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50" w:rsidRPr="00FE4A50" w:rsidRDefault="003B79A3" w:rsidP="00FE4A5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FE4A50" w:rsidRPr="00FE4A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Представительное Собрание</w:t>
      </w:r>
    </w:p>
    <w:p w:rsidR="00FE4A50" w:rsidRPr="00FE4A50" w:rsidRDefault="00FE4A50" w:rsidP="00FE4A5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E4A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Льговского района Курской области</w:t>
      </w:r>
    </w:p>
    <w:p w:rsidR="00FE4A50" w:rsidRPr="00FE4A50" w:rsidRDefault="00FE4A50" w:rsidP="00FE4A5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четвертого</w:t>
      </w:r>
      <w:r w:rsidRPr="00FE4A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созыва</w:t>
      </w:r>
    </w:p>
    <w:p w:rsidR="00FE4A50" w:rsidRPr="00FE4A50" w:rsidRDefault="00FE4A50" w:rsidP="00FE4A5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E4A50" w:rsidRDefault="00FE4A50" w:rsidP="00DB6C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E4A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FE4A50" w:rsidRPr="00EB7C3E" w:rsidRDefault="00FE4A50" w:rsidP="00EB7C3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4A50" w:rsidRPr="00D30F50" w:rsidRDefault="00545C1D" w:rsidP="00FE4A5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3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« 5 </w:t>
      </w:r>
      <w:r w:rsidR="00FE4A50" w:rsidRPr="00D3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  </w:t>
      </w:r>
      <w:r w:rsidRPr="00D3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июня</w:t>
      </w:r>
      <w:r w:rsidR="00D33618" w:rsidRPr="00D3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2019 г.</w:t>
      </w:r>
      <w:r w:rsidR="00FE4A50" w:rsidRPr="00D3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№</w:t>
      </w:r>
      <w:r w:rsidR="00D3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Pr="00D30F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79</w:t>
      </w:r>
    </w:p>
    <w:p w:rsidR="00DB6C8F" w:rsidRPr="00EB7C3E" w:rsidRDefault="00DB6C8F" w:rsidP="00FE4A5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EB7C3E" w:rsidRPr="00EB7C3E" w:rsidRDefault="00EB7C3E" w:rsidP="00FE4A5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</w:p>
    <w:p w:rsidR="00FE4A50" w:rsidRPr="00FE4A50" w:rsidRDefault="00477E60" w:rsidP="00FE4A5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Положения о Контрольно-счетном органе Льгов</w:t>
      </w:r>
      <w:r w:rsidR="009C4BB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ского района Курской области – 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евизионной комиссии Льговского </w:t>
      </w:r>
      <w:r w:rsidR="009C4BB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района 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урской области</w:t>
      </w:r>
    </w:p>
    <w:p w:rsidR="00FE4A50" w:rsidRPr="00FE4A50" w:rsidRDefault="00FE4A50" w:rsidP="00FE4A5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E4A50" w:rsidRDefault="00FE4A50" w:rsidP="00FE4A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Бюджетным кодексом </w:t>
      </w:r>
      <w:r w:rsidR="00F95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РФ, </w:t>
      </w: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 от 06.10.2003 года №131-ФЗ «Об общих принципах организации местного самоуправления в Р</w:t>
      </w:r>
      <w:r w:rsidR="00F95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оссийской </w:t>
      </w: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</w:t>
      </w:r>
      <w:r w:rsidR="00F95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едерации</w:t>
      </w: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F95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Федеральным законом  от 07.02.201</w:t>
      </w:r>
      <w:r w:rsidR="005370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F95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№6</w:t>
      </w: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-ФЗ «О</w:t>
      </w:r>
      <w:r w:rsidR="00F959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063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Уставом муниципального района «Льговский район» Курской области, </w:t>
      </w:r>
      <w:r w:rsidR="005370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решением Представительного С</w:t>
      </w:r>
      <w:r w:rsidR="0085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обрания Льговско</w:t>
      </w:r>
      <w:r w:rsidR="00545C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 района Курской области от 05.06.2019 №_77</w:t>
      </w:r>
      <w:r w:rsidR="0085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 «О внесении </w:t>
      </w:r>
      <w:r w:rsidR="000A7C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изменения</w:t>
      </w:r>
      <w:proofErr w:type="gramEnd"/>
      <w:r w:rsidR="0085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Реестр должностей муниципальной службы Льговского райо</w:t>
      </w:r>
      <w:r w:rsidR="00D76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Курской области, утвержденный решением Представительного С</w:t>
      </w:r>
      <w:r w:rsidR="00852B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обрания Льговского района Курской области от 19.06.2016 г №97 «Об утверждении Реестра должностей </w:t>
      </w:r>
      <w:r w:rsidR="00D76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муниципальной службы Льговского района Курской области» </w:t>
      </w: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Представительное Собрание Льговского района Курской области</w:t>
      </w:r>
    </w:p>
    <w:p w:rsidR="00DB6C8F" w:rsidRPr="00FE4A50" w:rsidRDefault="00DB6C8F" w:rsidP="00FE4A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4A50" w:rsidRPr="00FE4A50" w:rsidRDefault="00FE4A50" w:rsidP="00FE4A5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E4A5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РЕШИЛО: </w:t>
      </w:r>
    </w:p>
    <w:p w:rsidR="00DB6C8F" w:rsidRPr="00FE4A50" w:rsidRDefault="00DB6C8F" w:rsidP="00FE4A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6CDE" w:rsidRDefault="00D76CDE" w:rsidP="00D76CDE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Положение о Контрольно-счетном органе</w:t>
      </w:r>
      <w:r w:rsidR="00EB7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Льговского района Курской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Ревизионной комиссии Льговского района Курской области согласно приложению.</w:t>
      </w:r>
    </w:p>
    <w:p w:rsidR="00D76CDE" w:rsidRDefault="00D76CDE" w:rsidP="00D76CDE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Признать утратившим силу решение Представительного Собрания Льговского района Курской области от 06.07.2017 №216 года «Об утверждении Положен</w:t>
      </w:r>
      <w:r w:rsidR="007403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ия о Контрольно-счетном органе 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Ревизионной комиссии Льговского района Курской области»</w:t>
      </w:r>
      <w:r w:rsidR="005370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E4A50" w:rsidRPr="00D76CDE" w:rsidRDefault="00FE4A50" w:rsidP="00D76CDE">
      <w:pPr>
        <w:widowControl/>
        <w:numPr>
          <w:ilvl w:val="0"/>
          <w:numId w:val="27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6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решение вступает в силу со дня его размещ</w:t>
      </w:r>
      <w:r w:rsidR="00DB6C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ения</w:t>
      </w:r>
      <w:r w:rsidRPr="00D76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официальном сайте муниципально</w:t>
      </w:r>
      <w:r w:rsidR="00EB7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 образования «Льговский район</w:t>
      </w:r>
      <w:r w:rsidRPr="00D76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Курской области.</w:t>
      </w:r>
    </w:p>
    <w:p w:rsidR="00FE4A50" w:rsidRDefault="00FE4A50" w:rsidP="00FE4A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471A" w:rsidRPr="00FE4A50" w:rsidRDefault="0050471A" w:rsidP="00FE4A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E4A50" w:rsidRPr="00FE4A50" w:rsidRDefault="00FE4A50" w:rsidP="00FE4A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Представительного                                Глава Льговского района</w:t>
      </w:r>
    </w:p>
    <w:p w:rsidR="00FE4A50" w:rsidRDefault="00FE4A50" w:rsidP="00FE4A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Собрания Льговского района         </w:t>
      </w:r>
      <w:r w:rsidR="008A25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</w:t>
      </w: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Курской области </w:t>
      </w:r>
    </w:p>
    <w:p w:rsidR="00DB6C8F" w:rsidRPr="00FE4A50" w:rsidRDefault="00DB6C8F" w:rsidP="00FE4A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Курской области</w:t>
      </w:r>
    </w:p>
    <w:p w:rsidR="00477E60" w:rsidRDefault="00DB6C8F" w:rsidP="00477E6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</w:t>
      </w:r>
      <w:r w:rsidR="00FE4A50" w:rsidRPr="00FE4A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 Т.В. Полякова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_____________С.Н. Коростелев</w:t>
      </w:r>
    </w:p>
    <w:p w:rsidR="005448D5" w:rsidRPr="00477E60" w:rsidRDefault="00D52F24" w:rsidP="00477E60">
      <w:pPr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77E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48D5" w:rsidRPr="00477E60" w:rsidRDefault="005448D5" w:rsidP="005448D5">
      <w:pPr>
        <w:pStyle w:val="20"/>
        <w:shd w:val="clear" w:color="auto" w:fill="auto"/>
        <w:spacing w:after="0"/>
        <w:ind w:left="4536" w:firstLine="0"/>
      </w:pPr>
      <w:r w:rsidRPr="00477E60">
        <w:t xml:space="preserve">к решению </w:t>
      </w:r>
      <w:proofErr w:type="gramStart"/>
      <w:r w:rsidR="00D52F24" w:rsidRPr="00477E60">
        <w:t>Представительного</w:t>
      </w:r>
      <w:proofErr w:type="gramEnd"/>
    </w:p>
    <w:p w:rsidR="005448D5" w:rsidRPr="00477E60" w:rsidRDefault="00D52F24" w:rsidP="005448D5">
      <w:pPr>
        <w:pStyle w:val="20"/>
        <w:shd w:val="clear" w:color="auto" w:fill="auto"/>
        <w:spacing w:after="0"/>
        <w:ind w:left="4536" w:firstLine="0"/>
      </w:pPr>
      <w:r w:rsidRPr="00477E60">
        <w:t xml:space="preserve">Собрания Льговского района </w:t>
      </w:r>
    </w:p>
    <w:p w:rsidR="005448D5" w:rsidRPr="00477E60" w:rsidRDefault="00D52F24" w:rsidP="005448D5">
      <w:pPr>
        <w:pStyle w:val="20"/>
        <w:shd w:val="clear" w:color="auto" w:fill="auto"/>
        <w:spacing w:after="0"/>
        <w:ind w:left="4536" w:firstLine="0"/>
      </w:pPr>
      <w:r w:rsidRPr="00477E60">
        <w:t xml:space="preserve">Курской области </w:t>
      </w:r>
    </w:p>
    <w:p w:rsidR="00870C8C" w:rsidRPr="00545C1D" w:rsidRDefault="00D52F24" w:rsidP="005448D5">
      <w:pPr>
        <w:pStyle w:val="20"/>
        <w:shd w:val="clear" w:color="auto" w:fill="auto"/>
        <w:spacing w:after="0"/>
        <w:ind w:left="4536" w:firstLine="0"/>
      </w:pPr>
      <w:r w:rsidRPr="00545C1D">
        <w:t xml:space="preserve">от </w:t>
      </w:r>
      <w:r w:rsidR="00545C1D" w:rsidRPr="00545C1D">
        <w:rPr>
          <w:rStyle w:val="21pt"/>
          <w:i w:val="0"/>
          <w:lang w:val="ru-RU" w:eastAsia="ru-RU" w:bidi="ru-RU"/>
        </w:rPr>
        <w:t>«5</w:t>
      </w:r>
      <w:r w:rsidRPr="00545C1D">
        <w:rPr>
          <w:rStyle w:val="21pt"/>
          <w:i w:val="0"/>
          <w:lang w:val="ru-RU" w:eastAsia="ru-RU" w:bidi="ru-RU"/>
        </w:rPr>
        <w:t xml:space="preserve">» </w:t>
      </w:r>
      <w:r w:rsidR="00545C1D" w:rsidRPr="00545C1D">
        <w:rPr>
          <w:rStyle w:val="21pt"/>
          <w:i w:val="0"/>
          <w:lang w:val="ru-RU"/>
        </w:rPr>
        <w:t>июня 2019</w:t>
      </w:r>
      <w:r w:rsidR="00545C1D" w:rsidRPr="00545C1D">
        <w:rPr>
          <w:rStyle w:val="21pt"/>
          <w:lang w:val="ru-RU"/>
        </w:rPr>
        <w:t xml:space="preserve"> </w:t>
      </w:r>
      <w:r w:rsidRPr="00545C1D">
        <w:t xml:space="preserve">года </w:t>
      </w:r>
      <w:r w:rsidRPr="00545C1D">
        <w:rPr>
          <w:rStyle w:val="21"/>
          <w:u w:val="none"/>
        </w:rPr>
        <w:t xml:space="preserve">№ </w:t>
      </w:r>
      <w:r w:rsidR="00545C1D" w:rsidRPr="00D30F50">
        <w:rPr>
          <w:rStyle w:val="21pt0"/>
          <w:i w:val="0"/>
          <w:u w:val="none"/>
        </w:rPr>
        <w:t>7</w:t>
      </w:r>
      <w:r w:rsidR="008A2BF8" w:rsidRPr="00D30F50">
        <w:rPr>
          <w:rStyle w:val="21pt0"/>
          <w:i w:val="0"/>
          <w:u w:val="none"/>
        </w:rPr>
        <w:t>9</w:t>
      </w:r>
    </w:p>
    <w:p w:rsidR="005448D5" w:rsidRDefault="005448D5" w:rsidP="005448D5">
      <w:pPr>
        <w:pStyle w:val="40"/>
        <w:shd w:val="clear" w:color="auto" w:fill="auto"/>
        <w:spacing w:line="400" w:lineRule="exact"/>
        <w:ind w:left="3680"/>
        <w:rPr>
          <w:rStyle w:val="41pt"/>
          <w:b/>
          <w:bCs/>
        </w:rPr>
      </w:pPr>
    </w:p>
    <w:p w:rsidR="00870C8C" w:rsidRPr="00767D8E" w:rsidRDefault="00D52F24" w:rsidP="00767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7D8E" w:rsidRPr="00767D8E" w:rsidRDefault="00D52F24" w:rsidP="00767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8E">
        <w:rPr>
          <w:rFonts w:ascii="Times New Roman" w:hAnsi="Times New Roman" w:cs="Times New Roman"/>
          <w:b/>
          <w:sz w:val="28"/>
          <w:szCs w:val="28"/>
        </w:rPr>
        <w:t>О КОНТРОЛЬНО-СЧЕТНОМ ОРГАНЕ</w:t>
      </w:r>
    </w:p>
    <w:p w:rsidR="00870C8C" w:rsidRDefault="00767D8E" w:rsidP="00767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D8E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  <w:r w:rsidR="00D52F24" w:rsidRPr="00767D8E">
        <w:rPr>
          <w:rFonts w:ascii="Times New Roman" w:hAnsi="Times New Roman" w:cs="Times New Roman"/>
          <w:b/>
          <w:sz w:val="28"/>
          <w:szCs w:val="28"/>
        </w:rPr>
        <w:t xml:space="preserve"> - РЕВИЗИОННОЙ</w:t>
      </w:r>
      <w:r w:rsidR="00D52F24" w:rsidRPr="00767D8E">
        <w:rPr>
          <w:rFonts w:ascii="Times New Roman" w:hAnsi="Times New Roman" w:cs="Times New Roman"/>
          <w:b/>
          <w:sz w:val="28"/>
          <w:szCs w:val="28"/>
        </w:rPr>
        <w:br/>
        <w:t>КОМИССИИ ЛЬГОВСКОГО РАЙОНА КУРСКОЙ ОБЛАСТИ</w:t>
      </w:r>
    </w:p>
    <w:p w:rsidR="00767D8E" w:rsidRDefault="00767D8E" w:rsidP="00767D8E">
      <w:pPr>
        <w:jc w:val="center"/>
      </w:pPr>
    </w:p>
    <w:p w:rsidR="00870C8C" w:rsidRDefault="00D52F24" w:rsidP="005448D5">
      <w:pPr>
        <w:pStyle w:val="20"/>
        <w:shd w:val="clear" w:color="auto" w:fill="auto"/>
        <w:spacing w:after="0" w:line="317" w:lineRule="exact"/>
        <w:ind w:right="320" w:firstLine="340"/>
        <w:jc w:val="both"/>
      </w:pPr>
      <w:proofErr w:type="gramStart"/>
      <w:r>
        <w:t>Настоящее Положение разработано в соответствии - с Бюджетным кодексом Российской Федерации, Федеральным зако</w:t>
      </w:r>
      <w:r w:rsidR="00353D4E">
        <w:t>ном №6-ФЗ от 07.02.2011 года «Об</w:t>
      </w:r>
      <w:r>
        <w:t xml:space="preserve"> об</w:t>
      </w:r>
      <w:r w:rsidRPr="00353D4E">
        <w:rPr>
          <w:rStyle w:val="21"/>
          <w:u w:val="none"/>
        </w:rPr>
        <w:t>щ</w:t>
      </w:r>
      <w:r>
        <w:t>их принципах организации и деятельности контрольно-счетных органов субъектов РФ и муниципальных образований», Уставом муниципального района «Льговский район» Курской области</w:t>
      </w:r>
      <w:r w:rsidR="005448D5">
        <w:t xml:space="preserve"> и определяет правовое положение </w:t>
      </w:r>
      <w:r>
        <w:t>порядок создания и деятельност</w:t>
      </w:r>
      <w:r w:rsidR="005448D5">
        <w:t>и Контрольно-счетного органа</w:t>
      </w:r>
      <w:r w:rsidR="00767D8E">
        <w:t xml:space="preserve"> Льговского района Курской области</w:t>
      </w:r>
      <w:r w:rsidR="005448D5">
        <w:t xml:space="preserve"> -</w:t>
      </w:r>
      <w:r>
        <w:t xml:space="preserve"> Ревизионной комиссии Льговского района Курской области (далее Ревизионная комиссия Льговского</w:t>
      </w:r>
      <w:proofErr w:type="gramEnd"/>
      <w:r>
        <w:t xml:space="preserve"> райо</w:t>
      </w:r>
      <w:r w:rsidR="00767D8E">
        <w:t>на Курской области) - постоянно</w:t>
      </w:r>
      <w:r>
        <w:t xml:space="preserve"> действующего органа внешнего муниципального финансового контроля Льговского района Курской области.</w:t>
      </w:r>
    </w:p>
    <w:p w:rsidR="00870C8C" w:rsidRDefault="00D52F24" w:rsidP="005448D5">
      <w:pPr>
        <w:pStyle w:val="40"/>
        <w:shd w:val="clear" w:color="auto" w:fill="auto"/>
        <w:spacing w:line="317" w:lineRule="exact"/>
        <w:ind w:right="320" w:firstLine="340"/>
        <w:jc w:val="both"/>
      </w:pPr>
      <w:r>
        <w:t xml:space="preserve">Статья 1. Статус Контрольно-счетного </w:t>
      </w:r>
      <w:r w:rsidR="005448D5" w:rsidRPr="00767D8E">
        <w:rPr>
          <w:rStyle w:val="413pt"/>
          <w:b/>
          <w:bCs/>
          <w:sz w:val="28"/>
          <w:szCs w:val="28"/>
        </w:rPr>
        <w:t>органа</w:t>
      </w:r>
      <w:r w:rsidR="00767D8E" w:rsidRPr="00767D8E">
        <w:rPr>
          <w:rStyle w:val="413pt"/>
          <w:b/>
          <w:bCs/>
          <w:sz w:val="28"/>
          <w:szCs w:val="28"/>
        </w:rPr>
        <w:t xml:space="preserve"> Льговского района Курской области</w:t>
      </w:r>
      <w:r w:rsidR="009376BF">
        <w:rPr>
          <w:rStyle w:val="413pt"/>
          <w:b/>
          <w:bCs/>
          <w:sz w:val="28"/>
          <w:szCs w:val="28"/>
        </w:rPr>
        <w:t xml:space="preserve"> </w:t>
      </w:r>
      <w:r w:rsidR="005448D5">
        <w:rPr>
          <w:rStyle w:val="413pt"/>
          <w:b/>
          <w:bCs/>
        </w:rPr>
        <w:t xml:space="preserve">- </w:t>
      </w:r>
      <w:r>
        <w:t>Ревизион</w:t>
      </w:r>
      <w:r w:rsidR="005448D5">
        <w:t>ной комиссии Льговского района Курской области</w:t>
      </w:r>
    </w:p>
    <w:p w:rsidR="00870C8C" w:rsidRDefault="00D52F24" w:rsidP="005448D5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17" w:lineRule="exact"/>
        <w:ind w:firstLine="0"/>
        <w:jc w:val="both"/>
      </w:pPr>
      <w:r>
        <w:t>Контрольно-счетный орган</w:t>
      </w:r>
      <w:r w:rsidR="00767D8E">
        <w:t xml:space="preserve"> Льговского района Курской области</w:t>
      </w:r>
      <w:r>
        <w:t xml:space="preserve"> - Ревизионная </w:t>
      </w:r>
      <w:r w:rsidR="005448D5">
        <w:t xml:space="preserve">комиссия Льговского района </w:t>
      </w:r>
      <w:r>
        <w:t>Курской области (далее - Ревизионная комиссия) является постоянно действующим органом внешнего муниципального финансового контроля, образуется Представительным Собранием Льговского района Курской области и ему подотчетен.</w:t>
      </w:r>
    </w:p>
    <w:p w:rsidR="00870C8C" w:rsidRDefault="00D52F24" w:rsidP="005448D5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17" w:lineRule="exact"/>
        <w:ind w:right="-7" w:firstLine="0"/>
        <w:jc w:val="both"/>
      </w:pPr>
      <w:r>
        <w:t xml:space="preserve">Ревизионная комиссия обладает </w:t>
      </w:r>
      <w:r w:rsidR="00767D8E">
        <w:t xml:space="preserve">организационной и </w:t>
      </w:r>
      <w:r>
        <w:t>функциональной независимостью и осуществляет деятельность по реализации внешнего муниципального финансового контроля самостоятельно.</w:t>
      </w:r>
    </w:p>
    <w:p w:rsidR="00870C8C" w:rsidRDefault="00D52F24" w:rsidP="005448D5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17" w:lineRule="exact"/>
        <w:ind w:right="-7" w:firstLine="0"/>
        <w:jc w:val="both"/>
      </w:pPr>
      <w:r>
        <w:t>Деятельность Ревизионной комиссии не может быть приостановлена, в том числе в связи с досрочным прекращением полномочий Представительного Собрания Льговского района Курской области.</w:t>
      </w:r>
    </w:p>
    <w:p w:rsidR="00870C8C" w:rsidRDefault="00D52F24" w:rsidP="005448D5">
      <w:pPr>
        <w:pStyle w:val="20"/>
        <w:numPr>
          <w:ilvl w:val="0"/>
          <w:numId w:val="1"/>
        </w:numPr>
        <w:shd w:val="clear" w:color="auto" w:fill="auto"/>
        <w:tabs>
          <w:tab w:val="left" w:pos="514"/>
        </w:tabs>
        <w:spacing w:after="0" w:line="317" w:lineRule="exact"/>
        <w:ind w:right="-7" w:firstLine="0"/>
        <w:jc w:val="both"/>
      </w:pPr>
      <w:r>
        <w:t>Ревизион</w:t>
      </w:r>
      <w:r w:rsidR="005448D5">
        <w:t>ная комиссия входит в структуру</w:t>
      </w:r>
      <w:r>
        <w:t xml:space="preserve"> органов местного само</w:t>
      </w:r>
      <w:r w:rsidR="00E21658">
        <w:t>управления, не обладает правами</w:t>
      </w:r>
      <w:r>
        <w:t xml:space="preserve"> юридическог</w:t>
      </w:r>
      <w:r w:rsidR="00767D8E">
        <w:t xml:space="preserve">о лица, имеет гербовую печать, </w:t>
      </w:r>
      <w:r>
        <w:t>бланки со своим наименованием</w:t>
      </w:r>
      <w:r w:rsidR="00767D8E">
        <w:t xml:space="preserve"> и изображением герба Курской области</w:t>
      </w:r>
      <w:r>
        <w:t>.</w:t>
      </w:r>
    </w:p>
    <w:p w:rsidR="00870C8C" w:rsidRDefault="00D52F24" w:rsidP="005448D5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317" w:lineRule="exact"/>
        <w:ind w:firstLine="0"/>
        <w:jc w:val="both"/>
      </w:pPr>
      <w:r>
        <w:t xml:space="preserve">Полное наименование Ревизионной комиссии: Контрольно-счетный орган </w:t>
      </w:r>
      <w:r w:rsidR="00767D8E">
        <w:t xml:space="preserve">Льговского района Курской области </w:t>
      </w:r>
      <w:r>
        <w:t>- Ревизионная комиссия Льговского района Курской области. Сокращенное наименование Ревизионной комиссии: Ревизионная комиссия Льговского района Курской области.</w:t>
      </w:r>
    </w:p>
    <w:p w:rsidR="00870C8C" w:rsidRDefault="00D52F24" w:rsidP="00767D8E">
      <w:pPr>
        <w:pStyle w:val="20"/>
        <w:numPr>
          <w:ilvl w:val="0"/>
          <w:numId w:val="1"/>
        </w:numPr>
        <w:shd w:val="clear" w:color="auto" w:fill="auto"/>
        <w:tabs>
          <w:tab w:val="left" w:pos="514"/>
        </w:tabs>
        <w:spacing w:after="0" w:line="317" w:lineRule="exact"/>
        <w:ind w:firstLine="0"/>
        <w:jc w:val="both"/>
      </w:pPr>
      <w:r>
        <w:t xml:space="preserve">Местонахождение Ревизионной комиссии: </w:t>
      </w:r>
      <w:proofErr w:type="gramStart"/>
      <w:r>
        <w:t xml:space="preserve">Российская Федерация, </w:t>
      </w:r>
      <w:r>
        <w:lastRenderedPageBreak/>
        <w:t>Курская область, г. Льгов, ул. Красная Площадь, д. 4Б.</w:t>
      </w:r>
      <w:proofErr w:type="gramEnd"/>
    </w:p>
    <w:p w:rsidR="00870C8C" w:rsidRDefault="00D52F24" w:rsidP="00767D8E">
      <w:pPr>
        <w:pStyle w:val="40"/>
        <w:shd w:val="clear" w:color="auto" w:fill="auto"/>
        <w:spacing w:line="317" w:lineRule="exact"/>
        <w:ind w:firstLine="426"/>
        <w:jc w:val="both"/>
      </w:pPr>
      <w:r>
        <w:t>Статья 2. Правовые основы деятельности Ревизионной комиссии</w:t>
      </w:r>
    </w:p>
    <w:p w:rsidR="00870C8C" w:rsidRDefault="00D52F24" w:rsidP="00767D8E">
      <w:pPr>
        <w:pStyle w:val="20"/>
        <w:shd w:val="clear" w:color="auto" w:fill="auto"/>
        <w:spacing w:after="0" w:line="317" w:lineRule="exact"/>
        <w:ind w:firstLine="480"/>
        <w:jc w:val="both"/>
      </w:pPr>
      <w:r>
        <w:t>Ревизионная комиссия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Курской области, Устава муниципального района "Льговский район" Курской области, настоящего Положения и иных муниципальных правовых актов, органов местного самоуправления Льговского района Курской области.</w:t>
      </w:r>
    </w:p>
    <w:p w:rsidR="00B036BF" w:rsidRDefault="00D52F24" w:rsidP="00B036BF">
      <w:pPr>
        <w:pStyle w:val="20"/>
        <w:shd w:val="clear" w:color="auto" w:fill="auto"/>
        <w:spacing w:after="0" w:line="317" w:lineRule="exact"/>
        <w:ind w:firstLine="480"/>
        <w:jc w:val="both"/>
      </w:pPr>
      <w:r w:rsidRPr="00B036BF">
        <w:rPr>
          <w:rStyle w:val="22"/>
        </w:rPr>
        <w:t xml:space="preserve">Статья 3. </w:t>
      </w:r>
      <w:r w:rsidRPr="00B036BF">
        <w:rPr>
          <w:b/>
        </w:rPr>
        <w:t>Принципы деятельности Ревизионной комиссии</w:t>
      </w:r>
    </w:p>
    <w:p w:rsidR="005448D5" w:rsidRDefault="00D52F24" w:rsidP="00B036BF">
      <w:pPr>
        <w:pStyle w:val="20"/>
        <w:shd w:val="clear" w:color="auto" w:fill="auto"/>
        <w:spacing w:after="0" w:line="317" w:lineRule="exact"/>
        <w:ind w:firstLine="480"/>
        <w:jc w:val="both"/>
      </w:pPr>
      <w:r>
        <w:t xml:space="preserve">Деятельность Ревизионной комиссии основывается на принципах законности, объективности, эффективности, независимости и гласности. </w:t>
      </w:r>
    </w:p>
    <w:p w:rsidR="00870C8C" w:rsidRDefault="00D52F24" w:rsidP="00767D8E">
      <w:pPr>
        <w:pStyle w:val="20"/>
        <w:shd w:val="clear" w:color="auto" w:fill="auto"/>
        <w:spacing w:after="0" w:line="317" w:lineRule="exact"/>
        <w:ind w:firstLine="480"/>
        <w:jc w:val="both"/>
        <w:rPr>
          <w:b/>
        </w:rPr>
      </w:pPr>
      <w:r>
        <w:rPr>
          <w:rStyle w:val="22"/>
        </w:rPr>
        <w:t>Статья 4</w:t>
      </w:r>
      <w:r w:rsidRPr="00B036BF">
        <w:rPr>
          <w:rStyle w:val="22"/>
        </w:rPr>
        <w:t>.</w:t>
      </w:r>
      <w:r w:rsidRPr="00B036BF">
        <w:rPr>
          <w:b/>
        </w:rPr>
        <w:t>Состав и структура Ревизионной комиссии</w:t>
      </w:r>
    </w:p>
    <w:p w:rsidR="00B036BF" w:rsidRPr="00B036BF" w:rsidRDefault="00B036BF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6BF">
        <w:rPr>
          <w:rFonts w:ascii="Times New Roman" w:hAnsi="Times New Roman" w:cs="Times New Roman"/>
          <w:sz w:val="28"/>
          <w:szCs w:val="28"/>
        </w:rPr>
        <w:t>1.</w:t>
      </w:r>
      <w:r w:rsidRPr="00B036BF">
        <w:rPr>
          <w:rFonts w:ascii="Times New Roman" w:hAnsi="Times New Roman" w:cs="Times New Roman"/>
          <w:sz w:val="28"/>
          <w:szCs w:val="28"/>
        </w:rPr>
        <w:tab/>
        <w:t>Ревизионная комиссия образуется в составе председателя и аппарата Ревизионной комиссии.</w:t>
      </w:r>
    </w:p>
    <w:p w:rsidR="00B036BF" w:rsidRPr="00B036BF" w:rsidRDefault="00B036BF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6BF">
        <w:rPr>
          <w:rFonts w:ascii="Times New Roman" w:hAnsi="Times New Roman" w:cs="Times New Roman"/>
          <w:sz w:val="28"/>
          <w:szCs w:val="28"/>
        </w:rPr>
        <w:t>2.</w:t>
      </w:r>
      <w:r w:rsidRPr="00B036BF">
        <w:rPr>
          <w:rFonts w:ascii="Times New Roman" w:hAnsi="Times New Roman" w:cs="Times New Roman"/>
          <w:sz w:val="28"/>
          <w:szCs w:val="28"/>
        </w:rPr>
        <w:tab/>
        <w:t>В состав аппарата Ревизионной комиссии входи</w:t>
      </w:r>
      <w:r w:rsidR="005370F1">
        <w:rPr>
          <w:rFonts w:ascii="Times New Roman" w:hAnsi="Times New Roman" w:cs="Times New Roman"/>
          <w:sz w:val="28"/>
          <w:szCs w:val="28"/>
        </w:rPr>
        <w:t xml:space="preserve">т </w:t>
      </w:r>
      <w:r w:rsidR="00B27D55">
        <w:rPr>
          <w:rFonts w:ascii="Times New Roman" w:hAnsi="Times New Roman" w:cs="Times New Roman"/>
          <w:sz w:val="28"/>
          <w:szCs w:val="28"/>
        </w:rPr>
        <w:t>специалист 1 разряда</w:t>
      </w:r>
      <w:r w:rsidRPr="00B036BF">
        <w:rPr>
          <w:rFonts w:ascii="Times New Roman" w:hAnsi="Times New Roman" w:cs="Times New Roman"/>
          <w:sz w:val="28"/>
          <w:szCs w:val="28"/>
        </w:rPr>
        <w:t>.</w:t>
      </w:r>
    </w:p>
    <w:p w:rsidR="00B036BF" w:rsidRPr="00B036BF" w:rsidRDefault="00B036BF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6BF">
        <w:rPr>
          <w:rFonts w:ascii="Times New Roman" w:hAnsi="Times New Roman" w:cs="Times New Roman"/>
          <w:sz w:val="28"/>
          <w:szCs w:val="28"/>
        </w:rPr>
        <w:t>3.</w:t>
      </w:r>
      <w:r w:rsidRPr="00B036BF">
        <w:rPr>
          <w:rFonts w:ascii="Times New Roman" w:hAnsi="Times New Roman" w:cs="Times New Roman"/>
          <w:sz w:val="28"/>
          <w:szCs w:val="28"/>
        </w:rPr>
        <w:tab/>
        <w:t>Председатель Ревизионной комиссии назначается на должность Представительным Собранием Льговского района Курской области и осуществляет свою деятельность на постоянной основе.</w:t>
      </w:r>
    </w:p>
    <w:p w:rsidR="00B036BF" w:rsidRPr="00B036BF" w:rsidRDefault="00B036BF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6BF">
        <w:rPr>
          <w:rFonts w:ascii="Times New Roman" w:hAnsi="Times New Roman" w:cs="Times New Roman"/>
          <w:sz w:val="28"/>
          <w:szCs w:val="28"/>
        </w:rPr>
        <w:t>4.</w:t>
      </w:r>
      <w:r w:rsidRPr="00B036BF">
        <w:rPr>
          <w:rFonts w:ascii="Times New Roman" w:hAnsi="Times New Roman" w:cs="Times New Roman"/>
          <w:sz w:val="28"/>
          <w:szCs w:val="28"/>
        </w:rPr>
        <w:tab/>
        <w:t>Срок полномочий председателя Ревизионной комиссии составляет пять лет и не должен быть менее</w:t>
      </w:r>
      <w:proofErr w:type="gramStart"/>
      <w:r w:rsidRPr="00B036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36BF">
        <w:rPr>
          <w:rFonts w:ascii="Times New Roman" w:hAnsi="Times New Roman" w:cs="Times New Roman"/>
          <w:sz w:val="28"/>
          <w:szCs w:val="28"/>
        </w:rPr>
        <w:t xml:space="preserve"> чем срок полномочий Представительного Собрания Льговского района Курской области.</w:t>
      </w:r>
    </w:p>
    <w:p w:rsidR="00B036BF" w:rsidRPr="00B036BF" w:rsidRDefault="00B036BF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6BF">
        <w:rPr>
          <w:rFonts w:ascii="Times New Roman" w:hAnsi="Times New Roman" w:cs="Times New Roman"/>
          <w:sz w:val="28"/>
          <w:szCs w:val="28"/>
        </w:rPr>
        <w:t>5.</w:t>
      </w:r>
      <w:r w:rsidRPr="00B036BF">
        <w:rPr>
          <w:rFonts w:ascii="Times New Roman" w:hAnsi="Times New Roman" w:cs="Times New Roman"/>
          <w:sz w:val="28"/>
          <w:szCs w:val="28"/>
        </w:rPr>
        <w:tab/>
        <w:t xml:space="preserve">Должность председателя ревизионной комиссии Льговского района Курской области относится к должностям муниципальной службы в соответствии с </w:t>
      </w:r>
      <w:r w:rsidR="009C4BB9">
        <w:rPr>
          <w:rFonts w:ascii="Times New Roman" w:hAnsi="Times New Roman" w:cs="Times New Roman"/>
          <w:sz w:val="28"/>
          <w:szCs w:val="28"/>
        </w:rPr>
        <w:t>Законом Курской области от 13.06</w:t>
      </w:r>
      <w:r w:rsidRPr="00B036BF">
        <w:rPr>
          <w:rFonts w:ascii="Times New Roman" w:hAnsi="Times New Roman" w:cs="Times New Roman"/>
          <w:sz w:val="28"/>
          <w:szCs w:val="28"/>
        </w:rPr>
        <w:t>.2007 года №60 «О муниципальной службе в Курской области».</w:t>
      </w:r>
    </w:p>
    <w:p w:rsidR="00B036BF" w:rsidRPr="00B036BF" w:rsidRDefault="005370F1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Должность </w:t>
      </w:r>
      <w:r w:rsidR="00B27D55">
        <w:rPr>
          <w:rFonts w:ascii="Times New Roman" w:hAnsi="Times New Roman" w:cs="Times New Roman"/>
          <w:sz w:val="28"/>
          <w:szCs w:val="28"/>
        </w:rPr>
        <w:t>специалиста 1 разряда</w:t>
      </w:r>
      <w:r w:rsidR="00B036BF" w:rsidRPr="00B036BF">
        <w:rPr>
          <w:rFonts w:ascii="Times New Roman" w:hAnsi="Times New Roman" w:cs="Times New Roman"/>
          <w:sz w:val="28"/>
          <w:szCs w:val="28"/>
        </w:rPr>
        <w:t xml:space="preserve"> ревизионной комиссии Льговского района Курской области </w:t>
      </w:r>
      <w:r w:rsidR="00FC3FCD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B036BF" w:rsidRPr="00B036BF">
        <w:rPr>
          <w:rFonts w:ascii="Times New Roman" w:hAnsi="Times New Roman" w:cs="Times New Roman"/>
          <w:sz w:val="28"/>
          <w:szCs w:val="28"/>
        </w:rPr>
        <w:t>к должностям м</w:t>
      </w:r>
      <w:r w:rsidR="00FC3FCD">
        <w:rPr>
          <w:rFonts w:ascii="Times New Roman" w:hAnsi="Times New Roman" w:cs="Times New Roman"/>
          <w:sz w:val="28"/>
          <w:szCs w:val="28"/>
        </w:rPr>
        <w:t>униципальной службы</w:t>
      </w:r>
      <w:r w:rsidR="00B036BF" w:rsidRPr="00B036BF">
        <w:rPr>
          <w:rFonts w:ascii="Times New Roman" w:hAnsi="Times New Roman" w:cs="Times New Roman"/>
          <w:sz w:val="28"/>
          <w:szCs w:val="28"/>
        </w:rPr>
        <w:t>.</w:t>
      </w:r>
    </w:p>
    <w:p w:rsidR="00B036BF" w:rsidRPr="00B036BF" w:rsidRDefault="00B036BF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6BF">
        <w:rPr>
          <w:rFonts w:ascii="Times New Roman" w:hAnsi="Times New Roman" w:cs="Times New Roman"/>
          <w:sz w:val="28"/>
          <w:szCs w:val="28"/>
        </w:rPr>
        <w:t>7.</w:t>
      </w:r>
      <w:r w:rsidRPr="00B036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36BF">
        <w:rPr>
          <w:rFonts w:ascii="Times New Roman" w:hAnsi="Times New Roman" w:cs="Times New Roman"/>
          <w:sz w:val="28"/>
          <w:szCs w:val="28"/>
        </w:rPr>
        <w:t>Права, обязанности и ответственно</w:t>
      </w:r>
      <w:r w:rsidR="00FC3FCD">
        <w:rPr>
          <w:rFonts w:ascii="Times New Roman" w:hAnsi="Times New Roman" w:cs="Times New Roman"/>
          <w:sz w:val="28"/>
          <w:szCs w:val="28"/>
        </w:rPr>
        <w:t xml:space="preserve">сть председателя и </w:t>
      </w:r>
      <w:r w:rsidR="00941BDA">
        <w:rPr>
          <w:rFonts w:ascii="Times New Roman" w:hAnsi="Times New Roman" w:cs="Times New Roman"/>
          <w:sz w:val="28"/>
          <w:szCs w:val="28"/>
        </w:rPr>
        <w:t>специалиста 1 разряда</w:t>
      </w:r>
      <w:r w:rsidRPr="00B036BF">
        <w:rPr>
          <w:rFonts w:ascii="Times New Roman" w:hAnsi="Times New Roman" w:cs="Times New Roman"/>
          <w:sz w:val="28"/>
          <w:szCs w:val="28"/>
        </w:rPr>
        <w:t xml:space="preserve"> Ревизионной комиссии определяется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актами, содержащими нормы трудового права, регламентом Ревизионной комиссии, настоящим Положением.</w:t>
      </w:r>
      <w:proofErr w:type="gramEnd"/>
    </w:p>
    <w:p w:rsidR="00B036BF" w:rsidRPr="00B036BF" w:rsidRDefault="00B036BF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6BF">
        <w:rPr>
          <w:rFonts w:ascii="Times New Roman" w:hAnsi="Times New Roman" w:cs="Times New Roman"/>
          <w:sz w:val="28"/>
          <w:szCs w:val="28"/>
        </w:rPr>
        <w:t>8.</w:t>
      </w:r>
      <w:r w:rsidRPr="00B036BF">
        <w:rPr>
          <w:rFonts w:ascii="Times New Roman" w:hAnsi="Times New Roman" w:cs="Times New Roman"/>
          <w:sz w:val="28"/>
          <w:szCs w:val="28"/>
        </w:rPr>
        <w:tab/>
        <w:t>Структура и штатная численность Ревизионной комиссии утверждается Представительным Собранием Льговского района Курской области. Полномочия по</w:t>
      </w:r>
      <w:r w:rsidR="00B27D55">
        <w:rPr>
          <w:rFonts w:ascii="Times New Roman" w:hAnsi="Times New Roman" w:cs="Times New Roman"/>
          <w:sz w:val="28"/>
          <w:szCs w:val="28"/>
        </w:rPr>
        <w:t xml:space="preserve"> приему и увольнению специалиста 1 разряда</w:t>
      </w:r>
      <w:r w:rsidRPr="00B036BF">
        <w:rPr>
          <w:rFonts w:ascii="Times New Roman" w:hAnsi="Times New Roman" w:cs="Times New Roman"/>
          <w:sz w:val="28"/>
          <w:szCs w:val="28"/>
        </w:rPr>
        <w:t>, входящего в состав аппарата Ревизионной комиссии, осуществляет Председатель Представительного Собрания Льговского района Курской области, по согласованию с председателем Ревизионной комиссии.</w:t>
      </w:r>
    </w:p>
    <w:p w:rsidR="00B036BF" w:rsidRPr="00B036BF" w:rsidRDefault="00B036BF" w:rsidP="00B036BF">
      <w:pPr>
        <w:jc w:val="both"/>
        <w:rPr>
          <w:rFonts w:ascii="Times New Roman" w:hAnsi="Times New Roman" w:cs="Times New Roman"/>
          <w:sz w:val="28"/>
          <w:szCs w:val="28"/>
        </w:rPr>
      </w:pPr>
      <w:r w:rsidRPr="00B036BF">
        <w:rPr>
          <w:rFonts w:ascii="Times New Roman" w:hAnsi="Times New Roman" w:cs="Times New Roman"/>
          <w:sz w:val="28"/>
          <w:szCs w:val="28"/>
        </w:rPr>
        <w:t>9.</w:t>
      </w:r>
      <w:r w:rsidRPr="00B036BF">
        <w:rPr>
          <w:rFonts w:ascii="Times New Roman" w:hAnsi="Times New Roman" w:cs="Times New Roman"/>
          <w:sz w:val="28"/>
          <w:szCs w:val="28"/>
        </w:rPr>
        <w:tab/>
        <w:t>Штатное расписание аппарата Ревизионной комиссии утверждается Председателем Представительного Собрания Льговского района Курской области по согласованию с предс</w:t>
      </w:r>
      <w:r w:rsidR="005370F1">
        <w:rPr>
          <w:rFonts w:ascii="Times New Roman" w:hAnsi="Times New Roman" w:cs="Times New Roman"/>
          <w:sz w:val="28"/>
          <w:szCs w:val="28"/>
        </w:rPr>
        <w:t>едателем Ревизионной комиссии.</w:t>
      </w:r>
    </w:p>
    <w:p w:rsidR="00353D4E" w:rsidRDefault="00353D4E" w:rsidP="007349D3">
      <w:pPr>
        <w:pStyle w:val="40"/>
        <w:shd w:val="clear" w:color="auto" w:fill="auto"/>
        <w:spacing w:line="326" w:lineRule="exact"/>
        <w:ind w:firstLine="380"/>
        <w:jc w:val="both"/>
      </w:pPr>
    </w:p>
    <w:p w:rsidR="00870C8C" w:rsidRDefault="00D52F24" w:rsidP="007349D3">
      <w:pPr>
        <w:pStyle w:val="40"/>
        <w:shd w:val="clear" w:color="auto" w:fill="auto"/>
        <w:spacing w:line="326" w:lineRule="exact"/>
        <w:ind w:firstLine="380"/>
        <w:jc w:val="both"/>
      </w:pPr>
      <w:r>
        <w:lastRenderedPageBreak/>
        <w:t>Статья 5. Порядок назначения на должность председателя Ревизионной комиссии.</w:t>
      </w:r>
    </w:p>
    <w:p w:rsidR="00870C8C" w:rsidRDefault="00D52F24" w:rsidP="007349D3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22" w:lineRule="exact"/>
        <w:ind w:firstLine="0"/>
        <w:jc w:val="both"/>
      </w:pPr>
      <w:r>
        <w:t>Председатель Ревизионной комиссии назначается на должность Представительным Собранием Льговского района Курской области.</w:t>
      </w:r>
    </w:p>
    <w:p w:rsidR="00870C8C" w:rsidRDefault="00D52F24" w:rsidP="007349D3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22" w:lineRule="exact"/>
        <w:ind w:firstLine="0"/>
        <w:jc w:val="both"/>
      </w:pPr>
      <w:r>
        <w:t>Предложения о кандидатурах на должность председателя Ревизионной комиссии вносятся в Представительное Собрание Льговского района Курской области:</w:t>
      </w:r>
    </w:p>
    <w:p w:rsidR="00870C8C" w:rsidRDefault="00D52F24" w:rsidP="007349D3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17" w:lineRule="exact"/>
        <w:ind w:firstLine="0"/>
        <w:jc w:val="both"/>
      </w:pPr>
      <w:r>
        <w:t>Председателем Представительного Собрания Льговского района Курской области;</w:t>
      </w:r>
    </w:p>
    <w:p w:rsidR="00870C8C" w:rsidRDefault="00D52F24" w:rsidP="007349D3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17" w:lineRule="exact"/>
        <w:ind w:firstLine="0"/>
        <w:jc w:val="both"/>
      </w:pPr>
      <w:r>
        <w:t>Депутатами Представительного Собрания Льговского района Курской области - не менее одной трети от установленного числа депутатов Представительного Собрания Льговского района Курской области;</w:t>
      </w:r>
    </w:p>
    <w:p w:rsidR="00870C8C" w:rsidRDefault="00D52F24" w:rsidP="007349D3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317" w:lineRule="exact"/>
        <w:ind w:firstLine="0"/>
        <w:jc w:val="both"/>
      </w:pPr>
      <w:r>
        <w:t>Главой Льговского района Курской области.</w:t>
      </w:r>
    </w:p>
    <w:p w:rsidR="00870C8C" w:rsidRDefault="00D52F24" w:rsidP="007349D3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17" w:lineRule="exact"/>
        <w:ind w:firstLine="0"/>
        <w:jc w:val="both"/>
      </w:pPr>
      <w:r>
        <w:t>Кандидатуры на должность председателя Ревизионной комиссии представляются в Пр</w:t>
      </w:r>
      <w:r w:rsidR="00245E8A">
        <w:t>едставительное Собрание Льговского</w:t>
      </w:r>
      <w:r>
        <w:t xml:space="preserve"> района Курской области, органами, перечисленными в части 2 настоящей статьи, не </w:t>
      </w:r>
      <w:proofErr w:type="gramStart"/>
      <w:r>
        <w:t>позднее</w:t>
      </w:r>
      <w:proofErr w:type="gramEnd"/>
      <w:r>
        <w:t xml:space="preserve"> чем за два месяца до истечения полномочий действующего председателя Ревизионной комиссии.</w:t>
      </w:r>
    </w:p>
    <w:p w:rsidR="00870C8C" w:rsidRDefault="00D52F24" w:rsidP="007349D3">
      <w:pPr>
        <w:pStyle w:val="40"/>
        <w:shd w:val="clear" w:color="auto" w:fill="auto"/>
        <w:spacing w:line="317" w:lineRule="exact"/>
        <w:ind w:firstLine="380"/>
        <w:jc w:val="both"/>
      </w:pPr>
      <w:r>
        <w:t>Статья 6. Требования к кандидатам на долж</w:t>
      </w:r>
      <w:r w:rsidR="00FC3FCD">
        <w:t xml:space="preserve">ность председателя и </w:t>
      </w:r>
      <w:r w:rsidR="00B27D55">
        <w:t>специалиста 1 разряда</w:t>
      </w:r>
      <w:r w:rsidR="00FC3FCD">
        <w:t xml:space="preserve"> </w:t>
      </w:r>
      <w:r>
        <w:t>Ревизионной комиссии.</w:t>
      </w:r>
    </w:p>
    <w:p w:rsidR="00870C8C" w:rsidRPr="00B2140B" w:rsidRDefault="00D52F24" w:rsidP="00B2140B">
      <w:pPr>
        <w:pStyle w:val="20"/>
        <w:numPr>
          <w:ilvl w:val="0"/>
          <w:numId w:val="5"/>
        </w:numPr>
        <w:shd w:val="clear" w:color="auto" w:fill="auto"/>
        <w:tabs>
          <w:tab w:val="left" w:pos="426"/>
        </w:tabs>
        <w:spacing w:after="0" w:line="317" w:lineRule="exact"/>
        <w:ind w:firstLine="0"/>
        <w:jc w:val="both"/>
      </w:pPr>
      <w:r>
        <w:t>На должность председателя Ревизионной комиссии назначается гражданин Российской Федерации, имеющий высшее образование и опыт ра</w:t>
      </w:r>
      <w:r w:rsidR="007349D3">
        <w:t>боты в области государственного</w:t>
      </w:r>
      <w:r w:rsidR="00941BDA">
        <w:t>,</w:t>
      </w:r>
      <w:r>
        <w:t xml:space="preserve"> муниципального управления, государстве</w:t>
      </w:r>
      <w:r w:rsidR="00B2140B">
        <w:t>нного, муниципального контроля</w:t>
      </w:r>
      <w:r w:rsidR="00941BDA">
        <w:t xml:space="preserve"> (аудита)</w:t>
      </w:r>
      <w:r w:rsidR="00B2140B">
        <w:t>, э</w:t>
      </w:r>
      <w:r>
        <w:t>кономики, финансов,</w:t>
      </w:r>
      <w:r w:rsidR="00B2140B">
        <w:t xml:space="preserve"> юриспруденции.</w:t>
      </w:r>
    </w:p>
    <w:p w:rsidR="00B036BF" w:rsidRDefault="00D52F24" w:rsidP="00B2140B">
      <w:pPr>
        <w:pStyle w:val="20"/>
        <w:shd w:val="clear" w:color="auto" w:fill="auto"/>
        <w:spacing w:after="0" w:line="317" w:lineRule="exact"/>
        <w:ind w:firstLine="0"/>
        <w:jc w:val="both"/>
      </w:pPr>
      <w:r w:rsidRPr="00D52F24">
        <w:rPr>
          <w:lang w:eastAsia="en-US" w:bidi="en-US"/>
        </w:rPr>
        <w:t xml:space="preserve">2. </w:t>
      </w:r>
      <w:r w:rsidR="00B2140B">
        <w:t xml:space="preserve">На должность </w:t>
      </w:r>
      <w:r w:rsidR="00B27D55">
        <w:t>специалиста 1 разряда</w:t>
      </w:r>
      <w:r w:rsidR="00B2140B">
        <w:t xml:space="preserve"> Ревизионной комиссии </w:t>
      </w:r>
      <w:r>
        <w:t>назначаются граждане Росси</w:t>
      </w:r>
      <w:r w:rsidR="00B2140B">
        <w:t>йской Федерации, имеющие</w:t>
      </w:r>
      <w:r w:rsidR="00B27D55">
        <w:t xml:space="preserve"> среднее специальное или</w:t>
      </w:r>
      <w:r w:rsidR="00FC3FCD">
        <w:t xml:space="preserve"> высшее образование</w:t>
      </w:r>
      <w:r w:rsidR="00FC3FCD" w:rsidRPr="00FC3FCD">
        <w:t xml:space="preserve"> </w:t>
      </w:r>
      <w:r w:rsidR="00FC3FCD">
        <w:t>в области государственного</w:t>
      </w:r>
      <w:r w:rsidR="00941BDA">
        <w:t>,</w:t>
      </w:r>
      <w:r w:rsidR="00FC3FCD">
        <w:t xml:space="preserve"> муниципального управления, государственного, муниципального контроля, экономики, финансов, юриспруденции</w:t>
      </w:r>
      <w:r w:rsidR="00B036BF">
        <w:t>.</w:t>
      </w:r>
    </w:p>
    <w:p w:rsidR="00870C8C" w:rsidRDefault="00D52F24" w:rsidP="00B2140B">
      <w:pPr>
        <w:pStyle w:val="20"/>
        <w:shd w:val="clear" w:color="auto" w:fill="auto"/>
        <w:spacing w:after="0" w:line="317" w:lineRule="exact"/>
        <w:ind w:firstLine="0"/>
        <w:jc w:val="both"/>
      </w:pPr>
      <w:r>
        <w:t xml:space="preserve">3. Гражданин Российской Федерации не может быть назначен на должность председателя, </w:t>
      </w:r>
      <w:r w:rsidR="00B27D55">
        <w:t>специалиста 1 разряда</w:t>
      </w:r>
      <w:r>
        <w:t xml:space="preserve"> Ревизионной комиссии в случае:</w:t>
      </w:r>
    </w:p>
    <w:p w:rsidR="00870C8C" w:rsidRDefault="00D52F24" w:rsidP="00B2140B">
      <w:pPr>
        <w:pStyle w:val="2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17" w:lineRule="exact"/>
        <w:ind w:firstLine="0"/>
        <w:jc w:val="both"/>
      </w:pPr>
      <w:r>
        <w:t>наличия у него неснятой или непогашенной судимости;</w:t>
      </w:r>
    </w:p>
    <w:p w:rsidR="00870C8C" w:rsidRDefault="00D52F24" w:rsidP="00B2140B">
      <w:pPr>
        <w:pStyle w:val="20"/>
        <w:numPr>
          <w:ilvl w:val="0"/>
          <w:numId w:val="6"/>
        </w:numPr>
        <w:shd w:val="clear" w:color="auto" w:fill="auto"/>
        <w:spacing w:after="0" w:line="317" w:lineRule="exact"/>
        <w:ind w:firstLine="0"/>
        <w:jc w:val="both"/>
      </w:pPr>
      <w:r>
        <w:t>признания его недееспособным или ограниченно дееспособным решением суда, вступившим в законную силу;</w:t>
      </w:r>
    </w:p>
    <w:p w:rsidR="00870C8C" w:rsidRDefault="00D52F24" w:rsidP="00B2140B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EB7C3E" w:rsidRDefault="00D52F24" w:rsidP="00B2140B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after="0" w:line="322" w:lineRule="exact"/>
        <w:ind w:firstLine="0"/>
        <w:jc w:val="both"/>
      </w:pPr>
      <w:r>
        <w:t>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70C8C" w:rsidRDefault="00D52F24" w:rsidP="00EB7C3E">
      <w:pPr>
        <w:pStyle w:val="20"/>
        <w:shd w:val="clear" w:color="auto" w:fill="auto"/>
        <w:tabs>
          <w:tab w:val="left" w:pos="0"/>
        </w:tabs>
        <w:spacing w:after="0" w:line="322" w:lineRule="exact"/>
        <w:ind w:firstLine="0"/>
        <w:jc w:val="both"/>
      </w:pPr>
      <w:r w:rsidRPr="00D52F24">
        <w:rPr>
          <w:lang w:eastAsia="en-US" w:bidi="en-US"/>
        </w:rPr>
        <w:t xml:space="preserve">5. </w:t>
      </w:r>
      <w:r w:rsidR="00B036BF">
        <w:t>Председатель Ревизионной комиссии не может</w:t>
      </w:r>
      <w:r>
        <w:t xml:space="preserve"> состоять в близком родстве или свойстве (родители, супруги, дети, братья, сестры, а также братья, сестр</w:t>
      </w:r>
      <w:r w:rsidR="005370F1">
        <w:t xml:space="preserve">ы, </w:t>
      </w:r>
      <w:r w:rsidR="005370F1">
        <w:lastRenderedPageBreak/>
        <w:t>родители и дети супругов) с П</w:t>
      </w:r>
      <w:r>
        <w:t>редседателем Представительного Собрания Льговского района Курской области, Главой Льговского района Курской области, руководителями судебных и правоохранительных органов, расположенных на территории Льговского</w:t>
      </w:r>
      <w:r w:rsidR="00B2140B">
        <w:t xml:space="preserve"> района Курской области.</w:t>
      </w:r>
    </w:p>
    <w:p w:rsidR="00870C8C" w:rsidRDefault="00B2140B" w:rsidP="00B2140B">
      <w:pPr>
        <w:pStyle w:val="20"/>
        <w:shd w:val="clear" w:color="auto" w:fill="auto"/>
        <w:spacing w:after="0" w:line="322" w:lineRule="exact"/>
        <w:ind w:firstLine="0"/>
        <w:jc w:val="both"/>
      </w:pPr>
      <w:r w:rsidRPr="00B2140B">
        <w:rPr>
          <w:rStyle w:val="21pt"/>
          <w:i w:val="0"/>
          <w:lang w:val="ru-RU" w:eastAsia="ru-RU" w:bidi="ru-RU"/>
        </w:rPr>
        <w:t xml:space="preserve">6. </w:t>
      </w:r>
      <w:r w:rsidR="00B036BF">
        <w:t>Председатель</w:t>
      </w:r>
      <w:r w:rsidR="00D52F24">
        <w:t xml:space="preserve"> Ревизионной комиссии не может заниматься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</w:t>
      </w:r>
      <w:r w:rsidR="005370F1">
        <w:t xml:space="preserve"> </w:t>
      </w:r>
      <w:r w:rsidR="00D52F24">
        <w:t>Федерации или законодательством Российской Федерации.</w:t>
      </w:r>
    </w:p>
    <w:p w:rsidR="00870C8C" w:rsidRDefault="00B2140B" w:rsidP="00B2140B">
      <w:pPr>
        <w:pStyle w:val="20"/>
        <w:shd w:val="clear" w:color="auto" w:fill="auto"/>
        <w:spacing w:after="0" w:line="322" w:lineRule="exact"/>
        <w:ind w:firstLine="0"/>
        <w:jc w:val="both"/>
      </w:pPr>
      <w:r>
        <w:t xml:space="preserve">7. </w:t>
      </w:r>
      <w:proofErr w:type="gramStart"/>
      <w:r w:rsidR="00B036BF">
        <w:t>Председатель</w:t>
      </w:r>
      <w:r>
        <w:t xml:space="preserve"> Ревизионной комиссии, а также лица, </w:t>
      </w:r>
      <w:r w:rsidR="00D52F24">
        <w:t>прет</w:t>
      </w:r>
      <w:r>
        <w:t xml:space="preserve">ендующие на замещение указанной должности </w:t>
      </w:r>
      <w:r w:rsidR="00D52F24">
        <w:t>обязаны представлять</w:t>
      </w:r>
      <w:r w:rsidR="005370F1">
        <w:t xml:space="preserve"> </w:t>
      </w:r>
      <w:r w:rsidR="00D52F24">
        <w:t xml:space="preserve">сведения о своих доходах, об имуществе </w:t>
      </w:r>
      <w:r w:rsidR="00B036BF">
        <w:t xml:space="preserve">и обязательствах имущественного </w:t>
      </w:r>
      <w:r w:rsidR="00D52F24">
        <w:t>характера, а также о доходах, об имуществе и обязательст</w:t>
      </w:r>
      <w:r>
        <w:t xml:space="preserve">вах </w:t>
      </w:r>
      <w:r w:rsidR="00D52F24">
        <w:t>имущественного характера своих супруги</w:t>
      </w:r>
      <w:r>
        <w:t xml:space="preserve"> (супруга) и несовершеннолетних </w:t>
      </w:r>
      <w:r w:rsidR="00D52F24">
        <w:t>детей в порядке, установленно</w:t>
      </w:r>
      <w:r>
        <w:t xml:space="preserve">м нормативными правовыми актами </w:t>
      </w:r>
      <w:r w:rsidR="00D52F24">
        <w:t>Российской Федерации, Курской облас</w:t>
      </w:r>
      <w:r>
        <w:t xml:space="preserve">ти, муниципальными нормативными </w:t>
      </w:r>
      <w:r w:rsidR="00D52F24">
        <w:t>правовыми актами.</w:t>
      </w:r>
      <w:proofErr w:type="gramEnd"/>
    </w:p>
    <w:p w:rsidR="00870C8C" w:rsidRDefault="00D52F24" w:rsidP="00584812">
      <w:pPr>
        <w:pStyle w:val="40"/>
        <w:shd w:val="clear" w:color="auto" w:fill="auto"/>
        <w:spacing w:line="317" w:lineRule="exact"/>
        <w:ind w:firstLine="426"/>
        <w:jc w:val="both"/>
      </w:pPr>
      <w:r>
        <w:t xml:space="preserve">Статья 7. Гарантии статуса </w:t>
      </w:r>
      <w:r w:rsidR="00333790">
        <w:t xml:space="preserve">председателя </w:t>
      </w:r>
      <w:r w:rsidR="00584812">
        <w:t xml:space="preserve">Ревизионной     </w:t>
      </w:r>
      <w:r>
        <w:t>комиссии</w:t>
      </w:r>
    </w:p>
    <w:p w:rsidR="00B2140B" w:rsidRDefault="00EB7C3E" w:rsidP="00B2140B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317" w:lineRule="exact"/>
        <w:ind w:right="14" w:firstLine="0"/>
        <w:jc w:val="both"/>
      </w:pPr>
      <w:r>
        <w:t>Председатель</w:t>
      </w:r>
      <w:r w:rsidR="00FC3FCD">
        <w:t xml:space="preserve"> </w:t>
      </w:r>
      <w:r w:rsidR="00B2140B">
        <w:t xml:space="preserve">Ревизионной комиссии </w:t>
      </w:r>
      <w:r w:rsidR="00B2258C">
        <w:t>являе</w:t>
      </w:r>
      <w:r w:rsidR="00D52F24">
        <w:t>тся должн</w:t>
      </w:r>
      <w:r w:rsidR="00B2258C">
        <w:t>остным</w:t>
      </w:r>
      <w:r w:rsidR="001A1656">
        <w:t xml:space="preserve"> лицом</w:t>
      </w:r>
      <w:r w:rsidR="00D52F24">
        <w:t xml:space="preserve"> Ревизионной комиссии.</w:t>
      </w:r>
    </w:p>
    <w:p w:rsidR="00870C8C" w:rsidRDefault="00B2140B" w:rsidP="00B2140B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317" w:lineRule="exact"/>
        <w:ind w:right="14" w:firstLine="0"/>
        <w:jc w:val="both"/>
      </w:pPr>
      <w:proofErr w:type="gramStart"/>
      <w:r>
        <w:t xml:space="preserve">Воздействие в </w:t>
      </w:r>
      <w:r w:rsidR="00D52F24">
        <w:t>какой-либо форме</w:t>
      </w:r>
      <w:r w:rsidR="00B2258C">
        <w:t xml:space="preserve"> на должностное</w:t>
      </w:r>
      <w:r>
        <w:t xml:space="preserve"> лиц</w:t>
      </w:r>
      <w:r w:rsidR="00B2258C">
        <w:t>о</w:t>
      </w:r>
      <w:r>
        <w:t xml:space="preserve"> Ревизионной </w:t>
      </w:r>
      <w:r w:rsidR="00D52F24">
        <w:t>комиссии в целях воспрепятствования осуществлению</w:t>
      </w:r>
      <w:r>
        <w:t xml:space="preserve"> ими должностных </w:t>
      </w:r>
      <w:r w:rsidR="00D52F24">
        <w:t>полномочий или оказания влияния на п</w:t>
      </w:r>
      <w:r>
        <w:t xml:space="preserve">ринимаемые ими решения, а также </w:t>
      </w:r>
      <w:r w:rsidR="00D52F24">
        <w:t>насильственные действия, оскорблен</w:t>
      </w:r>
      <w:r>
        <w:t xml:space="preserve">ия, а равно клевета в отношении </w:t>
      </w:r>
      <w:r w:rsidR="00D52F24">
        <w:t>должностных лиц Ревизионной комисси</w:t>
      </w:r>
      <w:r>
        <w:t xml:space="preserve">и либо распространение заведомо </w:t>
      </w:r>
      <w:r w:rsidR="00D52F24">
        <w:t>ложной информации об их деятельности в</w:t>
      </w:r>
      <w:r>
        <w:t xml:space="preserve">лекут за собой ответственность, установленную </w:t>
      </w:r>
      <w:r w:rsidR="00D52F24">
        <w:t xml:space="preserve"> законодательств</w:t>
      </w:r>
      <w:r>
        <w:t xml:space="preserve">ом Российской Федерации и (или) </w:t>
      </w:r>
      <w:r w:rsidR="00D52F24">
        <w:t>законодательством Курской области.</w:t>
      </w:r>
      <w:proofErr w:type="gramEnd"/>
    </w:p>
    <w:p w:rsidR="00870C8C" w:rsidRDefault="00B2258C" w:rsidP="00B2140B">
      <w:pPr>
        <w:pStyle w:val="20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317" w:lineRule="exact"/>
        <w:ind w:right="14" w:firstLine="0"/>
        <w:jc w:val="both"/>
      </w:pPr>
      <w:r>
        <w:t>Должностное лицо</w:t>
      </w:r>
      <w:r w:rsidR="00D52F24">
        <w:t xml:space="preserve"> Ревизионной ко</w:t>
      </w:r>
      <w:r>
        <w:t>миссии подлежи</w:t>
      </w:r>
      <w:r w:rsidR="00B2140B">
        <w:t xml:space="preserve">т государственной </w:t>
      </w:r>
      <w:r w:rsidR="00D52F24">
        <w:t xml:space="preserve">защите в соответствии с законодательством Российской Федерации </w:t>
      </w:r>
      <w:r w:rsidR="00B2140B">
        <w:t xml:space="preserve">о </w:t>
      </w:r>
      <w:r w:rsidR="00D52F24">
        <w:t>государственной защите судей, должн</w:t>
      </w:r>
      <w:r w:rsidR="00B2140B">
        <w:t xml:space="preserve">остных лиц правоохранительных и </w:t>
      </w:r>
      <w:r w:rsidR="00D52F24">
        <w:t>контролирующих органов и иным</w:t>
      </w:r>
      <w:r w:rsidR="00B2140B">
        <w:t xml:space="preserve">и нормативными правовыми актами </w:t>
      </w:r>
      <w:r w:rsidR="00D52F24">
        <w:t>Российской Федерации.</w:t>
      </w:r>
    </w:p>
    <w:p w:rsidR="00870C8C" w:rsidRDefault="00B2258C" w:rsidP="00B2140B">
      <w:pPr>
        <w:pStyle w:val="20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317" w:lineRule="exact"/>
        <w:ind w:right="14" w:firstLine="0"/>
        <w:jc w:val="both"/>
      </w:pPr>
      <w:r>
        <w:t>Должностное лицо</w:t>
      </w:r>
      <w:r w:rsidR="00D52F24">
        <w:t xml:space="preserve"> Ревизионн</w:t>
      </w:r>
      <w:r w:rsidR="00B2140B">
        <w:t xml:space="preserve">ой комиссии обладают гарантиями </w:t>
      </w:r>
      <w:r w:rsidR="00D52F24">
        <w:t>профессиональной независимости.</w:t>
      </w:r>
    </w:p>
    <w:p w:rsidR="00870C8C" w:rsidRDefault="00D52F24" w:rsidP="00B2140B">
      <w:pPr>
        <w:pStyle w:val="20"/>
        <w:numPr>
          <w:ilvl w:val="0"/>
          <w:numId w:val="7"/>
        </w:numPr>
        <w:shd w:val="clear" w:color="auto" w:fill="auto"/>
        <w:spacing w:after="0" w:line="317" w:lineRule="exact"/>
        <w:ind w:right="14" w:firstLine="0"/>
        <w:jc w:val="both"/>
      </w:pPr>
      <w:r>
        <w:t>Должностное лицо Ревизионной комиссии досрочно освобождается от</w:t>
      </w:r>
      <w:r>
        <w:br/>
        <w:t>должности на основании решения Пред</w:t>
      </w:r>
      <w:r w:rsidR="005370F1">
        <w:t>ставительного Собрания Льговского</w:t>
      </w:r>
      <w:r w:rsidR="00584812">
        <w:t xml:space="preserve"> </w:t>
      </w:r>
      <w:r>
        <w:t>района Курской области в случае:</w:t>
      </w:r>
    </w:p>
    <w:p w:rsidR="00870C8C" w:rsidRDefault="00D52F24" w:rsidP="00584812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>вступления в законную силу обвинительного приговора суда в отношении него;</w:t>
      </w:r>
    </w:p>
    <w:p w:rsidR="00870C8C" w:rsidRDefault="00D52F24" w:rsidP="00584812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>признания его недееспособным или ограниченно дееспособным вступившим в законную силу решением суда;</w:t>
      </w:r>
    </w:p>
    <w:p w:rsidR="00870C8C" w:rsidRDefault="00D52F24" w:rsidP="00584812">
      <w:pPr>
        <w:pStyle w:val="20"/>
        <w:numPr>
          <w:ilvl w:val="0"/>
          <w:numId w:val="8"/>
        </w:numPr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>выхода из гражданства Российской Федерации или приобретения</w:t>
      </w:r>
    </w:p>
    <w:p w:rsidR="00870C8C" w:rsidRDefault="00D52F24" w:rsidP="00584812">
      <w:pPr>
        <w:pStyle w:val="20"/>
        <w:shd w:val="clear" w:color="auto" w:fill="auto"/>
        <w:tabs>
          <w:tab w:val="left" w:pos="0"/>
          <w:tab w:val="left" w:pos="7418"/>
          <w:tab w:val="left" w:pos="9036"/>
        </w:tabs>
        <w:spacing w:after="0" w:line="317" w:lineRule="exact"/>
        <w:ind w:firstLine="0"/>
        <w:jc w:val="both"/>
      </w:pPr>
      <w:r>
        <w:lastRenderedPageBreak/>
        <w:t>гражданства иностранного государства,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70C8C" w:rsidRPr="00584812" w:rsidRDefault="00D52F24" w:rsidP="00584812">
      <w:pPr>
        <w:pStyle w:val="20"/>
        <w:shd w:val="clear" w:color="auto" w:fill="auto"/>
        <w:tabs>
          <w:tab w:val="left" w:pos="0"/>
          <w:tab w:val="left" w:pos="6324"/>
        </w:tabs>
        <w:spacing w:after="0" w:line="317" w:lineRule="exact"/>
        <w:ind w:firstLine="0"/>
        <w:jc w:val="both"/>
      </w:pPr>
      <w:r>
        <w:t xml:space="preserve">4) нарушения требований законодательства Российской </w:t>
      </w:r>
      <w:proofErr w:type="gramStart"/>
      <w:r>
        <w:t>Федерации</w:t>
      </w:r>
      <w:proofErr w:type="gramEnd"/>
      <w: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</w:t>
      </w:r>
      <w:r w:rsidR="008D6BD6">
        <w:t>тов Представительного Собрания Льговского</w:t>
      </w:r>
      <w:r w:rsidR="00584812">
        <w:t xml:space="preserve"> района Курской области;</w:t>
      </w:r>
    </w:p>
    <w:p w:rsidR="00870C8C" w:rsidRDefault="00B2258C" w:rsidP="00584812">
      <w:pPr>
        <w:pStyle w:val="20"/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 xml:space="preserve">6. </w:t>
      </w:r>
      <w:proofErr w:type="gramStart"/>
      <w:r>
        <w:t>Председателю</w:t>
      </w:r>
      <w:r w:rsidR="00D52F24">
        <w:t xml:space="preserve"> Ревизионной комиссии гарантируется денежное содержание на уровн</w:t>
      </w:r>
      <w:r w:rsidR="00584812">
        <w:t xml:space="preserve">е денежного содержания </w:t>
      </w:r>
      <w:r>
        <w:t>начальника управления</w:t>
      </w:r>
      <w:r w:rsidR="00D52F24">
        <w:t xml:space="preserve"> Администрации Льговского района Курской области</w:t>
      </w:r>
      <w:r w:rsidR="00353D4E">
        <w:t>,</w:t>
      </w:r>
      <w:r>
        <w:t xml:space="preserve"> в соответствии с Законом Курской области от 13.06.2007 года №60 «О муниципальной службе в Курской области</w:t>
      </w:r>
      <w:r w:rsidR="00353D4E">
        <w:t xml:space="preserve"> и Положением об оплаты труда муниципальных служащих муниципальной службы Льговского района Курской области,</w:t>
      </w:r>
      <w:r w:rsidR="00BE4781">
        <w:t xml:space="preserve"> утвержденное решением Представ</w:t>
      </w:r>
      <w:r w:rsidR="00353D4E">
        <w:t>ительного Собрания Льговского райо</w:t>
      </w:r>
      <w:r w:rsidR="005370F1">
        <w:t>на Курской области от 28.05.2014</w:t>
      </w:r>
      <w:r w:rsidR="00353D4E">
        <w:t xml:space="preserve"> года № 46</w:t>
      </w:r>
      <w:r w:rsidR="00BE4781">
        <w:t>.</w:t>
      </w:r>
      <w:proofErr w:type="gramEnd"/>
    </w:p>
    <w:p w:rsidR="00B2258C" w:rsidRDefault="00B2258C" w:rsidP="00584812">
      <w:pPr>
        <w:pStyle w:val="20"/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 xml:space="preserve">7. </w:t>
      </w:r>
      <w:r w:rsidR="002D2645">
        <w:t>Специалисту 1 разряда</w:t>
      </w:r>
      <w:r w:rsidR="008D6BD6">
        <w:t xml:space="preserve"> Ревизионной комиссии </w:t>
      </w:r>
      <w:r w:rsidR="00FC3FCD">
        <w:t>денежное содержание осуществляется за счет иных межбюджетных трансфертов по переданным полномочиям от сельских поселений, в соответствии с заключенными соглашениями.</w:t>
      </w:r>
    </w:p>
    <w:p w:rsidR="00870C8C" w:rsidRDefault="00D52F24" w:rsidP="008D6BD6">
      <w:pPr>
        <w:pStyle w:val="40"/>
        <w:shd w:val="clear" w:color="auto" w:fill="auto"/>
        <w:tabs>
          <w:tab w:val="left" w:pos="0"/>
        </w:tabs>
        <w:spacing w:line="317" w:lineRule="exact"/>
        <w:ind w:firstLine="567"/>
        <w:jc w:val="both"/>
      </w:pPr>
      <w:r>
        <w:t>Статья 8. Полномочия Ревизионной комиссии</w:t>
      </w:r>
    </w:p>
    <w:p w:rsidR="00870C8C" w:rsidRDefault="00D52F24" w:rsidP="00584812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739"/>
        </w:tabs>
        <w:spacing w:after="0" w:line="317" w:lineRule="exact"/>
        <w:ind w:firstLine="0"/>
        <w:jc w:val="both"/>
      </w:pPr>
      <w:r>
        <w:t>Ревизионная комиссия осуществляет следующие полномочия:</w:t>
      </w:r>
    </w:p>
    <w:p w:rsidR="008D6BD6" w:rsidRDefault="008D6BD6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772"/>
        </w:tabs>
        <w:spacing w:after="0" w:line="317" w:lineRule="exact"/>
        <w:ind w:firstLine="0"/>
        <w:jc w:val="both"/>
      </w:pPr>
      <w:r>
        <w:t>проведение внешнего муниципального контроля;</w:t>
      </w:r>
    </w:p>
    <w:p w:rsidR="00870C8C" w:rsidRDefault="00D52F24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772"/>
        </w:tabs>
        <w:spacing w:after="0" w:line="317" w:lineRule="exact"/>
        <w:ind w:firstLine="0"/>
        <w:jc w:val="both"/>
      </w:pPr>
      <w:proofErr w:type="gramStart"/>
      <w:r>
        <w:t>контроль за</w:t>
      </w:r>
      <w:proofErr w:type="gramEnd"/>
      <w:r>
        <w:t xml:space="preserve"> исполнением местного бюджета;</w:t>
      </w:r>
    </w:p>
    <w:p w:rsidR="00870C8C" w:rsidRDefault="00D52F24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796"/>
        </w:tabs>
        <w:spacing w:after="0" w:line="317" w:lineRule="exact"/>
        <w:ind w:firstLine="0"/>
        <w:jc w:val="both"/>
      </w:pPr>
      <w:r>
        <w:t>экспертиза проектов местного бюджета;</w:t>
      </w:r>
    </w:p>
    <w:p w:rsidR="00870C8C" w:rsidRDefault="00D52F24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>внешняя проверка годового и квартальных отчетов об исполнении</w:t>
      </w:r>
      <w:r w:rsidR="00584812">
        <w:t xml:space="preserve"> местного бюджета;</w:t>
      </w:r>
    </w:p>
    <w:p w:rsidR="00870C8C" w:rsidRDefault="00D52F24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0"/>
          <w:tab w:val="left" w:pos="1066"/>
        </w:tabs>
        <w:spacing w:after="0" w:line="317" w:lineRule="exact"/>
        <w:ind w:firstLine="0"/>
        <w:jc w:val="both"/>
      </w:pPr>
      <w:r>
        <w:t xml:space="preserve">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870C8C" w:rsidRDefault="00D52F24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муниципальной </w:t>
      </w:r>
      <w:r w:rsidR="00584812">
        <w:t>собственности Льговского района</w:t>
      </w:r>
      <w:r>
        <w:t>;</w:t>
      </w:r>
    </w:p>
    <w:p w:rsidR="00870C8C" w:rsidRDefault="00D52F24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317" w:lineRule="exact"/>
        <w:ind w:firstLine="0"/>
        <w:jc w:val="both"/>
      </w:pPr>
      <w: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>
        <w:t>ств др</w:t>
      </w:r>
      <w:proofErr w:type="gramEnd"/>
      <w: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3105FE" w:rsidRDefault="00D52F24" w:rsidP="003105FE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317" w:lineRule="exact"/>
        <w:ind w:right="-7" w:firstLine="0"/>
        <w:jc w:val="both"/>
      </w:pPr>
      <w:r>
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</w:t>
      </w:r>
      <w:r>
        <w:lastRenderedPageBreak/>
        <w:t>образования "Льговский район" Курской области, а также муниципальных программ;</w:t>
      </w:r>
    </w:p>
    <w:p w:rsidR="00870C8C" w:rsidRDefault="00D52F24" w:rsidP="003105FE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after="0" w:line="317" w:lineRule="exact"/>
        <w:ind w:right="-7" w:firstLine="0"/>
        <w:jc w:val="both"/>
      </w:pPr>
      <w:r>
        <w:t xml:space="preserve">анализ бюджетного процесса в муниципальном образовании </w:t>
      </w:r>
      <w:r>
        <w:rPr>
          <w:rStyle w:val="211pt0"/>
        </w:rPr>
        <w:t xml:space="preserve">"Льговский </w:t>
      </w:r>
      <w:r>
        <w:t>район" Курской области и подготовка предложений, направленных на его совершенствование;</w:t>
      </w:r>
    </w:p>
    <w:p w:rsidR="00870C8C" w:rsidRDefault="00D52F24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884"/>
        </w:tabs>
        <w:spacing w:after="0" w:line="322" w:lineRule="exact"/>
        <w:ind w:right="-7" w:firstLine="0"/>
        <w:jc w:val="both"/>
      </w:pPr>
      <w: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Представительное Собрание Льговского района Курской области и Главе Льговского района Курской области;</w:t>
      </w:r>
    </w:p>
    <w:p w:rsidR="00870C8C" w:rsidRDefault="00D52F24" w:rsidP="003105FE">
      <w:pPr>
        <w:pStyle w:val="20"/>
        <w:numPr>
          <w:ilvl w:val="0"/>
          <w:numId w:val="10"/>
        </w:numPr>
        <w:shd w:val="clear" w:color="auto" w:fill="auto"/>
        <w:tabs>
          <w:tab w:val="left" w:pos="915"/>
        </w:tabs>
        <w:spacing w:after="0" w:line="322" w:lineRule="exact"/>
        <w:ind w:right="-7" w:firstLine="0"/>
        <w:jc w:val="both"/>
      </w:pPr>
      <w:r>
        <w:t>участие в пределах полномочий в мероприятиях, направленных на</w:t>
      </w:r>
      <w:r w:rsidR="003105FE">
        <w:t xml:space="preserve"> противодействие коррупции;</w:t>
      </w:r>
    </w:p>
    <w:p w:rsidR="00870C8C" w:rsidRDefault="00D52F24" w:rsidP="00584812">
      <w:pPr>
        <w:pStyle w:val="20"/>
        <w:numPr>
          <w:ilvl w:val="0"/>
          <w:numId w:val="10"/>
        </w:numPr>
        <w:shd w:val="clear" w:color="auto" w:fill="auto"/>
        <w:tabs>
          <w:tab w:val="left" w:pos="944"/>
        </w:tabs>
        <w:spacing w:after="0" w:line="322" w:lineRule="exact"/>
        <w:ind w:right="-7" w:firstLine="0"/>
        <w:jc w:val="both"/>
      </w:pPr>
      <w:r>
        <w:t>иные полномочия в сфере внешнего муниципального финансового контроля, установленные федеральными законами, законами Курской области, Уставом муниципального района "Льговский район" Курской области и нормативными правовыми актами Представительного Собрания Льговского района Курской области.</w:t>
      </w:r>
    </w:p>
    <w:p w:rsidR="00870C8C" w:rsidRDefault="003105FE" w:rsidP="003105FE">
      <w:pPr>
        <w:pStyle w:val="20"/>
        <w:shd w:val="clear" w:color="auto" w:fill="auto"/>
        <w:spacing w:after="0" w:line="322" w:lineRule="exact"/>
        <w:ind w:right="-7" w:firstLine="0"/>
        <w:jc w:val="both"/>
      </w:pPr>
      <w:r>
        <w:t xml:space="preserve">2. </w:t>
      </w:r>
      <w:r w:rsidR="00D52F24">
        <w:t xml:space="preserve">Ревизионная комиссия, помимо полномочий, предусмотренных частью 1 настоящей статьи, осуществляет </w:t>
      </w:r>
      <w:proofErr w:type="gramStart"/>
      <w:r w:rsidR="00D52F24">
        <w:t>контроль за</w:t>
      </w:r>
      <w:proofErr w:type="gramEnd"/>
      <w:r w:rsidR="00D52F24">
        <w:t xml:space="preserve"> законностью, результативностью (эффективностью и экономностью) использования средств бюджета муниципального района "Льговский район" Курской области, поступивших в бюджеты поселений, входящих в состав муниципального района "Льговский район" Курской области.</w:t>
      </w:r>
    </w:p>
    <w:p w:rsidR="00870C8C" w:rsidRDefault="00D52F24" w:rsidP="00584812">
      <w:pPr>
        <w:pStyle w:val="20"/>
        <w:shd w:val="clear" w:color="auto" w:fill="auto"/>
        <w:spacing w:after="0" w:line="322" w:lineRule="exact"/>
        <w:ind w:right="-7" w:firstLine="0"/>
        <w:jc w:val="both"/>
      </w:pPr>
      <w:r>
        <w:t>3. Внеш</w:t>
      </w:r>
      <w:r w:rsidRPr="003105FE">
        <w:rPr>
          <w:rStyle w:val="21"/>
          <w:u w:val="none"/>
        </w:rPr>
        <w:t>н</w:t>
      </w:r>
      <w:r w:rsidRPr="003105FE">
        <w:t>ий</w:t>
      </w:r>
      <w:r>
        <w:t xml:space="preserve"> финансовый контроль осуществляется Ревизионной комиссией:</w:t>
      </w:r>
    </w:p>
    <w:p w:rsidR="00870C8C" w:rsidRDefault="00D52F24" w:rsidP="00584812">
      <w:pPr>
        <w:pStyle w:val="20"/>
        <w:numPr>
          <w:ilvl w:val="0"/>
          <w:numId w:val="11"/>
        </w:numPr>
        <w:shd w:val="clear" w:color="auto" w:fill="auto"/>
        <w:tabs>
          <w:tab w:val="left" w:pos="884"/>
        </w:tabs>
        <w:spacing w:after="0" w:line="322" w:lineRule="exact"/>
        <w:ind w:right="-7" w:firstLine="0"/>
        <w:jc w:val="both"/>
      </w:pPr>
      <w:r>
        <w:t>в отношении органов местного самоуправления и муниципальных органов, муниципальных учреждений и унитарных предприятий, а также иных организаций, если они используют имущество, находящееся в муниципальной собственности муниципального образования "Льговский район" Курской области;</w:t>
      </w:r>
    </w:p>
    <w:p w:rsidR="00870C8C" w:rsidRDefault="00D52F24" w:rsidP="00584812">
      <w:pPr>
        <w:pStyle w:val="20"/>
        <w:numPr>
          <w:ilvl w:val="0"/>
          <w:numId w:val="11"/>
        </w:numPr>
        <w:shd w:val="clear" w:color="auto" w:fill="auto"/>
        <w:tabs>
          <w:tab w:val="left" w:pos="884"/>
        </w:tabs>
        <w:spacing w:after="0" w:line="322" w:lineRule="exact"/>
        <w:ind w:right="-7" w:firstLine="0"/>
        <w:jc w:val="both"/>
      </w:pPr>
      <w:proofErr w:type="gramStart"/>
      <w:r>
        <w:t>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</w:t>
      </w:r>
      <w:r w:rsidR="003105FE">
        <w:t xml:space="preserve">елей </w:t>
      </w:r>
      <w:r>
        <w:t>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  <w:proofErr w:type="gramEnd"/>
    </w:p>
    <w:p w:rsidR="009376BF" w:rsidRDefault="009376BF" w:rsidP="009376BF">
      <w:pPr>
        <w:pStyle w:val="20"/>
        <w:numPr>
          <w:ilvl w:val="0"/>
          <w:numId w:val="3"/>
        </w:numPr>
        <w:shd w:val="clear" w:color="auto" w:fill="auto"/>
        <w:tabs>
          <w:tab w:val="left" w:pos="884"/>
        </w:tabs>
        <w:spacing w:after="0" w:line="322" w:lineRule="exact"/>
        <w:ind w:right="-7" w:firstLine="0"/>
        <w:jc w:val="both"/>
      </w:pPr>
      <w:r>
        <w:t>Контрольно-счетный орган Льговского района Курской области – Ревизионная комиссия Льговского района Курской области осуществляет вышеперечисленные полномочи</w:t>
      </w:r>
      <w:r w:rsidR="009C460D">
        <w:t>я и внешний финансовый контроль</w:t>
      </w:r>
      <w:r>
        <w:t xml:space="preserve"> в отношении сельских поселений Льговского района Курской области (органов местного самоуправления, муниципальных бюджетных учреждений, муниципальных казенных учреждений и иных) в рамках заключенных соглашений о переданных полномочиях по осуществлению внешнего финансового контроля.</w:t>
      </w:r>
    </w:p>
    <w:p w:rsidR="005E09B5" w:rsidRDefault="005E09B5" w:rsidP="005E09B5">
      <w:pPr>
        <w:pStyle w:val="20"/>
        <w:shd w:val="clear" w:color="auto" w:fill="auto"/>
        <w:tabs>
          <w:tab w:val="left" w:pos="884"/>
        </w:tabs>
        <w:spacing w:after="0" w:line="322" w:lineRule="exact"/>
        <w:ind w:right="-7" w:firstLine="0"/>
        <w:jc w:val="both"/>
      </w:pPr>
    </w:p>
    <w:p w:rsidR="005E09B5" w:rsidRDefault="005E09B5" w:rsidP="005E09B5">
      <w:pPr>
        <w:pStyle w:val="20"/>
        <w:shd w:val="clear" w:color="auto" w:fill="auto"/>
        <w:tabs>
          <w:tab w:val="left" w:pos="884"/>
        </w:tabs>
        <w:spacing w:after="0" w:line="322" w:lineRule="exact"/>
        <w:ind w:right="-7" w:firstLine="0"/>
        <w:jc w:val="both"/>
      </w:pPr>
    </w:p>
    <w:p w:rsidR="00870C8C" w:rsidRDefault="00D52F24" w:rsidP="00584812">
      <w:pPr>
        <w:pStyle w:val="40"/>
        <w:shd w:val="clear" w:color="auto" w:fill="auto"/>
        <w:spacing w:line="322" w:lineRule="exact"/>
        <w:ind w:right="-7" w:firstLine="420"/>
      </w:pPr>
      <w:r>
        <w:t>Статья 9. Формы осуществления Ревизионной комиссией внешнего муниципального финансового контроля</w:t>
      </w:r>
    </w:p>
    <w:p w:rsidR="00870C8C" w:rsidRDefault="00D52F24" w:rsidP="00584812">
      <w:pPr>
        <w:pStyle w:val="20"/>
        <w:numPr>
          <w:ilvl w:val="0"/>
          <w:numId w:val="12"/>
        </w:numPr>
        <w:shd w:val="clear" w:color="auto" w:fill="auto"/>
        <w:tabs>
          <w:tab w:val="left" w:pos="884"/>
        </w:tabs>
        <w:spacing w:after="0" w:line="322" w:lineRule="exact"/>
        <w:ind w:right="-7" w:firstLine="0"/>
        <w:jc w:val="both"/>
      </w:pPr>
      <w:r>
        <w:t>Внешний муниципальный финансовый контроль осуществляется Ревизионной комиссией в форме контрольных или экспертно</w:t>
      </w:r>
      <w:r w:rsidR="003105FE">
        <w:t>-</w:t>
      </w:r>
      <w:r>
        <w:t>аналитических мероприятий.</w:t>
      </w:r>
    </w:p>
    <w:p w:rsidR="00870C8C" w:rsidRDefault="00D52F24" w:rsidP="00584812">
      <w:pPr>
        <w:pStyle w:val="20"/>
        <w:numPr>
          <w:ilvl w:val="0"/>
          <w:numId w:val="12"/>
        </w:numPr>
        <w:shd w:val="clear" w:color="auto" w:fill="auto"/>
        <w:tabs>
          <w:tab w:val="left" w:pos="884"/>
        </w:tabs>
        <w:spacing w:after="0" w:line="322" w:lineRule="exact"/>
        <w:ind w:right="-7" w:firstLine="0"/>
        <w:jc w:val="both"/>
      </w:pPr>
      <w:r>
        <w:t>При проведении контрольного мероприятия Ревизионной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Ревизионной комиссией составляется отчет.</w:t>
      </w:r>
    </w:p>
    <w:p w:rsidR="00870C8C" w:rsidRDefault="00D52F24" w:rsidP="003105FE">
      <w:pPr>
        <w:pStyle w:val="20"/>
        <w:numPr>
          <w:ilvl w:val="0"/>
          <w:numId w:val="12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>При проведении экспертно-аналитического мероприятия Ревизионная комиссия составляет отчет или заключение.</w:t>
      </w:r>
    </w:p>
    <w:p w:rsidR="00870C8C" w:rsidRDefault="00D52F24" w:rsidP="003105FE">
      <w:pPr>
        <w:pStyle w:val="40"/>
        <w:shd w:val="clear" w:color="auto" w:fill="auto"/>
        <w:spacing w:line="322" w:lineRule="exact"/>
        <w:ind w:right="-7" w:firstLine="426"/>
        <w:jc w:val="both"/>
      </w:pPr>
      <w:r>
        <w:t>Статья 10. Стандарты внешнего муниципального финансового контроля</w:t>
      </w:r>
    </w:p>
    <w:p w:rsidR="00870C8C" w:rsidRDefault="00D52F24" w:rsidP="003105FE">
      <w:pPr>
        <w:pStyle w:val="20"/>
        <w:numPr>
          <w:ilvl w:val="0"/>
          <w:numId w:val="13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>Ревизионная комиссия при осуществлении внешнего муниципального финансового контроля руководствуются Конституцией Российской Федерации, законодательством Российской Федерации, законодательством Курской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870C8C" w:rsidRDefault="00D52F24" w:rsidP="003105FE">
      <w:pPr>
        <w:pStyle w:val="20"/>
        <w:numPr>
          <w:ilvl w:val="0"/>
          <w:numId w:val="13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>Стандарты внешнего муниципального финансового контроля для проведения контрольных и экспертно-аналитических мероприятий утверждаются Ревизионной комиссией:</w:t>
      </w:r>
    </w:p>
    <w:p w:rsidR="00870C8C" w:rsidRDefault="00D52F24" w:rsidP="003105FE">
      <w:pPr>
        <w:pStyle w:val="20"/>
        <w:numPr>
          <w:ilvl w:val="0"/>
          <w:numId w:val="14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>в отношении органов местного самоуправления и муниципальных органо</w:t>
      </w:r>
      <w:proofErr w:type="gramStart"/>
      <w:r>
        <w:t>в-</w:t>
      </w:r>
      <w:proofErr w:type="gramEnd"/>
      <w:r>
        <w:t>, муниципальных учреждений и унитарных предприятий в соответствии с общими требованиями, утвержденными Счетной палатой Российской Федерации и (или) Контрольно-счетной палатой Курской области;</w:t>
      </w:r>
    </w:p>
    <w:p w:rsidR="00870C8C" w:rsidRDefault="00D52F24" w:rsidP="003105FE">
      <w:pPr>
        <w:pStyle w:val="20"/>
        <w:numPr>
          <w:ilvl w:val="0"/>
          <w:numId w:val="14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>в отношении иных организаций - в соответствии с общими требованиями, установленными федеральным законом.</w:t>
      </w:r>
    </w:p>
    <w:p w:rsidR="00870C8C" w:rsidRDefault="00D52F24" w:rsidP="003105FE">
      <w:pPr>
        <w:pStyle w:val="20"/>
        <w:numPr>
          <w:ilvl w:val="0"/>
          <w:numId w:val="13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>При подготовке стандартов внешнего муниц</w:t>
      </w:r>
      <w:r w:rsidRPr="003105FE">
        <w:rPr>
          <w:rStyle w:val="21"/>
          <w:u w:val="none"/>
        </w:rPr>
        <w:t>ип</w:t>
      </w:r>
      <w:r w:rsidRPr="003105FE">
        <w:t>а</w:t>
      </w:r>
      <w:r>
        <w:t>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70C8C" w:rsidRDefault="00D52F24" w:rsidP="003105FE">
      <w:pPr>
        <w:pStyle w:val="20"/>
        <w:numPr>
          <w:ilvl w:val="0"/>
          <w:numId w:val="13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>Стандарты внешнего муниципального финансового контроля не могут противоречить законодательству Российской Федерации и зак</w:t>
      </w:r>
      <w:r w:rsidR="003105FE">
        <w:t xml:space="preserve">онодательству Курской области. </w:t>
      </w:r>
    </w:p>
    <w:p w:rsidR="00870C8C" w:rsidRDefault="00D52F24" w:rsidP="003105FE">
      <w:pPr>
        <w:pStyle w:val="40"/>
        <w:shd w:val="clear" w:color="auto" w:fill="auto"/>
        <w:spacing w:line="322" w:lineRule="exact"/>
        <w:ind w:right="-7" w:firstLine="426"/>
      </w:pPr>
      <w:r>
        <w:t>Статья 11. Планирование деятельности Ревизионной комиссии</w:t>
      </w:r>
    </w:p>
    <w:p w:rsidR="00870C8C" w:rsidRDefault="00D52F24" w:rsidP="003105FE">
      <w:pPr>
        <w:pStyle w:val="20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>Ревизионная комиссия осуществляет свою деятельность на основе планов, которые разрабатываются и утверждаются им самостоятельно.</w:t>
      </w:r>
    </w:p>
    <w:p w:rsidR="00870C8C" w:rsidRDefault="00D52F24" w:rsidP="003105FE">
      <w:pPr>
        <w:pStyle w:val="20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 xml:space="preserve">План работы Ревизионной комиссии утверждается в срок до 30 декабря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870C8C" w:rsidRDefault="00D52F24" w:rsidP="003105FE">
      <w:pPr>
        <w:pStyle w:val="20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 xml:space="preserve">Планирование деятельности Ревизионной комиссии осуществляется с учетом результатов контрольных и экспертно-аналитических мероприятий, а также на основании поручений Представительного Собрания Льговского района Курской области, предложений и запросов Главы Льговского района Курской области, направленные в Ревизионную комиссию до 15 декабря года, </w:t>
      </w:r>
      <w:r>
        <w:lastRenderedPageBreak/>
        <w:t xml:space="preserve">предшествующего </w:t>
      </w:r>
      <w:proofErr w:type="gramStart"/>
      <w:r>
        <w:t>планируемому</w:t>
      </w:r>
      <w:proofErr w:type="gramEnd"/>
      <w:r>
        <w:t>.</w:t>
      </w:r>
    </w:p>
    <w:p w:rsidR="00870C8C" w:rsidRDefault="00D52F24" w:rsidP="003105FE">
      <w:pPr>
        <w:pStyle w:val="20"/>
        <w:numPr>
          <w:ilvl w:val="0"/>
          <w:numId w:val="15"/>
        </w:numPr>
        <w:shd w:val="clear" w:color="auto" w:fill="auto"/>
        <w:tabs>
          <w:tab w:val="left" w:pos="735"/>
        </w:tabs>
        <w:spacing w:after="0" w:line="322" w:lineRule="exact"/>
        <w:ind w:right="-7" w:firstLine="0"/>
        <w:jc w:val="both"/>
      </w:pPr>
      <w:r>
        <w:t xml:space="preserve">Предложения </w:t>
      </w:r>
      <w:r w:rsidR="008D6BD6">
        <w:t xml:space="preserve">и запросы </w:t>
      </w:r>
      <w:r>
        <w:t>Главы Льговского района Курской области по изменению плана работы Ревизион</w:t>
      </w:r>
      <w:r w:rsidR="008D6BD6">
        <w:t>ной комиссии рассматриваются Ревкомиссией</w:t>
      </w:r>
      <w:r w:rsidR="005E09B5">
        <w:t xml:space="preserve"> </w:t>
      </w:r>
      <w:r>
        <w:t>в 10-дневный срок со дня поступления.</w:t>
      </w:r>
    </w:p>
    <w:p w:rsidR="00870C8C" w:rsidRDefault="00D52F24" w:rsidP="003105FE">
      <w:pPr>
        <w:pStyle w:val="40"/>
        <w:shd w:val="clear" w:color="auto" w:fill="auto"/>
        <w:spacing w:line="280" w:lineRule="exact"/>
        <w:ind w:left="1080" w:hanging="654"/>
      </w:pPr>
      <w:r>
        <w:t>Статья 12. Регламент Ревизионной комиссии</w:t>
      </w:r>
    </w:p>
    <w:p w:rsidR="00870C8C" w:rsidRDefault="00D52F24" w:rsidP="003105FE">
      <w:pPr>
        <w:pStyle w:val="20"/>
        <w:shd w:val="clear" w:color="auto" w:fill="auto"/>
        <w:spacing w:after="0"/>
        <w:ind w:right="-7" w:firstLine="0"/>
        <w:jc w:val="both"/>
      </w:pPr>
      <w:r>
        <w:t>Содержание направлений деятельности Ревизионной комиссии, порядок ведения дел, подготовки и проведения контрольных и экспертно</w:t>
      </w:r>
      <w:r w:rsidR="003105FE">
        <w:t>-</w:t>
      </w:r>
      <w:r>
        <w:t>аналитических мероприятий и иные вопросы внутренней деятельности Ревизионной комиссии определяются Регламентом Ревизионной комиссии, утверждаемым Представительным Собранием Льговского района Курской области.</w:t>
      </w:r>
    </w:p>
    <w:p w:rsidR="00870C8C" w:rsidRDefault="00D52F24" w:rsidP="003105FE">
      <w:pPr>
        <w:pStyle w:val="40"/>
        <w:shd w:val="clear" w:color="auto" w:fill="auto"/>
        <w:spacing w:line="322" w:lineRule="exact"/>
        <w:ind w:right="-7" w:firstLine="500"/>
      </w:pPr>
      <w:r>
        <w:t>Статья 13. Обязательность исполнения требований должностных лиц Ревизионной комиссии</w:t>
      </w:r>
    </w:p>
    <w:p w:rsidR="00870C8C" w:rsidRDefault="008D6BD6" w:rsidP="003105FE">
      <w:pPr>
        <w:pStyle w:val="20"/>
        <w:numPr>
          <w:ilvl w:val="0"/>
          <w:numId w:val="16"/>
        </w:numPr>
        <w:shd w:val="clear" w:color="auto" w:fill="auto"/>
        <w:tabs>
          <w:tab w:val="left" w:pos="769"/>
        </w:tabs>
        <w:spacing w:after="0" w:line="322" w:lineRule="exact"/>
        <w:ind w:right="-7" w:firstLine="0"/>
        <w:jc w:val="both"/>
      </w:pPr>
      <w:proofErr w:type="gramStart"/>
      <w:r>
        <w:t>Требования и запросы должностного</w:t>
      </w:r>
      <w:r w:rsidR="00D52F24">
        <w:t xml:space="preserve"> лиц</w:t>
      </w:r>
      <w:r>
        <w:t>а</w:t>
      </w:r>
      <w:r w:rsidR="00D52F24">
        <w:t xml:space="preserve"> Ревизионной комиссии, связанные с осуществлением ими своих должностных полномочий, установленных законодательством Российской Федерации, законодательством Курской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</w:t>
      </w:r>
      <w:r w:rsidR="003105FE">
        <w:t xml:space="preserve">нансовый контроль (далее также </w:t>
      </w:r>
      <w:r w:rsidR="00D52F24">
        <w:t>проверяемые органы и организации).</w:t>
      </w:r>
      <w:proofErr w:type="gramEnd"/>
    </w:p>
    <w:p w:rsidR="00870C8C" w:rsidRDefault="00D52F24" w:rsidP="003105FE">
      <w:pPr>
        <w:pStyle w:val="20"/>
        <w:numPr>
          <w:ilvl w:val="0"/>
          <w:numId w:val="16"/>
        </w:numPr>
        <w:shd w:val="clear" w:color="auto" w:fill="auto"/>
        <w:tabs>
          <w:tab w:val="left" w:pos="769"/>
        </w:tabs>
        <w:spacing w:after="0" w:line="322" w:lineRule="exact"/>
        <w:ind w:right="-7" w:firstLine="0"/>
        <w:jc w:val="both"/>
      </w:pPr>
      <w:r>
        <w:t>Неисполнение законных т</w:t>
      </w:r>
      <w:r w:rsidR="008D6BD6">
        <w:t>ребований и запросов должностного</w:t>
      </w:r>
      <w:r>
        <w:t xml:space="preserve"> лиц</w:t>
      </w:r>
      <w:r w:rsidR="008D6BD6">
        <w:t>а</w:t>
      </w:r>
      <w:r>
        <w:t xml:space="preserve"> Ревизионной комиссии, а также воспрепятствование осуществлению ими возложенных на них должностных полномочий, влекут за собой ответственность, установленную законодательством Российской Федерации и зако</w:t>
      </w:r>
      <w:r w:rsidR="003105FE">
        <w:t xml:space="preserve">нодательством Курской области. </w:t>
      </w:r>
    </w:p>
    <w:p w:rsidR="00870C8C" w:rsidRDefault="00BE4781" w:rsidP="003105FE">
      <w:pPr>
        <w:pStyle w:val="40"/>
        <w:shd w:val="clear" w:color="auto" w:fill="auto"/>
        <w:tabs>
          <w:tab w:val="left" w:pos="9349"/>
        </w:tabs>
        <w:spacing w:line="317" w:lineRule="exact"/>
        <w:ind w:right="-7" w:firstLine="426"/>
        <w:jc w:val="both"/>
      </w:pPr>
      <w:r>
        <w:t>Статья 14</w:t>
      </w:r>
      <w:r w:rsidR="00D52F24">
        <w:t>. Права, обязанности и ответственность должностных лиц Ревизионной комиссий</w:t>
      </w:r>
    </w:p>
    <w:p w:rsidR="00870C8C" w:rsidRDefault="008D6BD6" w:rsidP="003105FE">
      <w:pPr>
        <w:pStyle w:val="20"/>
        <w:shd w:val="clear" w:color="auto" w:fill="auto"/>
        <w:tabs>
          <w:tab w:val="left" w:pos="9349"/>
        </w:tabs>
        <w:spacing w:after="0" w:line="317" w:lineRule="exact"/>
        <w:ind w:right="-7" w:firstLine="0"/>
        <w:jc w:val="both"/>
      </w:pPr>
      <w:r>
        <w:t>1. Должностное лицо</w:t>
      </w:r>
      <w:r w:rsidR="00D52F24">
        <w:t xml:space="preserve"> Ревизионной комиссии при </w:t>
      </w:r>
      <w:r>
        <w:t>осуществлении возложенных на него</w:t>
      </w:r>
      <w:r w:rsidR="00D52F24">
        <w:t xml:space="preserve"> должностных полномочий имеют право:</w:t>
      </w:r>
    </w:p>
    <w:p w:rsidR="00870C8C" w:rsidRDefault="00D52F24" w:rsidP="003105FE">
      <w:pPr>
        <w:pStyle w:val="20"/>
        <w:numPr>
          <w:ilvl w:val="0"/>
          <w:numId w:val="20"/>
        </w:numPr>
        <w:shd w:val="clear" w:color="auto" w:fill="auto"/>
        <w:tabs>
          <w:tab w:val="left" w:pos="714"/>
          <w:tab w:val="left" w:pos="9349"/>
        </w:tabs>
        <w:spacing w:after="0" w:line="317" w:lineRule="exact"/>
        <w:ind w:right="-7" w:firstLine="0"/>
        <w:jc w:val="both"/>
      </w:pPr>
      <w: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70C8C" w:rsidRDefault="00D52F24" w:rsidP="003105FE">
      <w:pPr>
        <w:pStyle w:val="20"/>
        <w:numPr>
          <w:ilvl w:val="0"/>
          <w:numId w:val="20"/>
        </w:numPr>
        <w:shd w:val="clear" w:color="auto" w:fill="auto"/>
        <w:tabs>
          <w:tab w:val="left" w:pos="720"/>
          <w:tab w:val="left" w:pos="9349"/>
        </w:tabs>
        <w:spacing w:after="0" w:line="317" w:lineRule="exact"/>
        <w:ind w:right="-7" w:firstLine="0"/>
        <w:jc w:val="both"/>
      </w:pPr>
      <w:r>
        <w:t>в случае обнаружения подделок, подлогов, хищений, злоупотреблений и при необходимости пресечения данных противоправных дейст</w:t>
      </w:r>
      <w:r w:rsidR="003105FE">
        <w:t xml:space="preserve">вий опечатывать кассы, кассовые </w:t>
      </w:r>
      <w:r>
        <w:t>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</w:t>
      </w:r>
      <w:r w:rsidR="00857125">
        <w:t xml:space="preserve"> помещений, складов и архивов, </w:t>
      </w:r>
      <w:r>
        <w:t xml:space="preserve">изъятие документов и материалов производятся с участием уполномоченных должностных лиц проверяемых органов и организаций </w:t>
      </w:r>
      <w:proofErr w:type="spellStart"/>
      <w:r>
        <w:t>й</w:t>
      </w:r>
      <w:proofErr w:type="spellEnd"/>
      <w:r>
        <w:t xml:space="preserve"> составлением соответствующих актов;</w:t>
      </w:r>
    </w:p>
    <w:p w:rsidR="00870C8C" w:rsidRDefault="00D52F24" w:rsidP="003105FE">
      <w:pPr>
        <w:pStyle w:val="20"/>
        <w:numPr>
          <w:ilvl w:val="0"/>
          <w:numId w:val="20"/>
        </w:numPr>
        <w:shd w:val="clear" w:color="auto" w:fill="auto"/>
        <w:tabs>
          <w:tab w:val="left" w:pos="715"/>
          <w:tab w:val="left" w:pos="9349"/>
        </w:tabs>
        <w:spacing w:after="0" w:line="317" w:lineRule="exact"/>
        <w:ind w:right="-7" w:firstLine="0"/>
        <w:jc w:val="both"/>
      </w:pPr>
      <w:r>
        <w:t xml:space="preserve"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</w:t>
      </w:r>
      <w:r>
        <w:lastRenderedPageBreak/>
        <w:t>государственных органов Курской области, органов местного самоуправления и муниципальных органов, организаций;</w:t>
      </w:r>
    </w:p>
    <w:p w:rsidR="00870C8C" w:rsidRDefault="00D52F24" w:rsidP="003105FE">
      <w:pPr>
        <w:pStyle w:val="20"/>
        <w:numPr>
          <w:ilvl w:val="0"/>
          <w:numId w:val="20"/>
        </w:numPr>
        <w:shd w:val="clear" w:color="auto" w:fill="auto"/>
        <w:tabs>
          <w:tab w:val="left" w:pos="720"/>
          <w:tab w:val="left" w:pos="9349"/>
        </w:tabs>
        <w:spacing w:after="0" w:line="317" w:lineRule="exact"/>
        <w:ind w:right="-7" w:firstLine="0"/>
        <w:jc w:val="both"/>
      </w:pPr>
      <w: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70C8C" w:rsidRDefault="00D52F24" w:rsidP="003105FE">
      <w:pPr>
        <w:pStyle w:val="20"/>
        <w:numPr>
          <w:ilvl w:val="0"/>
          <w:numId w:val="20"/>
        </w:numPr>
        <w:shd w:val="clear" w:color="auto" w:fill="auto"/>
        <w:tabs>
          <w:tab w:val="left" w:pos="720"/>
          <w:tab w:val="left" w:pos="9349"/>
        </w:tabs>
        <w:spacing w:after="0" w:line="317" w:lineRule="exact"/>
        <w:ind w:right="-7" w:firstLine="0"/>
        <w:jc w:val="both"/>
      </w:pPr>
      <w: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заброшенных при проведении контрольных мероприятий;</w:t>
      </w:r>
    </w:p>
    <w:p w:rsidR="00C60494" w:rsidRDefault="00D52F24" w:rsidP="003105FE">
      <w:pPr>
        <w:pStyle w:val="20"/>
        <w:numPr>
          <w:ilvl w:val="0"/>
          <w:numId w:val="20"/>
        </w:numPr>
        <w:shd w:val="clear" w:color="auto" w:fill="auto"/>
        <w:tabs>
          <w:tab w:val="left" w:pos="715"/>
          <w:tab w:val="left" w:pos="9349"/>
        </w:tabs>
        <w:spacing w:after="0" w:line="322" w:lineRule="exact"/>
        <w:ind w:right="-7" w:firstLine="0"/>
        <w:jc w:val="both"/>
      </w:pPr>
      <w:r>
        <w:t>в пределах своей компетенции знакомиться со всеми необходимыми документами, касающимися финансово-хозяйственной деятельности</w:t>
      </w:r>
      <w:r w:rsidR="0063104F">
        <w:t xml:space="preserve"> </w:t>
      </w:r>
      <w:r>
        <w:t xml:space="preserve">проверяемых органов и организаций, в том числе в установленном порядке с документами, содержащими государственную, служебную, коммерческую и </w:t>
      </w:r>
      <w:r w:rsidR="00C60494">
        <w:t xml:space="preserve">иную охраняемую законом тайну; </w:t>
      </w:r>
    </w:p>
    <w:p w:rsidR="00870C8C" w:rsidRDefault="00D52F24" w:rsidP="003105FE">
      <w:pPr>
        <w:pStyle w:val="20"/>
        <w:shd w:val="clear" w:color="auto" w:fill="auto"/>
        <w:spacing w:after="0" w:line="322" w:lineRule="exact"/>
        <w:ind w:right="-7" w:firstLine="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70C8C" w:rsidRDefault="00D52F24" w:rsidP="003105FE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after="0" w:line="322" w:lineRule="exact"/>
        <w:ind w:right="-7" w:firstLine="0"/>
        <w:jc w:val="both"/>
      </w:pPr>
      <w:r>
        <w:t>знакомиться с технической документацией к электронным базам данных;</w:t>
      </w:r>
    </w:p>
    <w:p w:rsidR="00BE4781" w:rsidRDefault="00D52F24" w:rsidP="00BE4781">
      <w:pPr>
        <w:pStyle w:val="20"/>
        <w:numPr>
          <w:ilvl w:val="0"/>
          <w:numId w:val="21"/>
        </w:numPr>
        <w:shd w:val="clear" w:color="auto" w:fill="auto"/>
        <w:tabs>
          <w:tab w:val="left" w:pos="760"/>
        </w:tabs>
        <w:spacing w:after="0" w:line="322" w:lineRule="exact"/>
        <w:ind w:right="-7" w:firstLine="0"/>
        <w:jc w:val="both"/>
      </w:pPr>
      <w:r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70C8C" w:rsidRPr="00BE4781" w:rsidRDefault="008D6BD6" w:rsidP="00BE4781">
      <w:pPr>
        <w:pStyle w:val="ac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4781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52F24" w:rsidRPr="00BE4781">
        <w:rPr>
          <w:rFonts w:ascii="Times New Roman" w:hAnsi="Times New Roman" w:cs="Times New Roman"/>
          <w:sz w:val="28"/>
          <w:szCs w:val="28"/>
        </w:rPr>
        <w:t xml:space="preserve"> 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Ревизионной комиссии.</w:t>
      </w:r>
    </w:p>
    <w:p w:rsidR="00870C8C" w:rsidRDefault="00857125" w:rsidP="00BE4781">
      <w:pPr>
        <w:pStyle w:val="20"/>
        <w:numPr>
          <w:ilvl w:val="0"/>
          <w:numId w:val="16"/>
        </w:numPr>
        <w:shd w:val="clear" w:color="auto" w:fill="auto"/>
        <w:tabs>
          <w:tab w:val="left" w:pos="760"/>
        </w:tabs>
        <w:spacing w:after="0" w:line="322" w:lineRule="exact"/>
        <w:ind w:right="-7" w:firstLine="0"/>
        <w:jc w:val="both"/>
      </w:pPr>
      <w:r>
        <w:t>Должностное</w:t>
      </w:r>
      <w:r w:rsidR="00D52F24">
        <w:t xml:space="preserve"> лиц</w:t>
      </w:r>
      <w:r>
        <w:t>о</w:t>
      </w:r>
      <w:r w:rsidR="00D52F24">
        <w:t xml:space="preserve"> 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70C8C" w:rsidRDefault="00BE4781" w:rsidP="003105FE">
      <w:pPr>
        <w:pStyle w:val="20"/>
        <w:shd w:val="clear" w:color="auto" w:fill="auto"/>
        <w:spacing w:after="0" w:line="322" w:lineRule="exact"/>
        <w:ind w:right="-7" w:firstLine="0"/>
        <w:jc w:val="both"/>
      </w:pPr>
      <w:r>
        <w:t>5</w:t>
      </w:r>
      <w:r w:rsidR="00857125">
        <w:t>. Должностное лицо</w:t>
      </w:r>
      <w:r w:rsidR="009C460D">
        <w:t xml:space="preserve"> Ревизионной комиссии обязано</w:t>
      </w:r>
      <w:r w:rsidR="00D52F24">
        <w:t xml:space="preserve">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</w:t>
      </w:r>
      <w:r w:rsidR="00857125">
        <w:t>льтаты в соответствующих актах,</w:t>
      </w:r>
      <w:r w:rsidR="00D52F24">
        <w:t xml:space="preserve"> отчетах и заключениях.</w:t>
      </w:r>
    </w:p>
    <w:p w:rsidR="00857125" w:rsidRDefault="00BE4781" w:rsidP="003105FE">
      <w:pPr>
        <w:pStyle w:val="20"/>
        <w:shd w:val="clear" w:color="auto" w:fill="auto"/>
        <w:spacing w:after="0" w:line="322" w:lineRule="exact"/>
        <w:ind w:right="-7" w:firstLine="0"/>
        <w:jc w:val="both"/>
      </w:pPr>
      <w:r>
        <w:t>6</w:t>
      </w:r>
      <w:r w:rsidR="00857125">
        <w:t xml:space="preserve">. </w:t>
      </w:r>
      <w:proofErr w:type="gramStart"/>
      <w:r w:rsidR="00857125" w:rsidRPr="00857125">
        <w:t xml:space="preserve">Должностное лицо Ревизионной комиссии обязано соблюдать ограничения и, запреты, исполнять обязанности, которые установлены Федеральным </w:t>
      </w:r>
      <w:r w:rsidR="00857125" w:rsidRPr="00857125">
        <w:lastRenderedPageBreak/>
        <w:t>законом от 25 декабря 2008 года №273-ФЗ «О противодействии коррупции», Федеральным законом от 3 декабря 2012 года «№230-ФЗ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</w:t>
      </w:r>
      <w:proofErr w:type="gramEnd"/>
      <w:r w:rsidR="00857125" w:rsidRPr="00857125">
        <w:t xml:space="preserve"> и иметь счета (вклады), хранить наличные денежные средства и ценности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857125">
        <w:t>.</w:t>
      </w:r>
    </w:p>
    <w:p w:rsidR="00857125" w:rsidRDefault="00BE4781" w:rsidP="00857125">
      <w:pPr>
        <w:pStyle w:val="20"/>
        <w:shd w:val="clear" w:color="auto" w:fill="auto"/>
        <w:tabs>
          <w:tab w:val="left" w:pos="760"/>
        </w:tabs>
        <w:spacing w:after="0" w:line="322" w:lineRule="exact"/>
        <w:ind w:right="-7" w:firstLine="0"/>
        <w:jc w:val="both"/>
      </w:pPr>
      <w:r>
        <w:t>7</w:t>
      </w:r>
      <w:r w:rsidR="00857125">
        <w:t>. Должностное лицо</w:t>
      </w:r>
      <w:r w:rsidR="00D52F24">
        <w:t xml:space="preserve"> Ревизионной </w:t>
      </w:r>
      <w:r w:rsidR="00857125">
        <w:t>комиссии несет</w:t>
      </w:r>
      <w:r w:rsidR="00D52F24">
        <w:t xml:space="preserve"> ответственность в соответствии с законодательством Российской Федерации за достоверность и объектив</w:t>
      </w:r>
      <w:r w:rsidR="00857125">
        <w:t>ность результатов проводимых им</w:t>
      </w:r>
      <w:r w:rsidR="00D52F24">
        <w:t xml:space="preserve"> контрольных и экспертно</w:t>
      </w:r>
      <w:r w:rsidR="00C60494">
        <w:t>-</w:t>
      </w:r>
      <w:r w:rsidR="00D52F24">
        <w:t>аналитических мероприятий, а также за разглашение государственной и иной охраняемой законом тайны.</w:t>
      </w:r>
    </w:p>
    <w:p w:rsidR="00870C8C" w:rsidRDefault="00BE4781" w:rsidP="00857125">
      <w:pPr>
        <w:pStyle w:val="20"/>
        <w:shd w:val="clear" w:color="auto" w:fill="auto"/>
        <w:tabs>
          <w:tab w:val="left" w:pos="760"/>
        </w:tabs>
        <w:spacing w:after="0" w:line="322" w:lineRule="exact"/>
        <w:ind w:right="-7" w:firstLine="0"/>
        <w:jc w:val="both"/>
      </w:pPr>
      <w:r>
        <w:t>8</w:t>
      </w:r>
      <w:r w:rsidR="00857125">
        <w:t xml:space="preserve">. </w:t>
      </w:r>
      <w:r w:rsidR="00D52F24">
        <w:t>Председатель Ревизионной комиссии вправе участвовать в заседаниях Представительного Собрания Льговского района Курской области, его комиссий и рабочих групп, заседаниях Администрации Льговского района Курской области.</w:t>
      </w:r>
    </w:p>
    <w:p w:rsidR="00C60494" w:rsidRDefault="00BE4781" w:rsidP="00C60494">
      <w:pPr>
        <w:pStyle w:val="40"/>
        <w:shd w:val="clear" w:color="auto" w:fill="auto"/>
        <w:tabs>
          <w:tab w:val="left" w:pos="9349"/>
        </w:tabs>
        <w:spacing w:line="317" w:lineRule="exact"/>
        <w:ind w:right="-7" w:firstLine="426"/>
        <w:jc w:val="both"/>
      </w:pPr>
      <w:r>
        <w:t>Статья 15</w:t>
      </w:r>
      <w:r w:rsidR="00D52F24">
        <w:t>. Представления, предписания и уведомления о применении бюджетных мер принуждения Ревизионной комиссии</w:t>
      </w:r>
    </w:p>
    <w:p w:rsidR="00870C8C" w:rsidRPr="00C60494" w:rsidRDefault="00D52F24" w:rsidP="00C60494">
      <w:pPr>
        <w:pStyle w:val="ac"/>
        <w:numPr>
          <w:ilvl w:val="0"/>
          <w:numId w:val="2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494">
        <w:rPr>
          <w:rFonts w:ascii="Times New Roman" w:hAnsi="Times New Roman" w:cs="Times New Roman"/>
          <w:sz w:val="28"/>
          <w:szCs w:val="28"/>
        </w:rPr>
        <w:t>Ревизионная 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 w:rsidRPr="00C60494">
        <w:rPr>
          <w:rFonts w:ascii="Times New Roman" w:hAnsi="Times New Roman" w:cs="Times New Roman"/>
          <w:sz w:val="28"/>
          <w:szCs w:val="28"/>
        </w:rPr>
        <w:t xml:space="preserve"> и предупреждению нарушений.</w:t>
      </w:r>
    </w:p>
    <w:p w:rsidR="00870C8C" w:rsidRDefault="00D52F2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05"/>
        </w:tabs>
        <w:spacing w:after="0" w:line="322" w:lineRule="exact"/>
        <w:ind w:right="-7" w:firstLine="0"/>
        <w:jc w:val="both"/>
      </w:pPr>
      <w:r w:rsidRPr="00C60494">
        <w:t>Представление Ревизионной комиссии подпис</w:t>
      </w:r>
      <w:r>
        <w:t>ывается председателем Ревизионной комиссии.</w:t>
      </w:r>
    </w:p>
    <w:p w:rsidR="00870C8C" w:rsidRDefault="00D52F2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05"/>
        </w:tabs>
        <w:spacing w:after="0" w:line="322" w:lineRule="exact"/>
        <w:ind w:right="-7" w:firstLine="0"/>
        <w:jc w:val="both"/>
      </w:pPr>
      <w:r>
        <w:t>Органы местного самоуправления и муниципальные органы, а также организации в течение одного месяца со дня получения представления, обязаны уведомить в письменной форме Ревизионную комиссию о принятых по результатам рассмотрения представления решениях и мерах.</w:t>
      </w:r>
    </w:p>
    <w:p w:rsidR="00870C8C" w:rsidRDefault="00D52F2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05"/>
        </w:tabs>
        <w:spacing w:after="0" w:line="322" w:lineRule="exact"/>
        <w:ind w:right="-7" w:firstLine="0"/>
        <w:jc w:val="both"/>
      </w:pPr>
      <w:r>
        <w:t xml:space="preserve">В случае выявления нарушений, требующих безотлагательных мер по их пресечению и предупреждению, </w:t>
      </w:r>
      <w:r w:rsidR="00857125">
        <w:t xml:space="preserve">а также в случае </w:t>
      </w:r>
      <w:r>
        <w:t>воспрепятс</w:t>
      </w:r>
      <w:r w:rsidR="00857125">
        <w:t>твования проведению должностным лицом</w:t>
      </w:r>
      <w:r>
        <w:t xml:space="preserve"> Ревизионной комиссии контрольных мероприятий, Ревизионная комиссия направляет в органы местного самоуправления и муниципальные органы, проверяемые организации и их должностным лицам обязательные для исполнения предписания.</w:t>
      </w:r>
    </w:p>
    <w:p w:rsidR="00870C8C" w:rsidRDefault="00D52F2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05"/>
        </w:tabs>
        <w:spacing w:after="0" w:line="322" w:lineRule="exact"/>
        <w:ind w:right="-7" w:firstLine="0"/>
        <w:jc w:val="both"/>
      </w:pPr>
      <w:r>
        <w:t>Предписание 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870C8C" w:rsidRDefault="00D52F2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05"/>
        </w:tabs>
        <w:spacing w:after="0" w:line="322" w:lineRule="exact"/>
        <w:ind w:right="-7" w:firstLine="0"/>
        <w:jc w:val="both"/>
      </w:pPr>
      <w:r>
        <w:t>Предписание Ревизионной комиссии подписывается председателем Ревизионной комиссии.</w:t>
      </w:r>
    </w:p>
    <w:p w:rsidR="00870C8C" w:rsidRDefault="00D52F2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05"/>
        </w:tabs>
        <w:spacing w:after="0" w:line="322" w:lineRule="exact"/>
        <w:ind w:right="-7" w:firstLine="0"/>
        <w:jc w:val="both"/>
      </w:pPr>
      <w:r>
        <w:lastRenderedPageBreak/>
        <w:t>Предписание Ревизионной комиссии должно быть исполнено в установленные в нем сроки.</w:t>
      </w:r>
    </w:p>
    <w:p w:rsidR="00870C8C" w:rsidRDefault="00C6049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05"/>
        </w:tabs>
        <w:spacing w:after="0" w:line="322" w:lineRule="exact"/>
        <w:ind w:right="-7" w:firstLine="0"/>
        <w:jc w:val="both"/>
      </w:pPr>
      <w:r>
        <w:t xml:space="preserve">Неисполнение или </w:t>
      </w:r>
      <w:r w:rsidR="00D52F24">
        <w:t>ненадлежащее исполнение в</w:t>
      </w:r>
      <w:r w:rsidR="00857125">
        <w:t xml:space="preserve"> установленный срок предписания </w:t>
      </w:r>
      <w:r w:rsidR="00D52F24">
        <w:t>Ревизионной комиссии влечет за собой ответственность, установленную законодательством Российской Федерации и (или) законодательством Курской области.</w:t>
      </w:r>
    </w:p>
    <w:p w:rsidR="00870C8C" w:rsidRDefault="00D52F2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05"/>
        </w:tabs>
        <w:spacing w:after="0" w:line="322" w:lineRule="exact"/>
        <w:ind w:right="-7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проведении контрольных мероприятий выявлены факты незаконного использования средств областного бюджета и (или) местного бюджета, в которых усматриваются признаки преступления или коррупционного правонарушения, Ревизионная комиссия незамедлительно передает материалы контрольных мероприятий в правоохранительные органы.</w:t>
      </w:r>
    </w:p>
    <w:p w:rsidR="00870C8C" w:rsidRDefault="00D52F24" w:rsidP="00C60494">
      <w:pPr>
        <w:pStyle w:val="20"/>
        <w:numPr>
          <w:ilvl w:val="0"/>
          <w:numId w:val="22"/>
        </w:numPr>
        <w:shd w:val="clear" w:color="auto" w:fill="auto"/>
        <w:tabs>
          <w:tab w:val="left" w:pos="895"/>
        </w:tabs>
        <w:spacing w:after="0" w:line="322" w:lineRule="exact"/>
        <w:ind w:right="-7" w:firstLine="0"/>
        <w:jc w:val="both"/>
      </w:pPr>
      <w:r>
        <w:t>В случаях установления в ходе проверок нарушений, предусмотренных статьями 306.4, 306.5, 306.6, 306.7 и 306.8 Бюджетного кодекса РФ, Ревизионная комиссия направляет в финансовый орган Администрации Льговского района Курской области обязательные для исполнения уведомления о применении бюджетных мер принуждения, в порядке, установленном стат</w:t>
      </w:r>
      <w:r w:rsidR="00C60494">
        <w:t>ьей 306.2 Бюджетного кодекса РФ.</w:t>
      </w:r>
    </w:p>
    <w:p w:rsidR="00870C8C" w:rsidRDefault="00BE4781" w:rsidP="00C60494">
      <w:pPr>
        <w:pStyle w:val="40"/>
        <w:shd w:val="clear" w:color="auto" w:fill="auto"/>
        <w:spacing w:line="317" w:lineRule="exact"/>
        <w:ind w:firstLine="567"/>
      </w:pPr>
      <w:r>
        <w:t>Статья 16</w:t>
      </w:r>
      <w:r w:rsidR="00D52F24">
        <w:t>. Гарантии прав проверяемых органов и организаций</w:t>
      </w:r>
    </w:p>
    <w:p w:rsidR="00870C8C" w:rsidRDefault="00D52F24" w:rsidP="00C60494">
      <w:pPr>
        <w:pStyle w:val="20"/>
        <w:numPr>
          <w:ilvl w:val="0"/>
          <w:numId w:val="23"/>
        </w:numPr>
        <w:shd w:val="clear" w:color="auto" w:fill="auto"/>
        <w:tabs>
          <w:tab w:val="left" w:pos="898"/>
        </w:tabs>
        <w:spacing w:after="0" w:line="317" w:lineRule="exact"/>
        <w:ind w:right="-7" w:firstLine="0"/>
        <w:jc w:val="both"/>
      </w:pPr>
      <w:r>
        <w:t>Акты, составленные Ревизионной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Курской области, прилагаются к актам и в дальнейшем являются их неотъемлемой частью.</w:t>
      </w:r>
    </w:p>
    <w:p w:rsidR="00870C8C" w:rsidRDefault="00D52F24" w:rsidP="00C60494">
      <w:pPr>
        <w:pStyle w:val="20"/>
        <w:numPr>
          <w:ilvl w:val="0"/>
          <w:numId w:val="23"/>
        </w:numPr>
        <w:shd w:val="clear" w:color="auto" w:fill="auto"/>
        <w:tabs>
          <w:tab w:val="left" w:pos="709"/>
        </w:tabs>
        <w:spacing w:after="0" w:line="317" w:lineRule="exact"/>
        <w:ind w:right="-7" w:firstLine="0"/>
        <w:jc w:val="both"/>
      </w:pPr>
      <w:r>
        <w:t>Проверяемые органы и организации и их должностные лица вправе обратиться с жалобой на действия (бездействие) Ревизионной комиссии в Представительное Собрание Льговского района Курской области.</w:t>
      </w:r>
    </w:p>
    <w:p w:rsidR="00870C8C" w:rsidRDefault="00BE4781" w:rsidP="00C60494">
      <w:pPr>
        <w:pStyle w:val="40"/>
        <w:shd w:val="clear" w:color="auto" w:fill="auto"/>
        <w:spacing w:line="317" w:lineRule="exact"/>
        <w:ind w:right="-7" w:firstLine="567"/>
        <w:jc w:val="both"/>
      </w:pPr>
      <w:r>
        <w:t>Статья 17.</w:t>
      </w:r>
      <w:r w:rsidR="00D52F24">
        <w:t xml:space="preserve"> Взаимодействие Ревизио</w:t>
      </w:r>
      <w:r w:rsidR="00C60494">
        <w:t>нной комиссии с г</w:t>
      </w:r>
      <w:r w:rsidR="00D52F24">
        <w:t>осударственными и муниципальными органами</w:t>
      </w:r>
    </w:p>
    <w:p w:rsidR="00870C8C" w:rsidRDefault="00D52F24" w:rsidP="00C60494">
      <w:pPr>
        <w:pStyle w:val="20"/>
        <w:numPr>
          <w:ilvl w:val="0"/>
          <w:numId w:val="24"/>
        </w:numPr>
        <w:shd w:val="clear" w:color="auto" w:fill="auto"/>
        <w:tabs>
          <w:tab w:val="left" w:pos="711"/>
        </w:tabs>
        <w:spacing w:after="0" w:line="317" w:lineRule="exact"/>
        <w:ind w:right="-7" w:firstLine="0"/>
        <w:jc w:val="both"/>
      </w:pPr>
      <w:proofErr w:type="gramStart"/>
      <w:r>
        <w:t>Ревизионная комиссия при осуществлении своей деятельности имеет право взаимодействовать с иными органами местного самоуправления Льговского района Курской области,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Курской области, Льговского района Курской области, заключать с ними соглашения о сотрудничестве, обмениваться результатами контрольной и экспертно-аналитической деятельности, нормативными и</w:t>
      </w:r>
      <w:proofErr w:type="gramEnd"/>
      <w:r>
        <w:t xml:space="preserve"> методическими материалами.</w:t>
      </w:r>
    </w:p>
    <w:p w:rsidR="00870C8C" w:rsidRDefault="00D52F24" w:rsidP="00C60494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after="0" w:line="317" w:lineRule="exact"/>
        <w:ind w:right="-7" w:firstLine="0"/>
        <w:jc w:val="both"/>
      </w:pPr>
      <w:r>
        <w:t>Ревизионная комиссия при</w:t>
      </w:r>
      <w:r w:rsidR="005370F1">
        <w:t xml:space="preserve"> </w:t>
      </w:r>
      <w:r>
        <w:t>о</w:t>
      </w:r>
      <w:r w:rsidR="005370F1">
        <w:t>существлении</w:t>
      </w:r>
      <w:r>
        <w:t xml:space="preserve">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Курской области, заключать с ними соглашения о сотрудничестве и взаимодействии, вступать в объединения (ассоциации) </w:t>
      </w:r>
      <w:r>
        <w:lastRenderedPageBreak/>
        <w:t>контрольно-счетных органов Курской области.</w:t>
      </w:r>
    </w:p>
    <w:p w:rsidR="00870C8C" w:rsidRDefault="00D52F24" w:rsidP="00C60494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after="0" w:line="317" w:lineRule="exact"/>
        <w:ind w:firstLine="0"/>
        <w:jc w:val="both"/>
      </w:pPr>
      <w:r>
        <w:t>В целях координации своей деятельности Ревизионная комиссия и иные</w:t>
      </w:r>
    </w:p>
    <w:p w:rsidR="00870C8C" w:rsidRDefault="00D52F24" w:rsidP="005370F1">
      <w:pPr>
        <w:pStyle w:val="20"/>
        <w:suppressLineNumbers/>
        <w:shd w:val="clear" w:color="auto" w:fill="auto"/>
        <w:tabs>
          <w:tab w:val="left" w:pos="2520"/>
          <w:tab w:val="left" w:pos="5040"/>
        </w:tabs>
        <w:spacing w:after="0" w:line="317" w:lineRule="exact"/>
        <w:ind w:right="-6" w:firstLine="0"/>
        <w:jc w:val="both"/>
      </w:pPr>
      <w:r>
        <w:t xml:space="preserve">органы местного самоуправления </w:t>
      </w:r>
      <w:r w:rsidR="00C60494">
        <w:rPr>
          <w:lang w:eastAsia="en-US" w:bidi="en-US"/>
        </w:rPr>
        <w:t>могут</w:t>
      </w:r>
      <w:r w:rsidR="005370F1">
        <w:rPr>
          <w:lang w:eastAsia="en-US" w:bidi="en-US"/>
        </w:rPr>
        <w:t xml:space="preserve"> </w:t>
      </w:r>
      <w:r>
        <w:t>создавать как временные, так и постоянно</w:t>
      </w:r>
      <w:r>
        <w:tab/>
        <w:t>действующие</w:t>
      </w:r>
      <w:r>
        <w:tab/>
        <w:t>совместные координационные,</w:t>
      </w:r>
      <w:r w:rsidR="005370F1">
        <w:t xml:space="preserve"> </w:t>
      </w:r>
      <w:r>
        <w:t>консультационные, совещательные и другие рабочие органы.</w:t>
      </w:r>
    </w:p>
    <w:p w:rsidR="00870C8C" w:rsidRDefault="00D52F24" w:rsidP="00C60494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after="0" w:line="317" w:lineRule="exact"/>
        <w:ind w:right="-7" w:firstLine="0"/>
        <w:jc w:val="both"/>
      </w:pPr>
      <w:r>
        <w:t>Ревизионная комиссия вправе планировать и проводить совместные контрольные и экспертно-аналитические мероприятия с Контрольно</w:t>
      </w:r>
      <w:r w:rsidR="00C60494">
        <w:t>-</w:t>
      </w:r>
      <w:r>
        <w:t>счетной палатой Курской области, обращаться в Контрольно-счетную палату Курской области по вопросам осуществления Контрольно-счетной палатой Курской области анализа деятельности Ревизи</w:t>
      </w:r>
      <w:r w:rsidRPr="00C74144">
        <w:t>он</w:t>
      </w:r>
      <w:r w:rsidRPr="00C74144">
        <w:rPr>
          <w:rStyle w:val="21"/>
          <w:u w:val="none"/>
        </w:rPr>
        <w:t>н</w:t>
      </w:r>
      <w:r w:rsidRPr="00C74144">
        <w:t>о</w:t>
      </w:r>
      <w:r>
        <w:t>й комиссии и получения рекомендаций по повышению эффективности его работы.</w:t>
      </w:r>
    </w:p>
    <w:p w:rsidR="00870C8C" w:rsidRDefault="00D52F24" w:rsidP="00C60494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after="0" w:line="317" w:lineRule="exact"/>
        <w:ind w:right="-7" w:firstLine="0"/>
        <w:jc w:val="both"/>
      </w:pPr>
      <w:r>
        <w:t>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870C8C" w:rsidRDefault="00D52F24" w:rsidP="00C60494">
      <w:pPr>
        <w:pStyle w:val="20"/>
        <w:numPr>
          <w:ilvl w:val="0"/>
          <w:numId w:val="24"/>
        </w:numPr>
        <w:shd w:val="clear" w:color="auto" w:fill="auto"/>
        <w:tabs>
          <w:tab w:val="left" w:pos="0"/>
        </w:tabs>
        <w:spacing w:after="0" w:line="322" w:lineRule="exact"/>
        <w:ind w:right="-7" w:firstLine="0"/>
        <w:jc w:val="both"/>
      </w:pPr>
      <w:r>
        <w:t>На основании заключенных Представительным Собранием Льговского района Курской области с представительными органами поселений, входящих в состав муниципального района "Льговский район", соглашений о передаче полномочий, Ревизион</w:t>
      </w:r>
      <w:r w:rsidR="00C60494">
        <w:t xml:space="preserve">ная комиссия вправе осуществлять </w:t>
      </w:r>
      <w:r>
        <w:t>внешний финансовый контроль в отношении бюджетов поселений. Содержание и объем передаваемых полномочий, а также финансирование затрат на проведение внешнего финансового контроля, устанавливаются в заключаемых соглашениях о передаче полномочий.</w:t>
      </w:r>
    </w:p>
    <w:p w:rsidR="00870C8C" w:rsidRDefault="00BE4781" w:rsidP="00C60494">
      <w:pPr>
        <w:pStyle w:val="40"/>
        <w:shd w:val="clear" w:color="auto" w:fill="auto"/>
        <w:spacing w:line="322" w:lineRule="exact"/>
        <w:ind w:right="-7" w:firstLine="567"/>
        <w:jc w:val="both"/>
      </w:pPr>
      <w:r>
        <w:t>Статья 18</w:t>
      </w:r>
      <w:r w:rsidR="00D52F24">
        <w:t>. Обеспечение доступа к информации о деятельности Ревизионной комиссии</w:t>
      </w:r>
    </w:p>
    <w:p w:rsidR="00870C8C" w:rsidRDefault="00D52F24" w:rsidP="00C60494">
      <w:pPr>
        <w:pStyle w:val="20"/>
        <w:numPr>
          <w:ilvl w:val="0"/>
          <w:numId w:val="25"/>
        </w:numPr>
        <w:shd w:val="clear" w:color="auto" w:fill="auto"/>
        <w:tabs>
          <w:tab w:val="left" w:pos="786"/>
        </w:tabs>
        <w:spacing w:after="0" w:line="322" w:lineRule="exact"/>
        <w:ind w:right="-7" w:firstLine="0"/>
        <w:jc w:val="both"/>
      </w:pPr>
      <w:proofErr w:type="gramStart"/>
      <w:r>
        <w:t>Ревизионная комиссия в целях обеспечения доступа к информации о своей деятельности, опубликовывает в газете Льговского района "Курьер" и размещает на официальном сайте муниципального образования «Льговский район» Курской области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привитых по ним решениях и мерах.</w:t>
      </w:r>
      <w:proofErr w:type="gramEnd"/>
    </w:p>
    <w:p w:rsidR="00870C8C" w:rsidRDefault="00D52F24" w:rsidP="00C60494">
      <w:pPr>
        <w:pStyle w:val="20"/>
        <w:numPr>
          <w:ilvl w:val="0"/>
          <w:numId w:val="25"/>
        </w:numPr>
        <w:shd w:val="clear" w:color="auto" w:fill="auto"/>
        <w:tabs>
          <w:tab w:val="left" w:pos="903"/>
        </w:tabs>
        <w:spacing w:after="0" w:line="322" w:lineRule="exact"/>
        <w:ind w:right="-7" w:firstLine="0"/>
        <w:jc w:val="both"/>
      </w:pPr>
      <w:r>
        <w:t>Ревизионная комиссия ежегодно представляет отчет о своей деятельности Представительному Собранию Льговского района Курской области. Указанный отчет опубликовывается в газете Льговского района "Курьер" и размещает на официальном сайте муниципального образования «Льговский район» Курской области, только после его рассмотрения Представительным Собранием Льговского района Курской области.</w:t>
      </w:r>
    </w:p>
    <w:p w:rsidR="00870C8C" w:rsidRDefault="00BE4781" w:rsidP="00C60494">
      <w:pPr>
        <w:pStyle w:val="40"/>
        <w:shd w:val="clear" w:color="auto" w:fill="auto"/>
        <w:spacing w:line="322" w:lineRule="exact"/>
        <w:ind w:right="-7" w:firstLine="567"/>
        <w:jc w:val="both"/>
      </w:pPr>
      <w:r>
        <w:t>Статья 19</w:t>
      </w:r>
      <w:r w:rsidR="00D52F24">
        <w:t>. Финансовое обеспечение деятельности Ревизионной комиссии</w:t>
      </w:r>
    </w:p>
    <w:p w:rsidR="00870C8C" w:rsidRDefault="00D52F24" w:rsidP="00C60494">
      <w:pPr>
        <w:pStyle w:val="20"/>
        <w:numPr>
          <w:ilvl w:val="0"/>
          <w:numId w:val="26"/>
        </w:numPr>
        <w:shd w:val="clear" w:color="auto" w:fill="auto"/>
        <w:spacing w:after="0" w:line="322" w:lineRule="exact"/>
        <w:ind w:right="-7" w:firstLine="0"/>
        <w:jc w:val="both"/>
      </w:pPr>
      <w:r>
        <w:t xml:space="preserve"> Финансовое обеспечение деятельности Ревизионной комиссии осуществляется за счет средств местного бюджета</w:t>
      </w:r>
      <w:r w:rsidR="005E09B5">
        <w:t xml:space="preserve"> и </w:t>
      </w:r>
      <w:r w:rsidR="00C74144">
        <w:t>за счет межбюджетных трансфертов от муниципальных образований Льговского района Курской области,</w:t>
      </w:r>
      <w:r>
        <w:t xml:space="preserve"> в объеме, позволяющем обеспечить возможность осуществления возложенных на него полномочий.</w:t>
      </w:r>
    </w:p>
    <w:p w:rsidR="00870C8C" w:rsidRDefault="00D52F24" w:rsidP="00C60494">
      <w:pPr>
        <w:pStyle w:val="20"/>
        <w:numPr>
          <w:ilvl w:val="0"/>
          <w:numId w:val="26"/>
        </w:numPr>
        <w:shd w:val="clear" w:color="auto" w:fill="auto"/>
        <w:spacing w:after="0" w:line="322" w:lineRule="exact"/>
        <w:ind w:right="-7" w:firstLine="0"/>
        <w:jc w:val="both"/>
      </w:pPr>
      <w:r>
        <w:lastRenderedPageBreak/>
        <w:t xml:space="preserve"> Расходы на обеспечение деятельности Ревизионной комиссии предусматрива</w:t>
      </w:r>
      <w:r w:rsidR="005E09B5">
        <w:t>ются в местном бюджете отдельными строками</w:t>
      </w:r>
      <w:r>
        <w:t>, в составе расходов на обеспечение деятельности Представительного Собрания Льговского района Курской области, в соответствии с классификацией расходов бюджетов Российской Федерации.</w:t>
      </w:r>
    </w:p>
    <w:p w:rsidR="00870C8C" w:rsidRPr="0086065A" w:rsidRDefault="00D52F24" w:rsidP="00F0472A">
      <w:pPr>
        <w:pStyle w:val="20"/>
        <w:numPr>
          <w:ilvl w:val="0"/>
          <w:numId w:val="26"/>
        </w:numPr>
        <w:shd w:val="clear" w:color="auto" w:fill="auto"/>
        <w:tabs>
          <w:tab w:val="left" w:pos="786"/>
        </w:tabs>
        <w:spacing w:after="0" w:line="322" w:lineRule="exact"/>
        <w:ind w:right="-7" w:firstLine="0"/>
        <w:jc w:val="both"/>
      </w:pPr>
      <w:proofErr w:type="gramStart"/>
      <w:r>
        <w:t>Контроль за</w:t>
      </w:r>
      <w:proofErr w:type="gramEnd"/>
      <w:r>
        <w:t xml:space="preserve"> использованием Ревизионной комиссией бюджетных средств и муниципального имущества осуществляет</w:t>
      </w:r>
      <w:r w:rsidR="00857125">
        <w:t xml:space="preserve">ся </w:t>
      </w:r>
      <w:r w:rsidR="005E09B5">
        <w:t>в соответствии с действующим законодательством РФ</w:t>
      </w:r>
    </w:p>
    <w:sectPr w:rsidR="00870C8C" w:rsidRPr="0086065A" w:rsidSect="00DE143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FE7" w:rsidRDefault="00D25FE7" w:rsidP="00870C8C">
      <w:r>
        <w:separator/>
      </w:r>
    </w:p>
  </w:endnote>
  <w:endnote w:type="continuationSeparator" w:id="1">
    <w:p w:rsidR="00D25FE7" w:rsidRDefault="00D25FE7" w:rsidP="0087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FE7" w:rsidRDefault="00D25FE7"/>
  </w:footnote>
  <w:footnote w:type="continuationSeparator" w:id="1">
    <w:p w:rsidR="00D25FE7" w:rsidRDefault="00D25F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4DF2"/>
    <w:multiLevelType w:val="multilevel"/>
    <w:tmpl w:val="0748D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B5374"/>
    <w:multiLevelType w:val="hybridMultilevel"/>
    <w:tmpl w:val="984073E2"/>
    <w:lvl w:ilvl="0" w:tplc="106A3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F6D98"/>
    <w:multiLevelType w:val="multilevel"/>
    <w:tmpl w:val="3F4CD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A0532"/>
    <w:multiLevelType w:val="multilevel"/>
    <w:tmpl w:val="EE62C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146EA"/>
    <w:multiLevelType w:val="multilevel"/>
    <w:tmpl w:val="9C0AB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E3CEB"/>
    <w:multiLevelType w:val="multilevel"/>
    <w:tmpl w:val="92600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C6FC0"/>
    <w:multiLevelType w:val="multilevel"/>
    <w:tmpl w:val="B6B27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2D213C"/>
    <w:multiLevelType w:val="multilevel"/>
    <w:tmpl w:val="CC682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42727A"/>
    <w:multiLevelType w:val="multilevel"/>
    <w:tmpl w:val="0428B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36A52"/>
    <w:multiLevelType w:val="multilevel"/>
    <w:tmpl w:val="244CF5F0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FF2935"/>
    <w:multiLevelType w:val="multilevel"/>
    <w:tmpl w:val="11600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A1D89"/>
    <w:multiLevelType w:val="multilevel"/>
    <w:tmpl w:val="74627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32380E"/>
    <w:multiLevelType w:val="multilevel"/>
    <w:tmpl w:val="6C4AC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5C3FAB"/>
    <w:multiLevelType w:val="multilevel"/>
    <w:tmpl w:val="6E88B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FA65BD"/>
    <w:multiLevelType w:val="multilevel"/>
    <w:tmpl w:val="96269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696C9A"/>
    <w:multiLevelType w:val="multilevel"/>
    <w:tmpl w:val="36581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5956FC"/>
    <w:multiLevelType w:val="multilevel"/>
    <w:tmpl w:val="71DC6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C85E36"/>
    <w:multiLevelType w:val="multilevel"/>
    <w:tmpl w:val="02B2A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2401B7"/>
    <w:multiLevelType w:val="multilevel"/>
    <w:tmpl w:val="D774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A7A9D"/>
    <w:multiLevelType w:val="multilevel"/>
    <w:tmpl w:val="68EC92D8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45BDA"/>
    <w:multiLevelType w:val="multilevel"/>
    <w:tmpl w:val="0220B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0222C"/>
    <w:multiLevelType w:val="multilevel"/>
    <w:tmpl w:val="5FD4C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8658CE"/>
    <w:multiLevelType w:val="multilevel"/>
    <w:tmpl w:val="4AD4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0B5E30"/>
    <w:multiLevelType w:val="multilevel"/>
    <w:tmpl w:val="3A427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EA0036"/>
    <w:multiLevelType w:val="multilevel"/>
    <w:tmpl w:val="705E3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CA03F9"/>
    <w:multiLevelType w:val="multilevel"/>
    <w:tmpl w:val="25A82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9F5F23"/>
    <w:multiLevelType w:val="multilevel"/>
    <w:tmpl w:val="2C201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16"/>
  </w:num>
  <w:num w:numId="5">
    <w:abstractNumId w:val="18"/>
  </w:num>
  <w:num w:numId="6">
    <w:abstractNumId w:val="21"/>
  </w:num>
  <w:num w:numId="7">
    <w:abstractNumId w:val="4"/>
  </w:num>
  <w:num w:numId="8">
    <w:abstractNumId w:val="12"/>
  </w:num>
  <w:num w:numId="9">
    <w:abstractNumId w:val="3"/>
  </w:num>
  <w:num w:numId="10">
    <w:abstractNumId w:val="20"/>
  </w:num>
  <w:num w:numId="11">
    <w:abstractNumId w:val="13"/>
  </w:num>
  <w:num w:numId="12">
    <w:abstractNumId w:val="25"/>
  </w:num>
  <w:num w:numId="13">
    <w:abstractNumId w:val="8"/>
  </w:num>
  <w:num w:numId="14">
    <w:abstractNumId w:val="23"/>
  </w:num>
  <w:num w:numId="15">
    <w:abstractNumId w:val="14"/>
  </w:num>
  <w:num w:numId="16">
    <w:abstractNumId w:val="6"/>
  </w:num>
  <w:num w:numId="17">
    <w:abstractNumId w:val="10"/>
  </w:num>
  <w:num w:numId="18">
    <w:abstractNumId w:val="17"/>
  </w:num>
  <w:num w:numId="19">
    <w:abstractNumId w:val="9"/>
  </w:num>
  <w:num w:numId="20">
    <w:abstractNumId w:val="15"/>
  </w:num>
  <w:num w:numId="21">
    <w:abstractNumId w:val="19"/>
  </w:num>
  <w:num w:numId="22">
    <w:abstractNumId w:val="0"/>
  </w:num>
  <w:num w:numId="23">
    <w:abstractNumId w:val="11"/>
  </w:num>
  <w:num w:numId="24">
    <w:abstractNumId w:val="5"/>
  </w:num>
  <w:num w:numId="25">
    <w:abstractNumId w:val="24"/>
  </w:num>
  <w:num w:numId="26">
    <w:abstractNumId w:val="2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70C8C"/>
    <w:rsid w:val="0005383C"/>
    <w:rsid w:val="0008628A"/>
    <w:rsid w:val="000A41DF"/>
    <w:rsid w:val="000A7CB9"/>
    <w:rsid w:val="000B7CB8"/>
    <w:rsid w:val="000D6DFB"/>
    <w:rsid w:val="001323E3"/>
    <w:rsid w:val="001A1656"/>
    <w:rsid w:val="00245E8A"/>
    <w:rsid w:val="0026547B"/>
    <w:rsid w:val="002D2645"/>
    <w:rsid w:val="003105FE"/>
    <w:rsid w:val="00333790"/>
    <w:rsid w:val="00353D4E"/>
    <w:rsid w:val="0038069A"/>
    <w:rsid w:val="003B79A3"/>
    <w:rsid w:val="003B7EFC"/>
    <w:rsid w:val="00477E60"/>
    <w:rsid w:val="004E24A4"/>
    <w:rsid w:val="004F5A50"/>
    <w:rsid w:val="00501D68"/>
    <w:rsid w:val="0050471A"/>
    <w:rsid w:val="005370F1"/>
    <w:rsid w:val="005448D5"/>
    <w:rsid w:val="00545C1D"/>
    <w:rsid w:val="00584812"/>
    <w:rsid w:val="005E09B5"/>
    <w:rsid w:val="005F7A67"/>
    <w:rsid w:val="0063104F"/>
    <w:rsid w:val="00681D43"/>
    <w:rsid w:val="006C6F11"/>
    <w:rsid w:val="006E1793"/>
    <w:rsid w:val="0070204D"/>
    <w:rsid w:val="00705445"/>
    <w:rsid w:val="007063AB"/>
    <w:rsid w:val="007349D3"/>
    <w:rsid w:val="00740363"/>
    <w:rsid w:val="00755B3B"/>
    <w:rsid w:val="00767D8E"/>
    <w:rsid w:val="00852B98"/>
    <w:rsid w:val="0085696C"/>
    <w:rsid w:val="00857125"/>
    <w:rsid w:val="0086065A"/>
    <w:rsid w:val="0086424C"/>
    <w:rsid w:val="00870C8C"/>
    <w:rsid w:val="008774CA"/>
    <w:rsid w:val="008942D9"/>
    <w:rsid w:val="008A25C8"/>
    <w:rsid w:val="008A2BF8"/>
    <w:rsid w:val="008D6BD6"/>
    <w:rsid w:val="008D7261"/>
    <w:rsid w:val="00911468"/>
    <w:rsid w:val="009274A6"/>
    <w:rsid w:val="009376BF"/>
    <w:rsid w:val="00941BDA"/>
    <w:rsid w:val="009C460D"/>
    <w:rsid w:val="009C4BB9"/>
    <w:rsid w:val="00A05E2D"/>
    <w:rsid w:val="00A60093"/>
    <w:rsid w:val="00A7557F"/>
    <w:rsid w:val="00A75768"/>
    <w:rsid w:val="00AE0987"/>
    <w:rsid w:val="00B036BF"/>
    <w:rsid w:val="00B135C8"/>
    <w:rsid w:val="00B2140B"/>
    <w:rsid w:val="00B2258C"/>
    <w:rsid w:val="00B27D55"/>
    <w:rsid w:val="00B82341"/>
    <w:rsid w:val="00BC2C7F"/>
    <w:rsid w:val="00BC6B43"/>
    <w:rsid w:val="00BE4781"/>
    <w:rsid w:val="00C5051B"/>
    <w:rsid w:val="00C60494"/>
    <w:rsid w:val="00C74144"/>
    <w:rsid w:val="00C763D4"/>
    <w:rsid w:val="00CC1CCE"/>
    <w:rsid w:val="00D25FE7"/>
    <w:rsid w:val="00D30F50"/>
    <w:rsid w:val="00D33618"/>
    <w:rsid w:val="00D52F24"/>
    <w:rsid w:val="00D76CDE"/>
    <w:rsid w:val="00DB6C8F"/>
    <w:rsid w:val="00DD64C7"/>
    <w:rsid w:val="00DE143E"/>
    <w:rsid w:val="00DF5413"/>
    <w:rsid w:val="00E21658"/>
    <w:rsid w:val="00E94DA8"/>
    <w:rsid w:val="00EB77E3"/>
    <w:rsid w:val="00EB7C3E"/>
    <w:rsid w:val="00ED6A07"/>
    <w:rsid w:val="00F0472A"/>
    <w:rsid w:val="00F2324A"/>
    <w:rsid w:val="00F959BB"/>
    <w:rsid w:val="00FC3FCD"/>
    <w:rsid w:val="00FE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0C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0C8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0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pt">
    <w:name w:val="Основной текст (2) + Курсив;Интервал 1 pt"/>
    <w:basedOn w:val="2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Основной текст (2)"/>
    <w:basedOn w:val="2"/>
    <w:rsid w:val="00870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85pt">
    <w:name w:val="Основной текст (3) + 8;5 pt;Не полужирный;Курсив"/>
    <w:basedOn w:val="3"/>
    <w:rsid w:val="00870C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pt">
    <w:name w:val="Основной текст (4) + Интервал 1 pt"/>
    <w:basedOn w:val="4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0pt">
    <w:name w:val="Основной текст (4) + 20 pt;Не полужирный;Курсив"/>
    <w:basedOn w:val="4"/>
    <w:rsid w:val="00870C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13pt">
    <w:name w:val="Основной текст (4) + 13 pt"/>
    <w:basedOn w:val="4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2pt-1pt">
    <w:name w:val="Основной текст (2) + Georgia;12 pt;Интервал -1 pt"/>
    <w:basedOn w:val="2"/>
    <w:rsid w:val="00870C8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10pt">
    <w:name w:val="Заголовок №1 + Не курсив;Интервал 0 pt"/>
    <w:basedOn w:val="1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70C8C"/>
    <w:rPr>
      <w:rFonts w:ascii="Sylfaen" w:eastAsia="Sylfaen" w:hAnsi="Sylfaen" w:cs="Sylfae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585pt">
    <w:name w:val="Основной текст (5) + 8;5 pt;Не курсив"/>
    <w:basedOn w:val="5"/>
    <w:rsid w:val="00870C8C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u w:val="none"/>
      <w:lang w:val="en-US" w:eastAsia="en-US" w:bidi="en-US"/>
    </w:rPr>
  </w:style>
  <w:style w:type="character" w:customStyle="1" w:styleId="714pt1pt">
    <w:name w:val="Основной текст (7) + 14 pt;Интервал 1 pt"/>
    <w:basedOn w:val="7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755pt0pt">
    <w:name w:val="Основной текст (7) + 5;5 pt;Не курсив;Интервал 0 pt"/>
    <w:basedOn w:val="7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870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23">
    <w:name w:val="Колонтитул (2)_"/>
    <w:basedOn w:val="a0"/>
    <w:link w:val="24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31">
    <w:name w:val="Колонтитул (3)_"/>
    <w:basedOn w:val="a0"/>
    <w:link w:val="32"/>
    <w:rsid w:val="00870C8C"/>
    <w:rPr>
      <w:rFonts w:ascii="Courier New" w:eastAsia="Courier New" w:hAnsi="Courier New" w:cs="Courier New"/>
      <w:b/>
      <w:bCs/>
      <w:i/>
      <w:iCs/>
      <w:smallCaps w:val="0"/>
      <w:strike w:val="0"/>
      <w:spacing w:val="20"/>
      <w:sz w:val="23"/>
      <w:szCs w:val="23"/>
      <w:u w:val="none"/>
    </w:rPr>
  </w:style>
  <w:style w:type="character" w:customStyle="1" w:styleId="3TimesNewRoman8pt0pt">
    <w:name w:val="Колонтитул (3) + Times New Roman;8 pt;Не полужирный;Не курсив;Интервал 0 pt"/>
    <w:basedOn w:val="31"/>
    <w:rsid w:val="00870C8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Малые прописные"/>
    <w:basedOn w:val="2"/>
    <w:rsid w:val="00870C8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0pt">
    <w:name w:val="Колонтитул (2) + 14 pt;Не полужирный;Интервал 0 pt"/>
    <w:basedOn w:val="23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870C8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51">
    <w:name w:val="Колонтитул (5)_"/>
    <w:basedOn w:val="a0"/>
    <w:link w:val="52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3">
    <w:name w:val="Основной текст (3) + Не полужирный"/>
    <w:basedOn w:val="3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870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sid w:val="00870C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75pt0pt">
    <w:name w:val="Основной текст (9) + 7;5 pt;Курсив;Интервал 0 pt"/>
    <w:basedOn w:val="9"/>
    <w:rsid w:val="00870C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6">
    <w:name w:val="Подпись к таблице_"/>
    <w:basedOn w:val="a0"/>
    <w:link w:val="a7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870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0C8C"/>
    <w:pPr>
      <w:shd w:val="clear" w:color="auto" w:fill="FFFFFF"/>
      <w:spacing w:after="300" w:line="326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70C8C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870C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70C8C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60">
    <w:name w:val="Основной текст (6)"/>
    <w:basedOn w:val="a"/>
    <w:link w:val="6"/>
    <w:rsid w:val="00870C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50">
    <w:name w:val="Основной текст (5)"/>
    <w:basedOn w:val="a"/>
    <w:link w:val="5"/>
    <w:rsid w:val="00870C8C"/>
    <w:pPr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z w:val="21"/>
      <w:szCs w:val="21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870C8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17"/>
      <w:szCs w:val="17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870C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4">
    <w:name w:val="Колонтитул (2)"/>
    <w:basedOn w:val="a"/>
    <w:link w:val="23"/>
    <w:rsid w:val="00870C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16"/>
      <w:szCs w:val="16"/>
    </w:rPr>
  </w:style>
  <w:style w:type="paragraph" w:customStyle="1" w:styleId="32">
    <w:name w:val="Колонтитул (3)"/>
    <w:basedOn w:val="a"/>
    <w:link w:val="31"/>
    <w:rsid w:val="00870C8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pacing w:val="20"/>
      <w:sz w:val="23"/>
      <w:szCs w:val="23"/>
    </w:rPr>
  </w:style>
  <w:style w:type="paragraph" w:customStyle="1" w:styleId="42">
    <w:name w:val="Колонтитул (4)"/>
    <w:basedOn w:val="a"/>
    <w:link w:val="41"/>
    <w:rsid w:val="00870C8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  <w:lang w:val="en-US" w:eastAsia="en-US" w:bidi="en-US"/>
    </w:rPr>
  </w:style>
  <w:style w:type="paragraph" w:customStyle="1" w:styleId="52">
    <w:name w:val="Колонтитул (5)"/>
    <w:basedOn w:val="a"/>
    <w:link w:val="51"/>
    <w:rsid w:val="00870C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a5">
    <w:name w:val="Колонтитул"/>
    <w:basedOn w:val="a"/>
    <w:link w:val="a4"/>
    <w:rsid w:val="00870C8C"/>
    <w:pPr>
      <w:shd w:val="clear" w:color="auto" w:fill="FFFFFF"/>
      <w:spacing w:line="499" w:lineRule="exact"/>
      <w:jc w:val="both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870C8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870C8C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105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05FE"/>
    <w:rPr>
      <w:color w:val="000000"/>
    </w:rPr>
  </w:style>
  <w:style w:type="paragraph" w:styleId="aa">
    <w:name w:val="footer"/>
    <w:basedOn w:val="a"/>
    <w:link w:val="ab"/>
    <w:uiPriority w:val="99"/>
    <w:unhideWhenUsed/>
    <w:rsid w:val="003105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05FE"/>
    <w:rPr>
      <w:color w:val="000000"/>
    </w:rPr>
  </w:style>
  <w:style w:type="paragraph" w:styleId="ac">
    <w:name w:val="List Paragraph"/>
    <w:basedOn w:val="a"/>
    <w:uiPriority w:val="34"/>
    <w:qFormat/>
    <w:rsid w:val="00C6049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45E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5E8A"/>
    <w:rPr>
      <w:rFonts w:ascii="Tahoma" w:hAnsi="Tahoma" w:cs="Tahoma"/>
      <w:color w:val="000000"/>
      <w:sz w:val="16"/>
      <w:szCs w:val="16"/>
    </w:rPr>
  </w:style>
  <w:style w:type="character" w:styleId="af">
    <w:name w:val="line number"/>
    <w:basedOn w:val="a0"/>
    <w:uiPriority w:val="99"/>
    <w:semiHidden/>
    <w:unhideWhenUsed/>
    <w:rsid w:val="00537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760B-76FE-4B0D-9B63-337EDEAD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14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</dc:creator>
  <cp:lastModifiedBy>Sobranie</cp:lastModifiedBy>
  <cp:revision>38</cp:revision>
  <cp:lastPrinted>2019-06-05T14:03:00Z</cp:lastPrinted>
  <dcterms:created xsi:type="dcterms:W3CDTF">2018-11-27T09:02:00Z</dcterms:created>
  <dcterms:modified xsi:type="dcterms:W3CDTF">2019-06-10T05:58:00Z</dcterms:modified>
</cp:coreProperties>
</file>