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E0" w:rsidRDefault="005E3BE0">
      <w:pPr>
        <w:pStyle w:val="30"/>
        <w:jc w:val="center"/>
        <w:rPr>
          <w:b/>
          <w:bCs/>
          <w:sz w:val="32"/>
        </w:rPr>
      </w:pPr>
      <w:r>
        <w:rPr>
          <w:b/>
          <w:bCs/>
          <w:sz w:val="32"/>
        </w:rPr>
        <w:t>ТЕРРИТОРИАЛЬНАЯ ИЗБИРАТЕЛЬНАЯ КОМИССИЯ</w:t>
      </w:r>
    </w:p>
    <w:p w:rsidR="005E3BE0" w:rsidRPr="00DD52AC" w:rsidRDefault="005E3BE0">
      <w:pPr>
        <w:pStyle w:val="30"/>
        <w:jc w:val="center"/>
        <w:rPr>
          <w:b/>
        </w:rPr>
      </w:pPr>
      <w:r w:rsidRPr="00DD52AC">
        <w:rPr>
          <w:b/>
          <w:sz w:val="32"/>
        </w:rPr>
        <w:t>ЛЬГОВСКОГО РАЙОНА КУРСКОЙ ОБЛАСТИ</w:t>
      </w:r>
    </w:p>
    <w:p w:rsidR="005E3BE0" w:rsidRDefault="005E3BE0">
      <w:pPr>
        <w:jc w:val="center"/>
        <w:rPr>
          <w:sz w:val="28"/>
        </w:rPr>
      </w:pPr>
    </w:p>
    <w:p w:rsidR="005E3BE0" w:rsidRDefault="005E3BE0">
      <w:pPr>
        <w:pStyle w:val="2"/>
        <w:rPr>
          <w:bCs w:val="0"/>
          <w:sz w:val="32"/>
        </w:rPr>
      </w:pPr>
      <w:r>
        <w:rPr>
          <w:bCs w:val="0"/>
          <w:sz w:val="32"/>
        </w:rPr>
        <w:t>Р Е Ш Е Н И Е</w:t>
      </w:r>
    </w:p>
    <w:p w:rsidR="005E3BE0" w:rsidRDefault="005E3BE0">
      <w:pPr>
        <w:jc w:val="both"/>
        <w:rPr>
          <w:i/>
          <w:sz w:val="28"/>
        </w:rPr>
      </w:pPr>
    </w:p>
    <w:p w:rsidR="005E3BE0" w:rsidRDefault="00AE18FF">
      <w:pPr>
        <w:tabs>
          <w:tab w:val="left" w:pos="7260"/>
        </w:tabs>
        <w:jc w:val="both"/>
        <w:rPr>
          <w:iCs/>
          <w:sz w:val="28"/>
        </w:rPr>
      </w:pPr>
      <w:r>
        <w:rPr>
          <w:iCs/>
          <w:sz w:val="28"/>
        </w:rPr>
        <w:t>26</w:t>
      </w:r>
      <w:r w:rsidR="005E3BE0">
        <w:rPr>
          <w:iCs/>
          <w:sz w:val="28"/>
        </w:rPr>
        <w:t xml:space="preserve"> </w:t>
      </w:r>
      <w:r>
        <w:rPr>
          <w:iCs/>
          <w:sz w:val="28"/>
        </w:rPr>
        <w:t>августа</w:t>
      </w:r>
      <w:r w:rsidR="005E3BE0">
        <w:rPr>
          <w:iCs/>
          <w:sz w:val="28"/>
        </w:rPr>
        <w:t xml:space="preserve"> </w:t>
      </w:r>
      <w:r w:rsidR="00DD52AC">
        <w:rPr>
          <w:iCs/>
          <w:sz w:val="28"/>
        </w:rPr>
        <w:t>20</w:t>
      </w:r>
      <w:r w:rsidR="00D72EA1">
        <w:rPr>
          <w:iCs/>
          <w:sz w:val="28"/>
        </w:rPr>
        <w:t>2</w:t>
      </w:r>
      <w:r>
        <w:rPr>
          <w:iCs/>
          <w:sz w:val="28"/>
        </w:rPr>
        <w:t>2</w:t>
      </w:r>
      <w:r w:rsidR="00DD52AC">
        <w:rPr>
          <w:iCs/>
          <w:sz w:val="28"/>
        </w:rPr>
        <w:t xml:space="preserve"> </w:t>
      </w:r>
      <w:r w:rsidR="005E3BE0">
        <w:rPr>
          <w:iCs/>
          <w:sz w:val="28"/>
        </w:rPr>
        <w:t>г</w:t>
      </w:r>
      <w:r w:rsidR="00DD52AC">
        <w:rPr>
          <w:iCs/>
          <w:sz w:val="28"/>
        </w:rPr>
        <w:t>ода</w:t>
      </w:r>
      <w:r w:rsidR="00D72EA1">
        <w:rPr>
          <w:iCs/>
          <w:sz w:val="28"/>
        </w:rPr>
        <w:t xml:space="preserve"> </w:t>
      </w:r>
      <w:r w:rsidR="00D72EA1">
        <w:rPr>
          <w:iCs/>
          <w:sz w:val="28"/>
        </w:rPr>
        <w:tab/>
        <w:t xml:space="preserve">       </w:t>
      </w:r>
      <w:r w:rsidR="005E3BE0">
        <w:rPr>
          <w:iCs/>
          <w:sz w:val="28"/>
        </w:rPr>
        <w:t xml:space="preserve">  №</w:t>
      </w:r>
      <w:r>
        <w:rPr>
          <w:iCs/>
          <w:sz w:val="28"/>
        </w:rPr>
        <w:t>36</w:t>
      </w:r>
      <w:r w:rsidR="00980E82">
        <w:rPr>
          <w:iCs/>
          <w:sz w:val="28"/>
        </w:rPr>
        <w:t>/</w:t>
      </w:r>
      <w:r>
        <w:rPr>
          <w:iCs/>
          <w:sz w:val="28"/>
        </w:rPr>
        <w:t>318</w:t>
      </w:r>
      <w:r w:rsidR="00980E82">
        <w:rPr>
          <w:iCs/>
          <w:sz w:val="28"/>
        </w:rPr>
        <w:t>-5</w:t>
      </w:r>
    </w:p>
    <w:p w:rsidR="005E3BE0" w:rsidRDefault="005E3BE0">
      <w:pPr>
        <w:pStyle w:val="aa"/>
      </w:pPr>
    </w:p>
    <w:p w:rsidR="005E3BE0" w:rsidRDefault="005E3BE0">
      <w:pPr>
        <w:jc w:val="center"/>
        <w:rPr>
          <w:iCs/>
        </w:rPr>
      </w:pPr>
      <w:r>
        <w:rPr>
          <w:iCs/>
        </w:rPr>
        <w:t>г.</w:t>
      </w:r>
      <w:r w:rsidR="00D72EA1">
        <w:rPr>
          <w:iCs/>
        </w:rPr>
        <w:t xml:space="preserve"> </w:t>
      </w:r>
      <w:r>
        <w:rPr>
          <w:iCs/>
        </w:rPr>
        <w:t>Льгов</w:t>
      </w:r>
    </w:p>
    <w:p w:rsidR="005E3BE0" w:rsidRDefault="005E3BE0">
      <w:pPr>
        <w:jc w:val="center"/>
        <w:rPr>
          <w:b/>
          <w:sz w:val="28"/>
          <w:szCs w:val="28"/>
        </w:rPr>
      </w:pPr>
    </w:p>
    <w:p w:rsidR="005E3BE0" w:rsidRDefault="005E3BE0">
      <w:pPr>
        <w:pStyle w:val="71"/>
        <w:keepNext w:val="0"/>
        <w:widowControl/>
        <w:autoSpaceDE/>
        <w:autoSpaceDN/>
      </w:pPr>
      <w:r>
        <w:t>О</w:t>
      </w:r>
      <w:r w:rsidR="00DD52AC">
        <w:t xml:space="preserve"> распределении</w:t>
      </w:r>
      <w:r>
        <w:t xml:space="preserve"> </w:t>
      </w:r>
      <w:r w:rsidR="00980E82">
        <w:t>обязанностей между членами территориальной избирательной комиссии Льговского района Курской области с правом решающего голоса в день голосования на выборах,                               назначенных на 1</w:t>
      </w:r>
      <w:r w:rsidR="00AE18FF">
        <w:t>1</w:t>
      </w:r>
      <w:r w:rsidR="00980E82">
        <w:t xml:space="preserve"> сентября 202</w:t>
      </w:r>
      <w:r w:rsidR="00AE18FF">
        <w:t>2</w:t>
      </w:r>
      <w:r w:rsidR="00980E82">
        <w:t xml:space="preserve"> года</w:t>
      </w:r>
    </w:p>
    <w:p w:rsidR="005E3BE0" w:rsidRDefault="005E3BE0">
      <w:pPr>
        <w:jc w:val="center"/>
        <w:rPr>
          <w:b/>
          <w:sz w:val="28"/>
          <w:szCs w:val="28"/>
        </w:rPr>
      </w:pPr>
    </w:p>
    <w:p w:rsidR="00292C87" w:rsidRDefault="00292C87" w:rsidP="00D72EA1">
      <w:pPr>
        <w:ind w:firstLine="660"/>
        <w:jc w:val="both"/>
        <w:rPr>
          <w:sz w:val="28"/>
          <w:szCs w:val="28"/>
          <w:lang w:val="en-US"/>
        </w:rPr>
      </w:pPr>
    </w:p>
    <w:p w:rsidR="005E3BE0" w:rsidRDefault="00980E82" w:rsidP="00292C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5E3BE0">
        <w:rPr>
          <w:sz w:val="28"/>
          <w:szCs w:val="28"/>
        </w:rPr>
        <w:t xml:space="preserve">ерриториальная избирательная комиссия Льговского района </w:t>
      </w:r>
      <w:r w:rsidR="00DD52AC">
        <w:rPr>
          <w:sz w:val="28"/>
          <w:szCs w:val="28"/>
        </w:rPr>
        <w:t xml:space="preserve">Курской области </w:t>
      </w:r>
      <w:r w:rsidR="005E3BE0">
        <w:rPr>
          <w:sz w:val="28"/>
          <w:szCs w:val="28"/>
        </w:rPr>
        <w:t>РЕШИЛА:</w:t>
      </w:r>
    </w:p>
    <w:p w:rsidR="005E3BE0" w:rsidRDefault="00980E82" w:rsidP="00292C87">
      <w:pPr>
        <w:pStyle w:val="33"/>
        <w:spacing w:line="360" w:lineRule="auto"/>
        <w:ind w:firstLine="709"/>
      </w:pPr>
      <w:r>
        <w:t>Распределить обязанности между членами территориальной избирательной комиссии Льговского района Курской области с правом решающего голоса в день голосования 1</w:t>
      </w:r>
      <w:r w:rsidR="00AE18FF">
        <w:t>1</w:t>
      </w:r>
      <w:r>
        <w:t xml:space="preserve"> сентября 202</w:t>
      </w:r>
      <w:r w:rsidR="00AE18FF">
        <w:t>2</w:t>
      </w:r>
      <w:r>
        <w:t xml:space="preserve"> года:</w:t>
      </w:r>
    </w:p>
    <w:p w:rsidR="00980E82" w:rsidRDefault="00980E82" w:rsidP="00292C87">
      <w:pPr>
        <w:pStyle w:val="33"/>
        <w:spacing w:line="360" w:lineRule="auto"/>
        <w:ind w:firstLine="709"/>
      </w:pPr>
      <w:r>
        <w:t>1.</w:t>
      </w:r>
      <w:r w:rsidR="00AE18FF">
        <w:t xml:space="preserve">   </w:t>
      </w:r>
      <w:r>
        <w:t>Дьяков В.Г., председатель территориальной избирательной комиссии Льговского района Курской области – общее руководство.</w:t>
      </w:r>
    </w:p>
    <w:p w:rsidR="00980E82" w:rsidRDefault="00980E82" w:rsidP="00292C87">
      <w:pPr>
        <w:pStyle w:val="33"/>
        <w:spacing w:line="360" w:lineRule="auto"/>
        <w:ind w:firstLine="709"/>
      </w:pPr>
      <w:r>
        <w:t xml:space="preserve">2. Горина Н.В., </w:t>
      </w:r>
      <w:r w:rsidR="00AE18FF">
        <w:t>и.о.заместителя председателя</w:t>
      </w:r>
      <w:r>
        <w:t xml:space="preserve"> территориальной избирательной комиссии Льговского района Курской области – проверка контрольных соотношений в первом экземпляре протоколов УИК об итогах голосования на выборах.</w:t>
      </w:r>
    </w:p>
    <w:p w:rsidR="00980E82" w:rsidRDefault="00980E82" w:rsidP="00292C87">
      <w:pPr>
        <w:pStyle w:val="33"/>
        <w:spacing w:line="360" w:lineRule="auto"/>
        <w:ind w:firstLine="709"/>
      </w:pPr>
      <w:r>
        <w:t>3.</w:t>
      </w:r>
      <w:r w:rsidR="00AE18FF">
        <w:t xml:space="preserve">   </w:t>
      </w:r>
      <w:r>
        <w:t>Воробьева В.И., Романова В.И., Заикин А.А. – члены рабочей группы по контролю за вводом данных первых экземпляров протоколов УИК об итогах голосования в ГАС «Выборы». Руководитель рабочей группы – Воробьева В.И.</w:t>
      </w:r>
    </w:p>
    <w:p w:rsidR="00980E82" w:rsidRDefault="00980E82" w:rsidP="00292C87">
      <w:pPr>
        <w:pStyle w:val="33"/>
        <w:spacing w:line="360" w:lineRule="auto"/>
        <w:ind w:firstLine="709"/>
      </w:pPr>
      <w:r>
        <w:t>4.</w:t>
      </w:r>
      <w:r w:rsidR="00AE18FF">
        <w:t xml:space="preserve"> </w:t>
      </w:r>
      <w:r>
        <w:t>Дюльдева О.А. – организация заполнения увеличенных форм сводных таблиц об итогах голосования в УИК.</w:t>
      </w:r>
    </w:p>
    <w:p w:rsidR="00E14D0A" w:rsidRDefault="00980E82" w:rsidP="00292C87">
      <w:pPr>
        <w:pStyle w:val="33"/>
        <w:spacing w:line="360" w:lineRule="auto"/>
        <w:ind w:firstLine="709"/>
      </w:pPr>
      <w:r>
        <w:t xml:space="preserve">5. Свистунова И.С., </w:t>
      </w:r>
      <w:r w:rsidR="00AE18FF">
        <w:t>и.о.секретаря</w:t>
      </w:r>
      <w:r>
        <w:t xml:space="preserve"> территориальной избирательной комиссии Льговского района Курской области – прием от УИК опе</w:t>
      </w:r>
      <w:r w:rsidR="00E14D0A">
        <w:t xml:space="preserve">чатанных </w:t>
      </w:r>
      <w:r w:rsidR="00E14D0A">
        <w:lastRenderedPageBreak/>
        <w:t>списков избирателей, опечатанных избирательных бюллетеней, а также прилагаемых к ним документов.</w:t>
      </w:r>
    </w:p>
    <w:p w:rsidR="00980E82" w:rsidRDefault="00E14D0A">
      <w:pPr>
        <w:pStyle w:val="33"/>
        <w:spacing w:line="360" w:lineRule="auto"/>
      </w:pPr>
      <w:r>
        <w:t xml:space="preserve"> </w:t>
      </w:r>
    </w:p>
    <w:p w:rsidR="005E3BE0" w:rsidRDefault="005E3BE0">
      <w:pPr>
        <w:pStyle w:val="2"/>
        <w:spacing w:line="240" w:lineRule="auto"/>
        <w:jc w:val="left"/>
        <w:rPr>
          <w:b w:val="0"/>
          <w:bCs w:val="0"/>
        </w:rPr>
      </w:pPr>
      <w:r>
        <w:rPr>
          <w:b w:val="0"/>
          <w:bCs w:val="0"/>
        </w:rPr>
        <w:t>Председатель территориальной</w:t>
      </w:r>
    </w:p>
    <w:p w:rsidR="005E3BE0" w:rsidRDefault="005E3BE0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5E3BE0" w:rsidRDefault="005E3BE0">
      <w:pPr>
        <w:rPr>
          <w:sz w:val="28"/>
        </w:rPr>
      </w:pPr>
    </w:p>
    <w:p w:rsidR="005E3BE0" w:rsidRDefault="00AE18FF">
      <w:pPr>
        <w:pStyle w:val="2"/>
        <w:spacing w:line="240" w:lineRule="auto"/>
        <w:jc w:val="left"/>
        <w:rPr>
          <w:b w:val="0"/>
          <w:bCs w:val="0"/>
        </w:rPr>
      </w:pPr>
      <w:r>
        <w:rPr>
          <w:b w:val="0"/>
          <w:bCs w:val="0"/>
        </w:rPr>
        <w:t>И.о. с</w:t>
      </w:r>
      <w:r w:rsidR="005E3BE0">
        <w:rPr>
          <w:b w:val="0"/>
          <w:bCs w:val="0"/>
        </w:rPr>
        <w:t>екретар</w:t>
      </w:r>
      <w:r>
        <w:rPr>
          <w:b w:val="0"/>
          <w:bCs w:val="0"/>
        </w:rPr>
        <w:t>я</w:t>
      </w:r>
      <w:r w:rsidR="005E3BE0">
        <w:rPr>
          <w:b w:val="0"/>
          <w:bCs w:val="0"/>
        </w:rPr>
        <w:t xml:space="preserve"> территориальной</w:t>
      </w:r>
    </w:p>
    <w:p w:rsidR="005E3BE0" w:rsidRDefault="005E3BE0">
      <w:pPr>
        <w:tabs>
          <w:tab w:val="left" w:pos="6555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 w:rsidR="00AE18FF">
        <w:rPr>
          <w:sz w:val="28"/>
        </w:rPr>
        <w:t xml:space="preserve">И.С. </w:t>
      </w:r>
      <w:proofErr w:type="spellStart"/>
      <w:r w:rsidR="00D86EEC">
        <w:rPr>
          <w:sz w:val="28"/>
        </w:rPr>
        <w:t>Свистунова</w:t>
      </w:r>
      <w:proofErr w:type="spellEnd"/>
    </w:p>
    <w:sectPr w:rsidR="005E3BE0" w:rsidSect="00292C87">
      <w:headerReference w:type="default" r:id="rId8"/>
      <w:pgSz w:w="11906" w:h="16838" w:code="9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B3C" w:rsidRDefault="00FE6B3C">
      <w:r>
        <w:separator/>
      </w:r>
    </w:p>
  </w:endnote>
  <w:endnote w:type="continuationSeparator" w:id="0">
    <w:p w:rsidR="00FE6B3C" w:rsidRDefault="00FE6B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B3C" w:rsidRDefault="00FE6B3C">
      <w:r>
        <w:separator/>
      </w:r>
    </w:p>
  </w:footnote>
  <w:footnote w:type="continuationSeparator" w:id="0">
    <w:p w:rsidR="00FE6B3C" w:rsidRDefault="00FE6B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BE0" w:rsidRDefault="005E3BE0">
    <w:pPr>
      <w:pStyle w:val="a3"/>
      <w:jc w:val="center"/>
    </w:pPr>
  </w:p>
  <w:p w:rsidR="005E3BE0" w:rsidRDefault="005E3BE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6E30"/>
    <w:multiLevelType w:val="hybridMultilevel"/>
    <w:tmpl w:val="A45CDB1E"/>
    <w:lvl w:ilvl="0" w:tplc="A1E67D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106822BE"/>
    <w:multiLevelType w:val="hybridMultilevel"/>
    <w:tmpl w:val="251CF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657AF"/>
    <w:multiLevelType w:val="singleLevel"/>
    <w:tmpl w:val="4306A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B0346C2"/>
    <w:multiLevelType w:val="hybridMultilevel"/>
    <w:tmpl w:val="621677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83AB8"/>
    <w:multiLevelType w:val="hybridMultilevel"/>
    <w:tmpl w:val="4DBED334"/>
    <w:lvl w:ilvl="0" w:tplc="955C78FE">
      <w:start w:val="1"/>
      <w:numFmt w:val="decimal"/>
      <w:lvlText w:val="%1."/>
      <w:lvlJc w:val="left"/>
      <w:pPr>
        <w:tabs>
          <w:tab w:val="num" w:pos="1512"/>
        </w:tabs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57021BF"/>
    <w:multiLevelType w:val="hybridMultilevel"/>
    <w:tmpl w:val="9B187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52434F"/>
    <w:multiLevelType w:val="hybridMultilevel"/>
    <w:tmpl w:val="AEF23018"/>
    <w:lvl w:ilvl="0" w:tplc="D6680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153A61"/>
    <w:rsid w:val="00037455"/>
    <w:rsid w:val="00064CBA"/>
    <w:rsid w:val="00126C82"/>
    <w:rsid w:val="00153A61"/>
    <w:rsid w:val="00160058"/>
    <w:rsid w:val="0019433E"/>
    <w:rsid w:val="001E01D2"/>
    <w:rsid w:val="00292C87"/>
    <w:rsid w:val="002E4C3A"/>
    <w:rsid w:val="00331DAB"/>
    <w:rsid w:val="005E3BE0"/>
    <w:rsid w:val="00631168"/>
    <w:rsid w:val="007B7E27"/>
    <w:rsid w:val="008C2FAF"/>
    <w:rsid w:val="008F25C9"/>
    <w:rsid w:val="00977F6D"/>
    <w:rsid w:val="00980E82"/>
    <w:rsid w:val="009C49E1"/>
    <w:rsid w:val="00A62585"/>
    <w:rsid w:val="00AE18FF"/>
    <w:rsid w:val="00BA7CEF"/>
    <w:rsid w:val="00C348E5"/>
    <w:rsid w:val="00C639C7"/>
    <w:rsid w:val="00D17438"/>
    <w:rsid w:val="00D329E2"/>
    <w:rsid w:val="00D46FC1"/>
    <w:rsid w:val="00D72EA1"/>
    <w:rsid w:val="00D86EEC"/>
    <w:rsid w:val="00DC4534"/>
    <w:rsid w:val="00DD52AC"/>
    <w:rsid w:val="00E14D0A"/>
    <w:rsid w:val="00E95094"/>
    <w:rsid w:val="00E978E5"/>
    <w:rsid w:val="00F21E0B"/>
    <w:rsid w:val="00FE6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pPr>
      <w:keepNext/>
      <w:spacing w:line="360" w:lineRule="auto"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7">
    <w:name w:val="heading 7"/>
    <w:basedOn w:val="a"/>
    <w:next w:val="a"/>
    <w:qFormat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</w:style>
  <w:style w:type="paragraph" w:styleId="a5">
    <w:name w:val="footer"/>
    <w:basedOn w:val="a"/>
    <w:semiHidden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semiHidden/>
  </w:style>
  <w:style w:type="character" w:styleId="a7">
    <w:name w:val="Placeholder Text"/>
    <w:basedOn w:val="a0"/>
    <w:semiHidden/>
    <w:rPr>
      <w:color w:val="808080"/>
    </w:rPr>
  </w:style>
  <w:style w:type="paragraph" w:styleId="a8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Body Text"/>
    <w:basedOn w:val="a"/>
    <w:semiHidden/>
    <w:pPr>
      <w:jc w:val="center"/>
    </w:pPr>
    <w:rPr>
      <w:sz w:val="28"/>
      <w:szCs w:val="20"/>
    </w:rPr>
  </w:style>
  <w:style w:type="character" w:customStyle="1" w:styleId="ab">
    <w:name w:val="Основной текст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semiHidden/>
    <w:unhideWhenUsed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Iacaaieaiaaieyoey">
    <w:name w:val="Iacaaiea i?aai?eyoey"/>
    <w:basedOn w:val="aa"/>
    <w:next w:val="a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1"/>
    </w:rPr>
  </w:style>
  <w:style w:type="character" w:customStyle="1" w:styleId="70">
    <w:name w:val="Заголовок 7 Знак"/>
    <w:basedOn w:val="a0"/>
    <w:semiHidden/>
    <w:rPr>
      <w:rFonts w:ascii="Calibri" w:eastAsia="Times New Roman" w:hAnsi="Calibri" w:cs="Times New Roman"/>
      <w:sz w:val="24"/>
      <w:szCs w:val="24"/>
    </w:rPr>
  </w:style>
  <w:style w:type="paragraph" w:styleId="ad">
    <w:name w:val="Body Text Indent"/>
    <w:basedOn w:val="a"/>
    <w:semiHidden/>
    <w:unhideWhenUsed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rPr>
      <w:rFonts w:ascii="Times New Roman" w:eastAsia="Times New Roman" w:hAnsi="Times New Roman"/>
      <w:sz w:val="24"/>
      <w:szCs w:val="24"/>
    </w:rPr>
  </w:style>
  <w:style w:type="paragraph" w:styleId="30">
    <w:name w:val="Body Text 3"/>
    <w:basedOn w:val="a"/>
    <w:semiHidden/>
    <w:unhideWhenUsed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rPr>
      <w:rFonts w:ascii="Times New Roman" w:eastAsia="Times New Roman" w:hAnsi="Times New Roman"/>
      <w:sz w:val="16"/>
      <w:szCs w:val="16"/>
    </w:rPr>
  </w:style>
  <w:style w:type="paragraph" w:customStyle="1" w:styleId="23">
    <w:name w:val="заголовок 2"/>
    <w:basedOn w:val="a"/>
    <w:next w:val="a"/>
    <w:pPr>
      <w:keepNext/>
      <w:widowControl w:val="0"/>
      <w:autoSpaceDE w:val="0"/>
      <w:autoSpaceDN w:val="0"/>
      <w:spacing w:line="360" w:lineRule="auto"/>
      <w:jc w:val="center"/>
    </w:pPr>
    <w:rPr>
      <w:sz w:val="28"/>
      <w:szCs w:val="28"/>
    </w:rPr>
  </w:style>
  <w:style w:type="paragraph" w:customStyle="1" w:styleId="71">
    <w:name w:val="заголовок 7"/>
    <w:basedOn w:val="a"/>
    <w:next w:val="a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paragraph" w:styleId="af">
    <w:name w:val="footnote text"/>
    <w:basedOn w:val="a"/>
    <w:semiHidden/>
    <w:unhideWhenUsed/>
    <w:rPr>
      <w:sz w:val="20"/>
      <w:szCs w:val="20"/>
    </w:rPr>
  </w:style>
  <w:style w:type="character" w:customStyle="1" w:styleId="af0">
    <w:name w:val="Текст сноски Знак"/>
    <w:basedOn w:val="a0"/>
    <w:semiHidden/>
    <w:rPr>
      <w:rFonts w:ascii="Times New Roman" w:eastAsia="Times New Roman" w:hAnsi="Times New Roman"/>
    </w:rPr>
  </w:style>
  <w:style w:type="character" w:styleId="af1">
    <w:name w:val="footnote reference"/>
    <w:basedOn w:val="a0"/>
    <w:semiHidden/>
    <w:unhideWhenUsed/>
    <w:rPr>
      <w:vertAlign w:val="superscript"/>
    </w:rPr>
  </w:style>
  <w:style w:type="paragraph" w:customStyle="1" w:styleId="af2">
    <w:name w:val="Норм"/>
    <w:basedOn w:val="a"/>
    <w:pPr>
      <w:jc w:val="center"/>
    </w:pPr>
    <w:rPr>
      <w:sz w:val="28"/>
    </w:rPr>
  </w:style>
  <w:style w:type="paragraph" w:customStyle="1" w:styleId="40">
    <w:name w:val="заголовок 4"/>
    <w:basedOn w:val="a"/>
    <w:next w:val="a"/>
    <w:pPr>
      <w:keepNext/>
      <w:widowControl w:val="0"/>
      <w:autoSpaceDE w:val="0"/>
      <w:autoSpaceDN w:val="0"/>
      <w:jc w:val="right"/>
    </w:pPr>
    <w:rPr>
      <w:sz w:val="20"/>
      <w:u w:val="single"/>
    </w:rPr>
  </w:style>
  <w:style w:type="paragraph" w:styleId="af3">
    <w:name w:val="Plain Text"/>
    <w:basedOn w:val="a"/>
    <w:semiHidden/>
    <w:pPr>
      <w:autoSpaceDE w:val="0"/>
      <w:autoSpaceDN w:val="0"/>
      <w:spacing w:before="12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basedOn w:val="a0"/>
    <w:semiHidden/>
    <w:rPr>
      <w:rFonts w:ascii="Courier New" w:eastAsia="Times New Roman" w:hAnsi="Courier New" w:cs="Courier New"/>
    </w:rPr>
  </w:style>
  <w:style w:type="paragraph" w:customStyle="1" w:styleId="8">
    <w:name w:val="заголовок 8"/>
    <w:basedOn w:val="a"/>
    <w:next w:val="a"/>
    <w:pPr>
      <w:keepNext/>
      <w:autoSpaceDE w:val="0"/>
      <w:autoSpaceDN w:val="0"/>
      <w:jc w:val="both"/>
      <w:outlineLvl w:val="7"/>
    </w:pPr>
    <w:rPr>
      <w:b/>
      <w:bCs/>
      <w:sz w:val="20"/>
    </w:rPr>
  </w:style>
  <w:style w:type="character" w:customStyle="1" w:styleId="32">
    <w:name w:val="Заголовок 3 Знак"/>
    <w:basedOn w:val="a0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"/>
    <w:basedOn w:val="a0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odyText2">
    <w:name w:val="Body Text 2"/>
    <w:basedOn w:val="a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33">
    <w:name w:val="Body Text Indent 3"/>
    <w:basedOn w:val="a"/>
    <w:semiHidden/>
    <w:pPr>
      <w:ind w:firstLine="567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D3CFA-10C2-4530-A768-2830D1BC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ИККО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user01</cp:lastModifiedBy>
  <cp:revision>2</cp:revision>
  <cp:lastPrinted>2022-08-30T13:00:00Z</cp:lastPrinted>
  <dcterms:created xsi:type="dcterms:W3CDTF">2022-08-31T14:47:00Z</dcterms:created>
  <dcterms:modified xsi:type="dcterms:W3CDTF">2022-08-31T14:47:00Z</dcterms:modified>
</cp:coreProperties>
</file>