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4C" w:rsidRPr="00E97E3C" w:rsidRDefault="004B0357" w:rsidP="00E97E3C">
      <w:pPr>
        <w:pStyle w:val="30"/>
        <w:shd w:val="clear" w:color="auto" w:fill="auto"/>
        <w:spacing w:after="376"/>
        <w:ind w:left="20"/>
        <w:rPr>
          <w:rFonts w:ascii="Arial" w:hAnsi="Arial" w:cs="Arial"/>
          <w:sz w:val="32"/>
          <w:szCs w:val="32"/>
        </w:rPr>
      </w:pPr>
      <w:r w:rsidRPr="00E97E3C">
        <w:rPr>
          <w:rFonts w:ascii="Arial" w:hAnsi="Arial" w:cs="Arial"/>
          <w:sz w:val="32"/>
          <w:szCs w:val="32"/>
        </w:rPr>
        <w:t>ПРЕДСТАВИТЕЛЬНОЕ СОБРАНИЕ</w:t>
      </w:r>
      <w:r w:rsidRPr="00E97E3C">
        <w:rPr>
          <w:rFonts w:ascii="Arial" w:hAnsi="Arial" w:cs="Arial"/>
          <w:sz w:val="32"/>
          <w:szCs w:val="32"/>
        </w:rPr>
        <w:br/>
        <w:t>ЛЬГОВСКОГО РАЙОНА КУРСКОЙ ОБЛАСТИ</w:t>
      </w:r>
      <w:r w:rsidRPr="00E97E3C">
        <w:rPr>
          <w:rFonts w:ascii="Arial" w:hAnsi="Arial" w:cs="Arial"/>
          <w:sz w:val="32"/>
          <w:szCs w:val="32"/>
        </w:rPr>
        <w:br/>
        <w:t>четвертого созыва</w:t>
      </w:r>
    </w:p>
    <w:p w:rsidR="00787E4C" w:rsidRPr="00E97E3C" w:rsidRDefault="004B0357" w:rsidP="00E97E3C">
      <w:pPr>
        <w:pStyle w:val="30"/>
        <w:shd w:val="clear" w:color="auto" w:fill="auto"/>
        <w:spacing w:after="397" w:line="280" w:lineRule="exact"/>
        <w:ind w:left="20"/>
        <w:rPr>
          <w:rFonts w:ascii="Arial" w:hAnsi="Arial" w:cs="Arial"/>
          <w:sz w:val="32"/>
          <w:szCs w:val="32"/>
        </w:rPr>
      </w:pPr>
      <w:r w:rsidRPr="00E97E3C">
        <w:rPr>
          <w:rFonts w:ascii="Arial" w:hAnsi="Arial" w:cs="Arial"/>
          <w:sz w:val="32"/>
          <w:szCs w:val="32"/>
        </w:rPr>
        <w:t>РЕШЕНИЕ</w:t>
      </w:r>
    </w:p>
    <w:p w:rsidR="00787E4C" w:rsidRPr="00E97E3C" w:rsidRDefault="00E97E3C" w:rsidP="00E97E3C">
      <w:pPr>
        <w:pStyle w:val="30"/>
        <w:shd w:val="clear" w:color="auto" w:fill="auto"/>
        <w:tabs>
          <w:tab w:val="left" w:leader="underscore" w:pos="2026"/>
          <w:tab w:val="left" w:leader="underscore" w:pos="3979"/>
        </w:tabs>
        <w:spacing w:after="349" w:line="280" w:lineRule="exact"/>
        <w:rPr>
          <w:rFonts w:ascii="Arial" w:hAnsi="Arial" w:cs="Arial"/>
          <w:sz w:val="32"/>
          <w:szCs w:val="32"/>
        </w:rPr>
      </w:pPr>
      <w:r w:rsidRPr="00E97E3C">
        <w:rPr>
          <w:rFonts w:ascii="Arial" w:hAnsi="Arial" w:cs="Arial"/>
          <w:sz w:val="32"/>
          <w:szCs w:val="32"/>
        </w:rPr>
        <w:t>о</w:t>
      </w:r>
      <w:r w:rsidR="004B0357" w:rsidRPr="00E97E3C">
        <w:rPr>
          <w:rFonts w:ascii="Arial" w:hAnsi="Arial" w:cs="Arial"/>
          <w:sz w:val="32"/>
          <w:szCs w:val="32"/>
        </w:rPr>
        <w:t>т</w:t>
      </w:r>
      <w:r w:rsidRPr="00E97E3C">
        <w:rPr>
          <w:rFonts w:ascii="Arial" w:hAnsi="Arial" w:cs="Arial"/>
          <w:sz w:val="32"/>
          <w:szCs w:val="32"/>
        </w:rPr>
        <w:t xml:space="preserve"> 10 марта </w:t>
      </w:r>
      <w:r w:rsidR="004B0357" w:rsidRPr="00E97E3C">
        <w:rPr>
          <w:rFonts w:ascii="Arial" w:hAnsi="Arial" w:cs="Arial"/>
          <w:sz w:val="32"/>
          <w:szCs w:val="32"/>
        </w:rPr>
        <w:t>2022 г. №</w:t>
      </w:r>
      <w:r w:rsidRPr="00E97E3C">
        <w:rPr>
          <w:rFonts w:ascii="Arial" w:hAnsi="Arial" w:cs="Arial"/>
          <w:sz w:val="32"/>
          <w:szCs w:val="32"/>
        </w:rPr>
        <w:t>188</w:t>
      </w:r>
    </w:p>
    <w:p w:rsidR="00787E4C" w:rsidRPr="00E97E3C" w:rsidRDefault="004B0357" w:rsidP="00E97E3C">
      <w:pPr>
        <w:pStyle w:val="30"/>
        <w:shd w:val="clear" w:color="auto" w:fill="auto"/>
        <w:spacing w:after="304" w:line="322" w:lineRule="exact"/>
        <w:rPr>
          <w:rFonts w:ascii="Arial" w:hAnsi="Arial" w:cs="Arial"/>
          <w:sz w:val="32"/>
          <w:szCs w:val="32"/>
        </w:rPr>
      </w:pPr>
      <w:r w:rsidRPr="00E97E3C">
        <w:rPr>
          <w:rFonts w:ascii="Arial" w:hAnsi="Arial" w:cs="Arial"/>
          <w:sz w:val="32"/>
          <w:szCs w:val="32"/>
        </w:rPr>
        <w:t>Об утверждении Положения об Отделе опеки и попечительства Администрации Льговского района Курской области в новой редакции</w:t>
      </w:r>
    </w:p>
    <w:p w:rsidR="00787E4C" w:rsidRPr="00E97E3C" w:rsidRDefault="004B0357" w:rsidP="00E97E3C">
      <w:pPr>
        <w:pStyle w:val="40"/>
        <w:shd w:val="clear" w:color="auto" w:fill="auto"/>
        <w:spacing w:before="0" w:after="330"/>
        <w:ind w:firstLine="760"/>
        <w:rPr>
          <w:rFonts w:ascii="Arial" w:hAnsi="Arial" w:cs="Arial"/>
          <w:sz w:val="24"/>
          <w:szCs w:val="24"/>
        </w:rPr>
      </w:pPr>
      <w:r w:rsidRPr="00E97E3C">
        <w:rPr>
          <w:rFonts w:ascii="Arial" w:hAnsi="Arial" w:cs="Arial"/>
          <w:sz w:val="24"/>
          <w:szCs w:val="24"/>
        </w:rPr>
        <w:t>В связи с наделением органов местного самоуправления Курской области отдельным государственным полномочием, предусмотренным Законом Курской области от 20.08.2021 № 77-ЗКО "О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родителей", в соответствии с Федеральным законом от 06.10.2003 г. № 131-ФЗ "Об общих принципах организации местного самоуправления в Российской Федерации", Представительное Собрание Льговского района Курской области</w:t>
      </w:r>
    </w:p>
    <w:p w:rsidR="00787E4C" w:rsidRPr="00E97E3C" w:rsidRDefault="004B0357" w:rsidP="00E97E3C">
      <w:pPr>
        <w:pStyle w:val="30"/>
        <w:shd w:val="clear" w:color="auto" w:fill="auto"/>
        <w:spacing w:after="338" w:line="280" w:lineRule="exact"/>
        <w:jc w:val="both"/>
        <w:rPr>
          <w:rFonts w:ascii="Arial" w:hAnsi="Arial" w:cs="Arial"/>
          <w:b w:val="0"/>
          <w:sz w:val="24"/>
          <w:szCs w:val="24"/>
        </w:rPr>
      </w:pPr>
      <w:r w:rsidRPr="00E97E3C">
        <w:rPr>
          <w:rFonts w:ascii="Arial" w:hAnsi="Arial" w:cs="Arial"/>
          <w:b w:val="0"/>
          <w:sz w:val="24"/>
          <w:szCs w:val="24"/>
        </w:rPr>
        <w:t>РЕШИЛО:</w:t>
      </w:r>
    </w:p>
    <w:p w:rsidR="00787E4C" w:rsidRPr="00E97E3C" w:rsidRDefault="004B0357" w:rsidP="00E97E3C">
      <w:pPr>
        <w:pStyle w:val="4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0" w:line="365" w:lineRule="exact"/>
        <w:ind w:left="760"/>
        <w:rPr>
          <w:rFonts w:ascii="Arial" w:hAnsi="Arial" w:cs="Arial"/>
          <w:sz w:val="24"/>
          <w:szCs w:val="24"/>
        </w:rPr>
      </w:pPr>
      <w:r w:rsidRPr="00E97E3C">
        <w:rPr>
          <w:rFonts w:ascii="Arial" w:hAnsi="Arial" w:cs="Arial"/>
          <w:sz w:val="24"/>
          <w:szCs w:val="24"/>
        </w:rPr>
        <w:t>Утвердить прилагаемое Положение об Отделе опеки и попечительства Администрации Льговского района Курской области в новой редакции.</w:t>
      </w:r>
    </w:p>
    <w:p w:rsidR="00E97E3C" w:rsidRPr="00E97E3C" w:rsidRDefault="004B0357" w:rsidP="00E97E3C">
      <w:pPr>
        <w:pStyle w:val="40"/>
        <w:numPr>
          <w:ilvl w:val="0"/>
          <w:numId w:val="1"/>
        </w:numPr>
        <w:shd w:val="clear" w:color="auto" w:fill="auto"/>
        <w:tabs>
          <w:tab w:val="left" w:pos="766"/>
        </w:tabs>
        <w:spacing w:before="0" w:after="695" w:line="365" w:lineRule="exact"/>
        <w:ind w:left="420" w:firstLine="0"/>
        <w:rPr>
          <w:rFonts w:ascii="Arial" w:hAnsi="Arial" w:cs="Arial"/>
          <w:sz w:val="24"/>
          <w:szCs w:val="24"/>
        </w:rPr>
      </w:pPr>
      <w:r w:rsidRPr="00E97E3C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  <w:bookmarkStart w:id="0" w:name="bookmark0"/>
      <w:r w:rsidR="00E97E3C" w:rsidRPr="00E97E3C">
        <w:rPr>
          <w:rFonts w:ascii="Arial" w:hAnsi="Arial" w:cs="Arial"/>
          <w:sz w:val="24"/>
          <w:szCs w:val="24"/>
        </w:rPr>
        <w:t xml:space="preserve"> </w:t>
      </w:r>
    </w:p>
    <w:p w:rsidR="00E97E3C" w:rsidRPr="00E97E3C" w:rsidRDefault="00E97E3C" w:rsidP="00E97E3C">
      <w:pPr>
        <w:jc w:val="both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Председатель Представительного                       Глава Льговского района                                                                                 </w:t>
      </w:r>
    </w:p>
    <w:p w:rsidR="00E97E3C" w:rsidRPr="00E97E3C" w:rsidRDefault="00E97E3C" w:rsidP="00E97E3C">
      <w:pPr>
        <w:jc w:val="both"/>
        <w:rPr>
          <w:rFonts w:ascii="Arial" w:hAnsi="Arial" w:cs="Arial"/>
        </w:rPr>
      </w:pPr>
      <w:r w:rsidRPr="00E97E3C">
        <w:rPr>
          <w:rFonts w:ascii="Arial" w:hAnsi="Arial" w:cs="Arial"/>
        </w:rPr>
        <w:t>Собрания Льговского района                                 Курской области</w:t>
      </w:r>
    </w:p>
    <w:p w:rsidR="00E97E3C" w:rsidRPr="00E97E3C" w:rsidRDefault="00E97E3C" w:rsidP="00E97E3C">
      <w:pPr>
        <w:jc w:val="both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Курской области                                                     </w:t>
      </w:r>
    </w:p>
    <w:p w:rsidR="00E97E3C" w:rsidRPr="00E97E3C" w:rsidRDefault="00E97E3C" w:rsidP="00E97E3C">
      <w:pPr>
        <w:jc w:val="both"/>
        <w:rPr>
          <w:rFonts w:ascii="Arial" w:hAnsi="Arial" w:cs="Arial"/>
        </w:rPr>
      </w:pPr>
      <w:r w:rsidRPr="00E97E3C">
        <w:rPr>
          <w:rFonts w:ascii="Arial" w:hAnsi="Arial" w:cs="Arial"/>
        </w:rPr>
        <w:t>_______________ Т.В. Полякова                          __________ С.Н. Коростелев</w:t>
      </w:r>
    </w:p>
    <w:p w:rsidR="00E97E3C" w:rsidRPr="00E97E3C" w:rsidRDefault="00E97E3C" w:rsidP="00E97E3C">
      <w:pPr>
        <w:jc w:val="both"/>
        <w:rPr>
          <w:rFonts w:ascii="Arial" w:hAnsi="Arial" w:cs="Arial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E97E3C" w:rsidRDefault="00E97E3C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</w:p>
    <w:p w:rsidR="00787E4C" w:rsidRPr="00E97E3C" w:rsidRDefault="004B0357" w:rsidP="00E97E3C">
      <w:pPr>
        <w:pStyle w:val="10"/>
        <w:keepNext/>
        <w:keepLines/>
        <w:shd w:val="clear" w:color="auto" w:fill="auto"/>
        <w:spacing w:after="0" w:line="240" w:lineRule="exact"/>
        <w:ind w:left="466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t>УТВЕРЖДЕНО</w:t>
      </w:r>
      <w:bookmarkEnd w:id="0"/>
    </w:p>
    <w:p w:rsidR="00787E4C" w:rsidRPr="00E97E3C" w:rsidRDefault="00E97E3C" w:rsidP="00E97E3C">
      <w:pPr>
        <w:pStyle w:val="50"/>
        <w:shd w:val="clear" w:color="auto" w:fill="auto"/>
        <w:tabs>
          <w:tab w:val="left" w:pos="5682"/>
          <w:tab w:val="left" w:pos="7439"/>
          <w:tab w:val="left" w:leader="underscore" w:pos="9105"/>
        </w:tabs>
        <w:spacing w:before="0" w:after="1109"/>
        <w:ind w:left="4660"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</w:t>
      </w:r>
      <w:r w:rsidR="004B0357" w:rsidRPr="00E97E3C">
        <w:rPr>
          <w:rFonts w:ascii="Arial" w:hAnsi="Arial" w:cs="Arial"/>
          <w:b w:val="0"/>
        </w:rPr>
        <w:t>ешением</w:t>
      </w:r>
      <w:r>
        <w:rPr>
          <w:rFonts w:ascii="Arial" w:hAnsi="Arial" w:cs="Arial"/>
          <w:b w:val="0"/>
        </w:rPr>
        <w:t> </w:t>
      </w:r>
      <w:r w:rsidR="004B0357" w:rsidRPr="00E97E3C">
        <w:rPr>
          <w:rFonts w:ascii="Arial" w:hAnsi="Arial" w:cs="Arial"/>
          <w:b w:val="0"/>
        </w:rPr>
        <w:t>Представительного Собрания Льговского района Курской области от«</w:t>
      </w:r>
      <w:r>
        <w:rPr>
          <w:rFonts w:ascii="Arial" w:hAnsi="Arial" w:cs="Arial"/>
          <w:b w:val="0"/>
        </w:rPr>
        <w:t xml:space="preserve">10» марта </w:t>
      </w:r>
      <w:r w:rsidR="004B0357" w:rsidRPr="00E97E3C">
        <w:rPr>
          <w:rFonts w:ascii="Arial" w:hAnsi="Arial" w:cs="Arial"/>
          <w:b w:val="0"/>
        </w:rPr>
        <w:t>2022 г. №</w:t>
      </w:r>
      <w:r>
        <w:rPr>
          <w:rFonts w:ascii="Arial" w:hAnsi="Arial" w:cs="Arial"/>
          <w:b w:val="0"/>
        </w:rPr>
        <w:t xml:space="preserve"> 188</w:t>
      </w:r>
    </w:p>
    <w:p w:rsidR="00787E4C" w:rsidRPr="00E97E3C" w:rsidRDefault="004B0357" w:rsidP="00E97E3C">
      <w:pPr>
        <w:pStyle w:val="60"/>
        <w:shd w:val="clear" w:color="auto" w:fill="auto"/>
        <w:spacing w:before="0"/>
        <w:ind w:right="20"/>
        <w:rPr>
          <w:rFonts w:ascii="Arial" w:hAnsi="Arial" w:cs="Arial"/>
          <w:b w:val="0"/>
          <w:i w:val="0"/>
          <w:sz w:val="24"/>
          <w:szCs w:val="24"/>
        </w:rPr>
      </w:pPr>
      <w:r w:rsidRPr="00E97E3C">
        <w:rPr>
          <w:rFonts w:ascii="Arial" w:hAnsi="Arial" w:cs="Arial"/>
          <w:b w:val="0"/>
          <w:i w:val="0"/>
          <w:sz w:val="24"/>
          <w:szCs w:val="24"/>
        </w:rPr>
        <w:t>Положение</w:t>
      </w:r>
    </w:p>
    <w:p w:rsidR="00787E4C" w:rsidRPr="00E97E3C" w:rsidRDefault="004B0357" w:rsidP="00E97E3C">
      <w:pPr>
        <w:pStyle w:val="60"/>
        <w:shd w:val="clear" w:color="auto" w:fill="auto"/>
        <w:spacing w:before="0"/>
        <w:ind w:left="200"/>
        <w:rPr>
          <w:rFonts w:ascii="Arial" w:hAnsi="Arial" w:cs="Arial"/>
          <w:b w:val="0"/>
          <w:i w:val="0"/>
          <w:sz w:val="24"/>
          <w:szCs w:val="24"/>
        </w:rPr>
      </w:pPr>
      <w:r w:rsidRPr="00E97E3C">
        <w:rPr>
          <w:rFonts w:ascii="Arial" w:hAnsi="Arial" w:cs="Arial"/>
          <w:b w:val="0"/>
          <w:i w:val="0"/>
          <w:sz w:val="24"/>
          <w:szCs w:val="24"/>
        </w:rPr>
        <w:t>об Отделе опеки и попечительства Администрации Льговского района</w:t>
      </w:r>
    </w:p>
    <w:p w:rsidR="00787E4C" w:rsidRPr="00E97E3C" w:rsidRDefault="004B0357" w:rsidP="00E97E3C">
      <w:pPr>
        <w:pStyle w:val="60"/>
        <w:shd w:val="clear" w:color="auto" w:fill="auto"/>
        <w:spacing w:before="0" w:after="507"/>
        <w:ind w:right="20"/>
        <w:rPr>
          <w:rFonts w:ascii="Arial" w:hAnsi="Arial" w:cs="Arial"/>
          <w:b w:val="0"/>
          <w:i w:val="0"/>
          <w:sz w:val="24"/>
          <w:szCs w:val="24"/>
        </w:rPr>
      </w:pPr>
      <w:r w:rsidRPr="00E97E3C">
        <w:rPr>
          <w:rFonts w:ascii="Arial" w:hAnsi="Arial" w:cs="Arial"/>
          <w:b w:val="0"/>
          <w:i w:val="0"/>
          <w:sz w:val="24"/>
          <w:szCs w:val="24"/>
        </w:rPr>
        <w:t>Курской области</w:t>
      </w:r>
    </w:p>
    <w:p w:rsidR="00787E4C" w:rsidRPr="00E97E3C" w:rsidRDefault="004B0357" w:rsidP="00E97E3C">
      <w:pPr>
        <w:pStyle w:val="20"/>
        <w:shd w:val="clear" w:color="auto" w:fill="auto"/>
        <w:spacing w:before="0" w:after="515"/>
        <w:ind w:firstLine="500"/>
        <w:rPr>
          <w:rFonts w:ascii="Arial" w:hAnsi="Arial" w:cs="Arial"/>
        </w:rPr>
      </w:pPr>
      <w:r w:rsidRPr="00E97E3C">
        <w:rPr>
          <w:rFonts w:ascii="Arial" w:hAnsi="Arial" w:cs="Arial"/>
        </w:rPr>
        <w:t>Настоящее Положение определяет организационно-правовой статус, основные задачи и полномочия Отдела опеки и попечительства как структурного подразделения Администрации Льговского района Курской области.</w:t>
      </w:r>
    </w:p>
    <w:p w:rsidR="00787E4C" w:rsidRPr="00E97E3C" w:rsidRDefault="004B0357" w:rsidP="00EE53D3">
      <w:pPr>
        <w:pStyle w:val="10"/>
        <w:keepNext/>
        <w:keepLines/>
        <w:shd w:val="clear" w:color="auto" w:fill="auto"/>
        <w:spacing w:after="220" w:line="240" w:lineRule="exact"/>
        <w:ind w:right="20"/>
        <w:jc w:val="center"/>
        <w:rPr>
          <w:rFonts w:ascii="Arial" w:hAnsi="Arial" w:cs="Arial"/>
          <w:b w:val="0"/>
        </w:rPr>
      </w:pPr>
      <w:bookmarkStart w:id="1" w:name="bookmark1"/>
      <w:r w:rsidRPr="00E97E3C">
        <w:rPr>
          <w:rFonts w:ascii="Arial" w:hAnsi="Arial" w:cs="Arial"/>
          <w:b w:val="0"/>
        </w:rPr>
        <w:t>1. ОБЩИЕ ПОЛОЖЕНИЯ</w:t>
      </w:r>
      <w:bookmarkEnd w:id="1"/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Администрации Льговского района Курской области (далее именуемый Отдел опеки и попечительства) является структурным подразделением Администрации Льговского района Курской области, по типу учреждения - муниципальным казенным учреждением, обладает правами юридического лица, имеет расчетный счет в банковском учреждении, счет в органах Федерального казначейства, круглую печать с изображением государственного герба Российской Федерации и своим полным наименованием, штамп и бланк со своим наименованием.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Учредителем Отдела опеки и попечительства выступает Администрация Льговского района Курской области, действующая в рамках переданных государственных полномочий в сфере деятельности органов опеки и попечительства в Курской области.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в своей деятельности подотчетен Главе Льговского района Курской области.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Официальное наименование отдела: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полное наименование - Отдел опеки и попечительства Администрации Льговского района Курской области;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сокращенное наименование - Отдел опеки и попечительства.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Отдел опеки и попечительства является некоммерческой организацией. Отдел опеки и попечительства в своей деятельности руководствуется Конституцией Российской Федерации, Гражданским кодексом Российской Федерации, Гражданско-процессуальным кодексом Российской Федерации, Семейным кодексом Российской Федерации, Федеральными законами "Об общих принципах организации местного самоуправления в Российской Федерации", "Об основных гарантиях прав ребенка в Российской Федерации", "О </w:t>
      </w:r>
      <w:r w:rsidRPr="00E97E3C">
        <w:rPr>
          <w:rFonts w:ascii="Arial" w:hAnsi="Arial" w:cs="Arial"/>
        </w:rPr>
        <w:lastRenderedPageBreak/>
        <w:t>дополнительных гарантиях по социальной поддержке детей-сирот и детей, оставшихся без попечения родителей", "Об основах системы профилактики безнадзорности и правонарушений несовершеннолетних", "О государственном банке данных о детях, оставшихся без попечения родителей", «Об опеке и попечительстве», Законами Курской области "Об организации и осуществлении деятельности по опеке и попечительству в Курской области", «О наделении органов местного самоуправления в Курской области отдельными государственными полномочиями Курской по организации и осуществлению деятельности по опеке и попечительству», иными федеральными законами и нормативными правовыми актами Российской Федерации и Курской области, постановлениями и распоряжениями Главы Льговского района Курской области.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Место нахождения Отдела опеки и попечительства: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78" w:lineRule="exact"/>
        <w:ind w:left="580"/>
        <w:rPr>
          <w:rFonts w:ascii="Arial" w:hAnsi="Arial" w:cs="Arial"/>
        </w:rPr>
      </w:pPr>
      <w:r w:rsidRPr="00E97E3C">
        <w:rPr>
          <w:rFonts w:ascii="Arial" w:hAnsi="Arial" w:cs="Arial"/>
        </w:rPr>
        <w:t>307750, Курская область, город Льгов, Красная площадь, 4 Б.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действует без ограничения срока деятельности.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не отвечает по обязательствам Учредителя.</w:t>
      </w:r>
    </w:p>
    <w:p w:rsidR="00787E4C" w:rsidRPr="00E97E3C" w:rsidRDefault="004B0357" w:rsidP="00E97E3C">
      <w:pPr>
        <w:pStyle w:val="20"/>
        <w:numPr>
          <w:ilvl w:val="0"/>
          <w:numId w:val="2"/>
        </w:numPr>
        <w:shd w:val="clear" w:color="auto" w:fill="auto"/>
        <w:tabs>
          <w:tab w:val="left" w:pos="506"/>
        </w:tabs>
        <w:spacing w:before="0" w:after="511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Штатное расписание Отдела опеки и попечительства, должностные инструкции специалистов отдела утверждаются Г лавой Льговского района.</w:t>
      </w:r>
    </w:p>
    <w:p w:rsidR="00787E4C" w:rsidRPr="00E97E3C" w:rsidRDefault="004B0357" w:rsidP="00EE53D3">
      <w:pPr>
        <w:pStyle w:val="10"/>
        <w:keepNext/>
        <w:keepLines/>
        <w:shd w:val="clear" w:color="auto" w:fill="auto"/>
        <w:spacing w:after="220" w:line="240" w:lineRule="exact"/>
        <w:ind w:right="20"/>
        <w:jc w:val="center"/>
        <w:rPr>
          <w:rFonts w:ascii="Arial" w:hAnsi="Arial" w:cs="Arial"/>
          <w:b w:val="0"/>
        </w:rPr>
      </w:pPr>
      <w:bookmarkStart w:id="2" w:name="bookmark2"/>
      <w:r w:rsidRPr="00E97E3C">
        <w:rPr>
          <w:rFonts w:ascii="Arial" w:hAnsi="Arial" w:cs="Arial"/>
          <w:b w:val="0"/>
        </w:rPr>
        <w:t>2. ЦЕЛИ И ПРЕДМЕТ ДЕЯТЕЛЬНОСТИ</w:t>
      </w:r>
      <w:bookmarkEnd w:id="2"/>
    </w:p>
    <w:p w:rsidR="00787E4C" w:rsidRPr="00E97E3C" w:rsidRDefault="004B0357" w:rsidP="00E97E3C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Целью деятельности Отдела опеки и попечительства является реализация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в возрасте от 18 до 23 лет, совершеннолетних лиц, признанных судом недееспособными или ограниченно дееспособными, совершеннолетних дееспособных лиц, которые по состоянию здоровья не могут самостоятельно осуществлять и защищать свои прав и исполнять обязанности.</w:t>
      </w:r>
    </w:p>
    <w:p w:rsidR="00787E4C" w:rsidRPr="00E97E3C" w:rsidRDefault="004B0357" w:rsidP="00E97E3C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осуществляет в установленном порядке следующие виды деятельности: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Защита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в возрасте от 18 до 23 лет, совершеннолетних лиц, признанных судом недееспособными или ограниченно дееспособными, совершеннолетних дееспособных лиц, которые по состоянию здоровья не могут самостоятельно осуществлять и защищать свои прав и исполнять обязанности.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Выявление лиц, нуждающихся в опеке (попечительстве).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Профилактика социального сиротства.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Обеспечение приоритета семейных форм воспитания детей-сирот и детей, оставшихся без попечения родителей.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Осуществление контроля за содержанием, воспитанием, обучением детей-сирот и детей, оставшихся без попечения родителей, несовершеннолетних, нуждающихся в государственной поддержке.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Защита личных имущественных и неимущественных прав и интересов несовершеннолетних, в том числе детей-сирот и детей, оставшихся без попечения родителей, и детей, нуждающихся в помощи государства.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Осуществление контроля за сохранностью и управлением имуществом лиц, находящихся под опекой (попечительством) или помещенных в соответствии с законодательством Российской Федерации в воспитательные </w:t>
      </w:r>
      <w:r w:rsidRPr="00E97E3C">
        <w:rPr>
          <w:rFonts w:ascii="Arial" w:hAnsi="Arial" w:cs="Arial"/>
        </w:rPr>
        <w:lastRenderedPageBreak/>
        <w:t>учреждения, лечебные учреждения, учреждения социальной защиты населения или другие аналогичные учреждения.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Осуществление контроля за содержанием лиц, признанных решением суда недееспособными или ограниченно дееспособными, и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обязанности.</w:t>
      </w:r>
    </w:p>
    <w:p w:rsidR="00787E4C" w:rsidRPr="00E97E3C" w:rsidRDefault="004B0357" w:rsidP="00E97E3C">
      <w:pPr>
        <w:pStyle w:val="20"/>
        <w:numPr>
          <w:ilvl w:val="0"/>
          <w:numId w:val="4"/>
        </w:numPr>
        <w:shd w:val="clear" w:color="auto" w:fill="auto"/>
        <w:tabs>
          <w:tab w:val="left" w:pos="75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Осуществление надзора за деятельностью опекунов и попечителей, а также учреждений, в которые помещены недееспособные или не полностью дееспособные граждане.</w:t>
      </w:r>
    </w:p>
    <w:p w:rsidR="00787E4C" w:rsidRPr="00E97E3C" w:rsidRDefault="004B0357" w:rsidP="00E97E3C">
      <w:pPr>
        <w:pStyle w:val="50"/>
        <w:numPr>
          <w:ilvl w:val="0"/>
          <w:numId w:val="1"/>
        </w:numPr>
        <w:shd w:val="clear" w:color="auto" w:fill="auto"/>
        <w:tabs>
          <w:tab w:val="left" w:pos="1922"/>
        </w:tabs>
        <w:spacing w:before="0" w:after="331"/>
        <w:ind w:left="1600" w:right="940" w:firstLine="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t>ПОЛНОМОЧИЯ ОТДЕЛА ОПЕКИ И ПОПЕЧИТЕЛЬСТВА по осуществлению опеки и попечительства в отношении несовершеннолетних</w:t>
      </w:r>
    </w:p>
    <w:p w:rsidR="00787E4C" w:rsidRPr="00E97E3C" w:rsidRDefault="004B0357" w:rsidP="00E97E3C">
      <w:pPr>
        <w:pStyle w:val="20"/>
        <w:shd w:val="clear" w:color="auto" w:fill="auto"/>
        <w:spacing w:before="0" w:after="192" w:line="240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попечительства: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Рассматривает и принимает меры по обращениям несовершеннолетних, должностных лиц и иных граждан, организаций при нарушении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осуществляет межведомственную координацию по данным вопросам.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выявление, первичный учет и устройство детей, оставшихся без попечения родителей, обследует условия их проживания, избирает формы устройства детей, исходя из конкретных обстоятельств утраты родительского попечения,.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Организует работу в государственной информационной системе автоматизированной информационной системе государственного банка данных о детях, оставшихся без попечения родителей «АИСТ ГБД"» и Сегменте АИСТ ГБД 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Принимает меры к устройству детей-сирот и детей, оставшихся без попечения родителей, на воспитание в семью.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учет лиц, желающих принять ребенка на воспитание в семью, организует работу с ними, готовит заключение о возможности быть усыновителем, опекуном, попечителем, приемным родителем.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Исполняет обязанности опекуна или попечителя детей-сирот и детей, оставшихся без попечения родителей, в случаях, установленных федеральным законодательством.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защиту прав и интересов детей, оставшихся без попечения родителей.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 случаях, установленных законодательством, осуществляет защиту прав и интересов несовершеннолетних, нуждающихся в государственной защите.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Выявляет согласие родителей на усыновление (удочерение) и согласие ребенка на устройство в семью (на усыновление (удочерение), под опеку (попечительство), передачу в приемную семью.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об обоснованности усыновления (удочерения) и его соответствии интересам ребенка.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судебных заседаниях по делам об установлении усыновления (удочерения)ребенка.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об обоснованности отстранения, освобождения опекуна, попечителя или расторжении договора с приемным родителем.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Осуществляет подготовку документов для направления детей-сирот и детей, оставшихся без попечения родителей, детей, имеющих законных представителей, в медицинские организации, образовательные организации, </w:t>
      </w:r>
      <w:r w:rsidRPr="00E97E3C">
        <w:rPr>
          <w:rFonts w:ascii="Arial" w:hAnsi="Arial" w:cs="Arial"/>
        </w:rPr>
        <w:lastRenderedPageBreak/>
        <w:t>организации, оказывающие социальные услуги.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немедленное отобрание ребенка у родителей (одного из них) или другого лица, на попечении которого он находится, при непосредственной угрозе жизни ребенка или его здоровью на основании соответствующего акта органа местного самоуправления.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Выявляет детей, находящихся в трудной жизненной ситуации, направляет их в учреждения социальной защиты населения, учреждения здравоохранения.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3.16 Разрешают разногласия между опекуном и несовершеннолетними родителями по вопросам воспитания ребенка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6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и участвует в судебных заседаниях по спорам о порядке осуществления родительских прав родителем, проживающим отдельно от ребенка.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312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Дает согласие на контакт родителей с детьми, если родительские права ограничены судом.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160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 Готовит</w:t>
      </w:r>
      <w:r w:rsidRPr="00E97E3C">
        <w:rPr>
          <w:rFonts w:ascii="Arial" w:hAnsi="Arial" w:cs="Arial"/>
        </w:rPr>
        <w:tab/>
        <w:t>заключение о целесообразности (нецелесообразности) лишения родительских прав, их ограничения или восстановления в родительских правах.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учет граждан, лишенных родительских прав или ограниченных в родительских правах, отстраненных от обязанностей опекуна (попечителя) за ненадлежащее исполнение возложенных на них законом обязанностей, бывших усыновителей, если усыновление отменено судом по их вине, в том числе с использованием Сегмента АИСТ ГБД.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Проводит работу по реабилитации родителей, лишенных родительских прав, их социальной адаптации и созданию условий для восстановления в родительских правах.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рассмотрении судами споров, связанных с воспитанием детей, участвует в принудительном исполнении принятых судебных решений.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 целесообразности (нецелесообразности) объявления несовершеннолетнего полностью дееспособным (эмансипация).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Дают в установленном порядке согласие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учреждения. Участвуют в пределах своей компетенции в проведении индивидуальной профилактической работы с несовершеннолетними, указанными в статье 5 Федерального закона от 24 июня 1999 № 120-ФЗ "Об основах системы профилактики безнадзорности и правонарушений несовершеннолетних", если они являются сиротами либо остались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помощи государства.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иски в суд в защиту прав несовершеннолетних.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 целесообразности (нецелесообразности) раздельного проживания подопечного и попечителя.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учет лиц из числа детей-сирот и детей, оставшихся без попечения родителей, в возрасте от 18 до 23 лет, оказывает содействие в реализации дополнительных гарантий на образование и жилое помещение, оказывает содействие в трудоустройстве.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деятельностью опекунов, попечителей, приемных родителей, оказывает им необходимую помощь.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условиями жизни, воспитания, содержания детей, переданных на воспитание в семью.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5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lastRenderedPageBreak/>
        <w:t>Рассматривает обращения граждан по вопросам опеки и попечительства и принимает надлежащие меры.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Проводит работу по профилактике социального сиротства.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01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Проводит работу по организации летнего отдыха детей-сирот и детей, оставшихся без попечения родителей.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7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подбор приемных родителей, готовит договоры о передаче ребенка (детей) на воспитание в семьи граждан.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782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Представляет в судах общей юрисдикции полномочный орган опеки и попечительства Льговского района по искам: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13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а)</w:t>
      </w:r>
      <w:r w:rsidRPr="00E97E3C">
        <w:rPr>
          <w:rFonts w:ascii="Arial" w:hAnsi="Arial" w:cs="Arial"/>
        </w:rPr>
        <w:tab/>
        <w:t>о лишении родительских прав;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28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б)</w:t>
      </w:r>
      <w:r w:rsidRPr="00E97E3C">
        <w:rPr>
          <w:rFonts w:ascii="Arial" w:hAnsi="Arial" w:cs="Arial"/>
        </w:rPr>
        <w:tab/>
        <w:t>об ограничении родительских прав;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28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в)</w:t>
      </w:r>
      <w:r w:rsidRPr="00E97E3C">
        <w:rPr>
          <w:rFonts w:ascii="Arial" w:hAnsi="Arial" w:cs="Arial"/>
        </w:rPr>
        <w:tab/>
        <w:t>об устранении препятствий к общению с ребенком близких родственников;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28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г)</w:t>
      </w:r>
      <w:r w:rsidRPr="00E97E3C">
        <w:rPr>
          <w:rFonts w:ascii="Arial" w:hAnsi="Arial" w:cs="Arial"/>
        </w:rPr>
        <w:tab/>
        <w:t>о взыскании алиментов на несовершеннолетних детей с их родителей (одного из них) при отсутствии согласия родителей (одного из них) об уплате алиментов;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37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д)</w:t>
      </w:r>
      <w:r w:rsidRPr="00E97E3C">
        <w:rPr>
          <w:rFonts w:ascii="Arial" w:hAnsi="Arial" w:cs="Arial"/>
        </w:rPr>
        <w:tab/>
        <w:t>о признании недействительным соглашения об уплате алиментов, нарушающего интересы ребенка;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30"/>
        </w:tabs>
        <w:spacing w:before="0" w:after="0" w:line="240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е)</w:t>
      </w:r>
      <w:r w:rsidRPr="00E97E3C">
        <w:rPr>
          <w:rFonts w:ascii="Arial" w:hAnsi="Arial" w:cs="Arial"/>
        </w:rPr>
        <w:tab/>
        <w:t>об усыновлении и отмене усыновления ребенка;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92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ж)</w:t>
      </w:r>
      <w:r w:rsidRPr="00E97E3C">
        <w:rPr>
          <w:rFonts w:ascii="Arial" w:hAnsi="Arial" w:cs="Arial"/>
        </w:rPr>
        <w:tab/>
        <w:t>об ограничении или лишении несовершеннолетнего в возрасте от четырнадцати до восемнадцати лет прав самостоятельно распоряжаться своими заработками, стипендией или иными доходами, за исключением случаев, когда такой несовершеннолетний в соответствии с законом приобрел дееспособность в полном объеме;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92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з)</w:t>
      </w:r>
      <w:r w:rsidRPr="00E97E3C">
        <w:rPr>
          <w:rFonts w:ascii="Arial" w:hAnsi="Arial" w:cs="Arial"/>
        </w:rPr>
        <w:tab/>
        <w:t>об определении места жительства ребенка с одним из родителей;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585"/>
        </w:tabs>
        <w:spacing w:before="0" w:after="203" w:line="29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и)</w:t>
      </w:r>
      <w:r w:rsidRPr="00E97E3C">
        <w:rPr>
          <w:rFonts w:ascii="Arial" w:hAnsi="Arial" w:cs="Arial"/>
        </w:rPr>
        <w:tab/>
        <w:t>связанных с защитой личных, имущественных и иных прав и интересов несовершеннолетних.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08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судебном разбирательстве по делам: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35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а)</w:t>
      </w:r>
      <w:r w:rsidRPr="00E97E3C">
        <w:rPr>
          <w:rFonts w:ascii="Arial" w:hAnsi="Arial" w:cs="Arial"/>
        </w:rPr>
        <w:tab/>
        <w:t>о признании недействительным брака, заключенного с лицом, не достигшим брачного возраста, а также с лицом, признанным судом недееспособным;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44"/>
        </w:tabs>
        <w:spacing w:before="0" w:after="0" w:line="29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б)</w:t>
      </w:r>
      <w:r w:rsidRPr="00E97E3C">
        <w:rPr>
          <w:rFonts w:ascii="Arial" w:hAnsi="Arial" w:cs="Arial"/>
        </w:rPr>
        <w:tab/>
        <w:t>о порядке осуществления родительских прав родителем, проживающим отдельно от ребенка;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44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в)</w:t>
      </w:r>
      <w:r w:rsidRPr="00E97E3C">
        <w:rPr>
          <w:rFonts w:ascii="Arial" w:hAnsi="Arial" w:cs="Arial"/>
        </w:rPr>
        <w:tab/>
        <w:t>о лишении родительских прав, их ограничении;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44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г)</w:t>
      </w:r>
      <w:r w:rsidRPr="00E97E3C">
        <w:rPr>
          <w:rFonts w:ascii="Arial" w:hAnsi="Arial" w:cs="Arial"/>
        </w:rPr>
        <w:tab/>
        <w:t>о восстановлении в родительских правах;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54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д)</w:t>
      </w:r>
      <w:r w:rsidRPr="00E97E3C">
        <w:rPr>
          <w:rFonts w:ascii="Arial" w:hAnsi="Arial" w:cs="Arial"/>
        </w:rPr>
        <w:tab/>
        <w:t>об отмене ограничения родительских прав;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54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е)</w:t>
      </w:r>
      <w:r w:rsidRPr="00E97E3C">
        <w:rPr>
          <w:rFonts w:ascii="Arial" w:hAnsi="Arial" w:cs="Arial"/>
        </w:rPr>
        <w:tab/>
        <w:t>связанных с воспитанием детей, независимо от того, кем предъявлен иск в защиту ребенка;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585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ж)</w:t>
      </w:r>
      <w:r w:rsidRPr="00E97E3C">
        <w:rPr>
          <w:rFonts w:ascii="Arial" w:hAnsi="Arial" w:cs="Arial"/>
        </w:rPr>
        <w:tab/>
        <w:t>связанных с защитой личных, имущественных и иных прав и интересов несовершеннолетних;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8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з)</w:t>
      </w:r>
      <w:r w:rsidRPr="00E97E3C">
        <w:rPr>
          <w:rFonts w:ascii="Arial" w:hAnsi="Arial" w:cs="Arial"/>
        </w:rPr>
        <w:tab/>
        <w:t>об усыновлении детей;</w:t>
      </w:r>
    </w:p>
    <w:p w:rsidR="00787E4C" w:rsidRPr="00E97E3C" w:rsidRDefault="004B0357" w:rsidP="00E97E3C">
      <w:pPr>
        <w:pStyle w:val="20"/>
        <w:shd w:val="clear" w:color="auto" w:fill="auto"/>
        <w:tabs>
          <w:tab w:val="left" w:pos="349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и)</w:t>
      </w:r>
      <w:r w:rsidRPr="00E97E3C">
        <w:rPr>
          <w:rFonts w:ascii="Arial" w:hAnsi="Arial" w:cs="Arial"/>
        </w:rPr>
        <w:tab/>
        <w:t>об отмене усыновления детей.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уголовном судопроизводстве в качестве законного представителя несовершеннолетних.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С целью защиты имущественных и жилищных прав несовершеннолетних направляет соответствующие сведения в налоговые органы, органы юстиции, правоохранительные органы.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Проводит работу по информированию жителей района о возможности принять детей на воспитание в свои семьи.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учет семей усыновителей, осуществляет контроль за условиями воспитания и содержания усыновленных (удочеренных) детей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учет приемных семей, оказывает необходимую помощь, способствующую созданию нормальных условий жизни и воспитания ребенка (детей).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Осуществляет контроль за выполнением возложенных на приемных </w:t>
      </w:r>
      <w:r w:rsidRPr="00E97E3C">
        <w:rPr>
          <w:rFonts w:ascii="Arial" w:hAnsi="Arial" w:cs="Arial"/>
        </w:rPr>
        <w:lastRenderedPageBreak/>
        <w:t>родителей обязанностей по содержанию, воспитанию и образованию ребенка (детей).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документы для принятия решения о назначении и выплате денежных средств на содержание ребенка, находящегося в семье опекуна (попечителя), ребенка, переданного на воспитание в приемную семью.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Производит расчет денежных средств, назначенных на содержание ребенка, находящегося в семье опекуна (попечителя), ребенка, переданного на воспитание в приемную семью.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Производит расчет вознаграждения, причитающегося приемному родителю в соответствии с договором о приемной семье.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23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Во взаимодействии с отделом бухгалтерского учета и отчетности Администрации Льговского района обеспечивает выплаты денежных средств, назначенных на содержание ребенка, находящегося в семье опекуна (попечителя), ребенка, переданного на воспитание в приемную семью, и вознаграждения, причитающегося приемному родителю в соответствии с договором о приемной семье, в установленные законодательством сроки.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документы для принятия решения о назначении денежных средств на содержание усыновленного (удочеренного) ребенка.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Принимает заявления и документы в соответствии с утвержденными административными регламентами по предоставлению органами местного самоуправления Курской области государственных услуг по переданным полномочиям в сфере деятельности органов опеки и попечительства в Курской области, готовит проекты решений.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9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отчеты по вопросам опеки и попечительства в отношении несовершеннолетних граждан.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/>
        <w:rPr>
          <w:rFonts w:ascii="Arial" w:hAnsi="Arial" w:cs="Arial"/>
        </w:rPr>
      </w:pPr>
      <w:r w:rsidRPr="00E97E3C">
        <w:rPr>
          <w:rFonts w:ascii="Arial" w:hAnsi="Arial" w:cs="Arial"/>
        </w:rPr>
        <w:t>Обеспечивает формирование и ведение реестра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(сособственниками)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сохранностью имущества и управлением имуществом несовершеннолетних, находящихся под опекой (попечительством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Представляет в орган опеки и попечительства по месту жительства или месту пребывания ребенка акты проверки обеспечения сохранности имущества детей-сирот и детей, оставшихся без попечения родителей, находящегося на территории Льговского района, в порядке и сроки, установленные Правительством Российской Федерации.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59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Организует межведомственное взаимодействие с органами и учреждениями системы профилактики безнадзорности и беспризорности несовершеннолетних.</w:t>
      </w:r>
    </w:p>
    <w:p w:rsidR="00787E4C" w:rsidRPr="00E97E3C" w:rsidRDefault="004B0357" w:rsidP="00E97E3C">
      <w:pPr>
        <w:pStyle w:val="20"/>
        <w:numPr>
          <w:ilvl w:val="0"/>
          <w:numId w:val="5"/>
        </w:numPr>
        <w:shd w:val="clear" w:color="auto" w:fill="auto"/>
        <w:tabs>
          <w:tab w:val="left" w:pos="610"/>
        </w:tabs>
        <w:spacing w:before="0" w:after="24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иные полномочия в соответствии с законодательством Российской Федерации и Курской области.</w:t>
      </w:r>
    </w:p>
    <w:p w:rsidR="00787E4C" w:rsidRPr="00E97E3C" w:rsidRDefault="004B0357" w:rsidP="00E97E3C">
      <w:pPr>
        <w:pStyle w:val="50"/>
        <w:numPr>
          <w:ilvl w:val="0"/>
          <w:numId w:val="1"/>
        </w:numPr>
        <w:shd w:val="clear" w:color="auto" w:fill="auto"/>
        <w:tabs>
          <w:tab w:val="left" w:pos="1674"/>
        </w:tabs>
        <w:spacing w:before="0" w:after="244" w:line="274" w:lineRule="exact"/>
        <w:ind w:left="1300" w:firstLine="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lastRenderedPageBreak/>
        <w:t>ПОЛНОМОЧИЯ ОТДЕЛА ОПЕКИ И ПОПЕЧИТЕЛЬСТВА по осуществлению попечительства в отношении совершеннолетних лиц, признанных судом недееспособными или ограниченно дееспособными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попечительства: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защиту прав и законных интересов совершеннолетних лиц, признанных судом недееспособными или ограниченно дееспособными, осуществляет межведомственную координацию по данным вопросам.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банк данных о совершеннолетних лицах,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рассмотрении судами споров, связанных с осуществлением опеки, попечительства в отношении совершеннолетних лиц,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заявления в суд о признании гражданина недееспособным или ограниченно дееспособным.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1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 помещении лица, признанного судом недееспособным вследствие психического расстройства, в психиатрическое или психоневрологическое учреждение.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устройство лиц, признанных судом недееспособными вследствие психического расстройства, в психиатрическое или психоневрологическое учреждение.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 назначении (освобождении, отстранении) опекуна, попечителя в отношении совершеннолетних лиц,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Принимает меры по защите имущественных и иных прав лиц,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Ведет учет лиц, желающих исполнять обязанности опекунов и попечителей в отношении совершеннолетних лиц, признанных судом недееспособными или ограниченно дееспособными, организует работу с ними, содействует проведению их медицинского освидетельствования, готовит заключение о возможности быть опекуном, попечителем.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надзор за деятельностью опекуна, попечителя.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2520"/>
          <w:tab w:val="left" w:pos="3922"/>
          <w:tab w:val="left" w:pos="8674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 Рассматривает обращения граждан по вопросам осуществления опеки, попечительства в</w:t>
      </w:r>
      <w:r w:rsidRPr="00E97E3C">
        <w:rPr>
          <w:rFonts w:ascii="Arial" w:hAnsi="Arial" w:cs="Arial"/>
        </w:rPr>
        <w:tab/>
        <w:t>отношении</w:t>
      </w:r>
      <w:r w:rsidRPr="00E97E3C">
        <w:rPr>
          <w:rFonts w:ascii="Arial" w:hAnsi="Arial" w:cs="Arial"/>
        </w:rPr>
        <w:tab/>
        <w:t>совершеннолетних лиц, признанных</w:t>
      </w:r>
      <w:r w:rsidRPr="00E97E3C">
        <w:rPr>
          <w:rFonts w:ascii="Arial" w:hAnsi="Arial" w:cs="Arial"/>
        </w:rPr>
        <w:tab/>
        <w:t>судом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недееспособными или ограниченно дееспособными, и принимает надлежащие меры.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иски в суд в защиту лиц,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расходованием опекуном, попечителем доходов подопечного гражданина.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условиями содержания и расходованием доходов лиц, признанных судом недееспособными, в психоневрологическом учреждении, находящемся на территории Льговского района.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отчеты по вопросам опеки и попечительства в отношении совершеннолетних лиц, признанных судом недееспособными или ограниченно дееспособными.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Принимает заявления и документы в соответствии с утвержденными административными регламентами по предоставлению органами местного самоуправления Курской области государственных услуг по переданным полномочиям в сфере деятельности органов опеки и попечительства в Курской </w:t>
      </w:r>
      <w:r w:rsidRPr="00E97E3C">
        <w:rPr>
          <w:rFonts w:ascii="Arial" w:hAnsi="Arial" w:cs="Arial"/>
        </w:rPr>
        <w:lastRenderedPageBreak/>
        <w:t>области, готовит проекты решений.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17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(сособственниками) которых являются совершеннолетние граждане, признанные судом недееспособными или ограниченно дееспособными, за обеспечением надлежащего санитарного и технического состояния жилых помещений, а также осуществления контроля за распоряжением ими.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244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иные полномочия в соответствии с законодательством Российской Федерации и Курской области.</w:t>
      </w:r>
    </w:p>
    <w:p w:rsidR="00787E4C" w:rsidRPr="00E97E3C" w:rsidRDefault="004B0357" w:rsidP="00E97E3C">
      <w:pPr>
        <w:pStyle w:val="50"/>
        <w:numPr>
          <w:ilvl w:val="0"/>
          <w:numId w:val="1"/>
        </w:numPr>
        <w:shd w:val="clear" w:color="auto" w:fill="auto"/>
        <w:tabs>
          <w:tab w:val="left" w:pos="1180"/>
        </w:tabs>
        <w:spacing w:before="0" w:after="240" w:line="269" w:lineRule="exact"/>
        <w:ind w:left="118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t>ПОЛНОМОЧИЯ ОТДЕЛА ОПЕКИ И ПОПЕЧИТЕЛЬСТВА в отношении совершеннолетних дееспособных лиц, которые по состоянию здоровья не могут самостоятельно осуществлять и защищать свои права и исполнять обязанности</w:t>
      </w:r>
    </w:p>
    <w:p w:rsidR="00787E4C" w:rsidRPr="00E97E3C" w:rsidRDefault="004B0357" w:rsidP="00E97E3C">
      <w:pPr>
        <w:pStyle w:val="20"/>
        <w:shd w:val="clear" w:color="auto" w:fill="auto"/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попечительства: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защиту прав и законных интересов совершеннолетних дееспособных лиц, которые по состоянию здоровья не могут самостоятельно осуществлять и защищать свои права и исполнять обязанности, осуществляет межведомственную координацию по данным вопросам.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заключение о назначении (освобождении, отстранении) попечителя (помощника).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Оказывает необходимую помощь совершеннолетним лицам, которые по состоянию здоровья не могут самостоятельно осуществлять и защищать свои права и исполнять обязанности до установления над ними попечительства в форме патронажа.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подбор лиц, способных исполнять обязанности попечителей.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47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надзор за выполнением попечителями возложенных на них обязанностей по реализации прав их подопечных.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Рассматривает обращения граждан по вопросам осуществления попечительства в форме патронажа и принимает надлежащие меры.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734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Организует медицинское освидетельствование (переосвидетельствование) совершеннолетних лиц, которые по состоянию здоровья не могут самостоятельно осуществлять и защищать свои права и исполнять обязанности, обеспечивает необходимые лечебно-профилактические мероприятия.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уголовном судопроизводстве в качестве законного представителя совершеннолетних граждан, которые по состоянию здоровья не могут защищать свои права и интересы.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before="0" w:after="496" w:line="293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иные полномочия в соответствии с законодательством Российской Федерации и Курской области.</w:t>
      </w:r>
    </w:p>
    <w:p w:rsidR="00787E4C" w:rsidRPr="00E97E3C" w:rsidRDefault="004B0357" w:rsidP="00E97E3C">
      <w:pPr>
        <w:pStyle w:val="50"/>
        <w:numPr>
          <w:ilvl w:val="0"/>
          <w:numId w:val="1"/>
        </w:numPr>
        <w:shd w:val="clear" w:color="auto" w:fill="auto"/>
        <w:tabs>
          <w:tab w:val="left" w:pos="786"/>
        </w:tabs>
        <w:spacing w:before="0" w:after="480" w:line="274" w:lineRule="exact"/>
        <w:ind w:left="420" w:firstLine="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t>ДЕЯТЕЛЬНОСТЬ ОТДЕЛА ОПЕКИ И ПОПЕЧИТЕЛЬСТВА по реализации государственного полномочия, предусмотренного Законом Курской области от 20.08.2021 № 77-ЗКО «О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lastRenderedPageBreak/>
        <w:t>Ведет учет детей-сирот и детей, оставшихся без попечения родителей, нуждающихся в предоставлении муниципальных специализированных жилых помещений по договорам найма специализированных жилых помещений Льговского района Курской области.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Оказывает содействие попечителям (приёмным родителям), лицам из числа детей- сирот и детей, оставшихся без попечения родителей, в подготовке документов для внесения граждан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Льговского района Курской области,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Формирует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Льговского района Курской области,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Принимает и регистрирует заявления о включении гражданина из числа детей-сирот и детей, оставшихся без попечения родителей, лиц из числа детей-сирот и детей, оставшихся без попечения родителей,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которых находится на территории Льговского района Курской области,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Регистрирует заявления граждан об исключении из муниципального списка детей- сирот в связи с переменой места жительства в соответствии с действующим порядком.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подготовку материалов для рассмотрения заявлений граждан из числа детей-сирот и детей, оставшихся без попечения родителей, лиц из числа детей-сирот и детей, оставшихся без попечения родителей, о включении в муниципальный список детей- сирот либо исключении из муниципального списка детей-сирот в муниципальной комиссии по формированию муниципального списка детей-сирот, место жительства которых находится на территории Льговского района Курской области, подлежащих обеспечению жилыми помещениями муниципального специализированного жилищного фонда по договорам найма специализированных жилых помещений.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подготовку проектов муниципальных правовых актов о включении или об отказе во включении ребенка-сироты в муниципальный список детей-сирот.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Формирует и ведет учетные дела детей-сирот, включенных в муниципальный список детей-сирот.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Принимает и регистрирует заявления об установлении факта невозможности </w:t>
      </w:r>
      <w:r w:rsidRPr="00E97E3C">
        <w:rPr>
          <w:rFonts w:ascii="Arial" w:hAnsi="Arial" w:cs="Arial"/>
        </w:rPr>
        <w:lastRenderedPageBreak/>
        <w:t>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наниматели по договорам социального найма либо собственниками которых они являются на территории Льговского района Курской области, и подготовке материалов для рассмотрения указанных заявлений в муниципальной комиссии по установлении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наниматели по договорам социального найма либо собственниками которых они являются на территории Льговского района Курской области.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4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деятельности муниципальной комиссии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 на территории Льговского района Курской области.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Готовит заключения о наличии или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4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Участвует, в части касающейся, в деятельности муниципальной комиссии по выявлению обстоятельств, свидетельствующих о необходимости оказания лицам из числа детей-сирот и детей, оставшихся без попечения родителей (далее - лиц из числа детей- сирот), содействия в преодолении трудной жизненной ситуации (далее - обстоятельства), и заключения с лицами из числа детей-сирот договоров социального найма.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878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Направляет с использованием межведомственного информационного взаимодействия запросы о предоставлении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Курской области, муниципальными правовыми актами находятся документы, необходимые для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достигли возраста 23 лет, в случаях, если указанные документы не предоставлены, если указанные документы не предоставлены законными представителями детей-сирот, детьми-сиротами, в случае приобретения полной дееспособности до достижения ими совершеннолетия, лицами из числа детей- сирот, лицами, которые достигли возраста 23 лет, законными представителями недееспособных или ограниченных в дееспособности лиц из числа детей-сирот, лиц, которые достигли возраста 23 лет, по собственной инициативе.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 xml:space="preserve">Предоставляет сведения в орган исполнительной власти Курской области, уполномоченный в сфере социального обеспечения населения Курской области, единой государственной семейной и демографической политики, опеки и попечительства, для размещения информации в Единой государственной информационной системе социального обеспечения о предоставлении детям-сиротам специализированных жилых помещений в соответствии с Федеральным законом от 17 июля 1999 года № 178-ФЗ "О государственной </w:t>
      </w:r>
      <w:r w:rsidRPr="00E97E3C">
        <w:rPr>
          <w:rFonts w:ascii="Arial" w:hAnsi="Arial" w:cs="Arial"/>
        </w:rPr>
        <w:lastRenderedPageBreak/>
        <w:t>социальной помощи" в порядке, установленном администрацией Курской области.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Предоставляет в орган исполнительной власти Курской области, уполномоченный в сфере социального обеспечения населения Курской области, единой государственной семейной и демографической политики, опеки и попечительства, сведения о численности детей-сирот, для которых запланировано предоставление жилых помещений на территории Льговского района Курской области.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601"/>
        </w:tabs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Предоставляет в орган исполнительной власти Курской области, уполномоченный в сфере социального обеспечения населения Курской области, единой государственной семейной и демографической политики, опеки и попечительства</w:t>
      </w:r>
      <w:r w:rsidR="00E97E3C">
        <w:rPr>
          <w:rFonts w:ascii="Arial" w:hAnsi="Arial" w:cs="Arial"/>
        </w:rPr>
        <w:t xml:space="preserve"> </w:t>
      </w:r>
      <w:r w:rsidRPr="00E97E3C">
        <w:rPr>
          <w:rFonts w:ascii="Arial" w:hAnsi="Arial" w:cs="Arial"/>
        </w:rPr>
        <w:t>в муниципальный список детей-сирот, которые подлежат обеспечению жилыми помещениями, до 20 января (списки по состоянию на 1 января) и до 20 июля (списки по состоянию на 1 июля) текущего финансового года.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96"/>
        </w:tabs>
        <w:spacing w:before="0" w:after="567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Осуществляет иные полномочия в соответствии с законодательством Российской Федерации и Курской области, нормативными правовыми актами Администрации Льговского района.</w:t>
      </w:r>
    </w:p>
    <w:p w:rsidR="00787E4C" w:rsidRPr="00E97E3C" w:rsidRDefault="004B0357" w:rsidP="00E97E3C">
      <w:pPr>
        <w:pStyle w:val="50"/>
        <w:numPr>
          <w:ilvl w:val="0"/>
          <w:numId w:val="1"/>
        </w:numPr>
        <w:shd w:val="clear" w:color="auto" w:fill="auto"/>
        <w:tabs>
          <w:tab w:val="left" w:pos="2318"/>
        </w:tabs>
        <w:spacing w:before="0" w:after="228" w:line="240" w:lineRule="exact"/>
        <w:ind w:left="2020" w:firstLine="0"/>
        <w:jc w:val="both"/>
        <w:rPr>
          <w:rFonts w:ascii="Arial" w:hAnsi="Arial" w:cs="Arial"/>
          <w:b w:val="0"/>
        </w:rPr>
      </w:pPr>
      <w:r w:rsidRPr="00E97E3C">
        <w:rPr>
          <w:rFonts w:ascii="Arial" w:hAnsi="Arial" w:cs="Arial"/>
          <w:b w:val="0"/>
        </w:rPr>
        <w:t>УПРАВЛЕНИЕ ОТДЕЛОМ ОПЕКИ И ПОПЕЧИТЕЛЬСТВА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87"/>
        </w:tabs>
        <w:spacing w:before="0" w:after="0" w:line="26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Отдел опеки и попечительства возглавляет начальник, который назначается Главой Льговского района по согласованию с Администрацией Курской области в установленном порядке.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Начальник отдела опеки и попечительства руководит отделом на основе единоначалия и несет персональную ответственность за выполнение возложенных на отдел задач и функций.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Начальник отдела опеки и попечительства:</w:t>
      </w:r>
    </w:p>
    <w:p w:rsidR="00787E4C" w:rsidRPr="00E97E3C" w:rsidRDefault="004B0357" w:rsidP="00E97E3C">
      <w:pPr>
        <w:pStyle w:val="20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действует без доверенности от имени Отдела опеки и попечительства и представляет его интересы в вышестоящих органах, организациях и учреждениях, заключает договоры и выдает доверенности в соответствии с полномочиями Отдела опеки и попечительства;</w:t>
      </w:r>
    </w:p>
    <w:p w:rsidR="00787E4C" w:rsidRPr="00E97E3C" w:rsidRDefault="004B0357" w:rsidP="00E97E3C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организует и руководит деятельностью Отдела опеки и попечительства;</w:t>
      </w:r>
    </w:p>
    <w:p w:rsidR="00787E4C" w:rsidRPr="00E97E3C" w:rsidRDefault="004B0357" w:rsidP="00E97E3C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0" w:line="269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представляет интересы отдела по вопросам его деятельности;</w:t>
      </w:r>
    </w:p>
    <w:p w:rsidR="00787E4C" w:rsidRPr="00E97E3C" w:rsidRDefault="004B0357" w:rsidP="00E97E3C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0" w:line="250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участвует в заседаниях и совещаниях, проводимых Главой Льговского района и его заместителями;</w:t>
      </w:r>
    </w:p>
    <w:p w:rsidR="00787E4C" w:rsidRPr="00E97E3C" w:rsidRDefault="004B0357" w:rsidP="00E97E3C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before="0" w:after="0" w:line="240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решает другие вопросы, связанные с компетенцией отдела.</w:t>
      </w:r>
    </w:p>
    <w:p w:rsidR="00787E4C" w:rsidRPr="00E97E3C" w:rsidRDefault="004B0357" w:rsidP="00E97E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0" w:line="240" w:lineRule="exact"/>
        <w:ind w:left="760"/>
        <w:jc w:val="both"/>
        <w:rPr>
          <w:rFonts w:ascii="Arial" w:hAnsi="Arial" w:cs="Arial"/>
          <w:b w:val="0"/>
        </w:rPr>
      </w:pPr>
      <w:bookmarkStart w:id="3" w:name="bookmark3"/>
      <w:r w:rsidRPr="00E97E3C">
        <w:rPr>
          <w:rFonts w:ascii="Arial" w:hAnsi="Arial" w:cs="Arial"/>
          <w:b w:val="0"/>
        </w:rPr>
        <w:t>ФИНАСИРОВАНИЕ и ИМУЩЕСТВЕННОЕ ОБЕСПЕЧЕНИЕ ОТДЕЛА</w:t>
      </w:r>
      <w:bookmarkEnd w:id="3"/>
    </w:p>
    <w:p w:rsidR="00787E4C" w:rsidRPr="00E97E3C" w:rsidRDefault="004B0357" w:rsidP="00E97E3C">
      <w:pPr>
        <w:pStyle w:val="10"/>
        <w:keepNext/>
        <w:keepLines/>
        <w:shd w:val="clear" w:color="auto" w:fill="auto"/>
        <w:spacing w:after="252" w:line="240" w:lineRule="exact"/>
        <w:ind w:left="3080"/>
        <w:jc w:val="both"/>
        <w:rPr>
          <w:rFonts w:ascii="Arial" w:hAnsi="Arial" w:cs="Arial"/>
          <w:b w:val="0"/>
        </w:rPr>
      </w:pPr>
      <w:bookmarkStart w:id="4" w:name="bookmark4"/>
      <w:r w:rsidRPr="00E97E3C">
        <w:rPr>
          <w:rFonts w:ascii="Arial" w:hAnsi="Arial" w:cs="Arial"/>
          <w:b w:val="0"/>
        </w:rPr>
        <w:t>ОПЕКИ И ПОПЕЧИТЕЛЬСТВА</w:t>
      </w:r>
      <w:bookmarkEnd w:id="4"/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0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Финансирование деятельности Отдела опеки и попечительства, его материально- техническое обеспечение осуществляются за счет предоставляемых субвенций из областного бюджета бюджету муниципального района.</w:t>
      </w:r>
    </w:p>
    <w:p w:rsidR="00787E4C" w:rsidRPr="00E97E3C" w:rsidRDefault="004B0357" w:rsidP="00E97E3C">
      <w:pPr>
        <w:pStyle w:val="20"/>
        <w:numPr>
          <w:ilvl w:val="1"/>
          <w:numId w:val="1"/>
        </w:numPr>
        <w:shd w:val="clear" w:color="auto" w:fill="auto"/>
        <w:tabs>
          <w:tab w:val="left" w:pos="975"/>
        </w:tabs>
        <w:spacing w:before="0" w:after="271" w:line="278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Имущество, закрепленное за Отделом опеки и попечительства, является муниципальной собственностью Льговского района.</w:t>
      </w:r>
    </w:p>
    <w:p w:rsidR="00787E4C" w:rsidRPr="00E97E3C" w:rsidRDefault="004B0357" w:rsidP="00E97E3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48"/>
        </w:tabs>
        <w:spacing w:after="256" w:line="240" w:lineRule="exact"/>
        <w:ind w:left="2200"/>
        <w:jc w:val="both"/>
        <w:rPr>
          <w:rFonts w:ascii="Arial" w:hAnsi="Arial" w:cs="Arial"/>
          <w:b w:val="0"/>
        </w:rPr>
      </w:pPr>
      <w:bookmarkStart w:id="5" w:name="bookmark5"/>
      <w:r w:rsidRPr="00E97E3C">
        <w:rPr>
          <w:rFonts w:ascii="Arial" w:hAnsi="Arial" w:cs="Arial"/>
          <w:b w:val="0"/>
        </w:rPr>
        <w:t>РЕОРГАНИЗАЦИЯ И ЛИКВИДАЦИЯ ОТДЕЛА</w:t>
      </w:r>
      <w:bookmarkEnd w:id="5"/>
    </w:p>
    <w:p w:rsidR="00787E4C" w:rsidRPr="00E97E3C" w:rsidRDefault="004B0357" w:rsidP="00E97E3C">
      <w:pPr>
        <w:pStyle w:val="20"/>
        <w:shd w:val="clear" w:color="auto" w:fill="auto"/>
        <w:spacing w:before="0" w:after="0" w:line="274" w:lineRule="exact"/>
        <w:rPr>
          <w:rFonts w:ascii="Arial" w:hAnsi="Arial" w:cs="Arial"/>
        </w:rPr>
      </w:pPr>
      <w:r w:rsidRPr="00E97E3C">
        <w:rPr>
          <w:rFonts w:ascii="Arial" w:hAnsi="Arial" w:cs="Arial"/>
        </w:rPr>
        <w:t>8.1. Реорганизация и ликвидация Отдела опеки и попечительства осуществляется Представительным Собранием Льговского района Курской области по предложению Главы Льговского района в соответствии с действующим законодательством.</w:t>
      </w:r>
    </w:p>
    <w:sectPr w:rsidR="00787E4C" w:rsidRPr="00E97E3C" w:rsidSect="00E97E3C">
      <w:headerReference w:type="default" r:id="rId8"/>
      <w:pgSz w:w="11900" w:h="16840"/>
      <w:pgMar w:top="1134" w:right="1247" w:bottom="1134" w:left="153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AE" w:rsidRDefault="00BD0EAE" w:rsidP="00787E4C">
      <w:r>
        <w:separator/>
      </w:r>
    </w:p>
  </w:endnote>
  <w:endnote w:type="continuationSeparator" w:id="1">
    <w:p w:rsidR="00BD0EAE" w:rsidRDefault="00BD0EAE" w:rsidP="0078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AE" w:rsidRDefault="00BD0EAE"/>
  </w:footnote>
  <w:footnote w:type="continuationSeparator" w:id="1">
    <w:p w:rsidR="00BD0EAE" w:rsidRDefault="00BD0EA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E4C" w:rsidRDefault="00550A93">
    <w:pPr>
      <w:rPr>
        <w:sz w:val="2"/>
        <w:szCs w:val="2"/>
      </w:rPr>
    </w:pPr>
    <w:r w:rsidRPr="00550A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15pt;margin-top:36.35pt;width:9.8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87E4C" w:rsidRPr="00E97E3C" w:rsidRDefault="00787E4C" w:rsidP="00E97E3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7321F"/>
    <w:multiLevelType w:val="multilevel"/>
    <w:tmpl w:val="29C60916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20370"/>
    <w:multiLevelType w:val="multilevel"/>
    <w:tmpl w:val="183282A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BD3D5C"/>
    <w:multiLevelType w:val="multilevel"/>
    <w:tmpl w:val="EEEC6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F3912"/>
    <w:multiLevelType w:val="multilevel"/>
    <w:tmpl w:val="319EC6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EF3E6D"/>
    <w:multiLevelType w:val="multilevel"/>
    <w:tmpl w:val="3C8C40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954DF"/>
    <w:multiLevelType w:val="multilevel"/>
    <w:tmpl w:val="6366C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7E4C"/>
    <w:rsid w:val="0004395F"/>
    <w:rsid w:val="004B0357"/>
    <w:rsid w:val="005009DC"/>
    <w:rsid w:val="00550A93"/>
    <w:rsid w:val="00787E4C"/>
    <w:rsid w:val="00BD0EAE"/>
    <w:rsid w:val="00DF5E17"/>
    <w:rsid w:val="00E97E3C"/>
    <w:rsid w:val="00EE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7E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7E4C"/>
    <w:rPr>
      <w:color w:val="0066CC"/>
      <w:u w:val="single"/>
    </w:rPr>
  </w:style>
  <w:style w:type="character" w:customStyle="1" w:styleId="4Exact">
    <w:name w:val="Основной текст (4) Exact"/>
    <w:basedOn w:val="a0"/>
    <w:rsid w:val="00787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87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87E4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787E4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87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7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87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787E4C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87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787E4C"/>
    <w:pPr>
      <w:shd w:val="clear" w:color="auto" w:fill="FFFFFF"/>
      <w:spacing w:before="300" w:after="300" w:line="317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87E4C"/>
    <w:pPr>
      <w:shd w:val="clear" w:color="auto" w:fill="FFFFFF"/>
      <w:spacing w:after="300" w:line="37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787E4C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20"/>
      <w:szCs w:val="20"/>
    </w:rPr>
  </w:style>
  <w:style w:type="paragraph" w:customStyle="1" w:styleId="10">
    <w:name w:val="Заголовок №1"/>
    <w:basedOn w:val="a"/>
    <w:link w:val="1"/>
    <w:rsid w:val="00787E4C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787E4C"/>
    <w:pPr>
      <w:shd w:val="clear" w:color="auto" w:fill="FFFFFF"/>
      <w:spacing w:before="60" w:after="1140" w:line="278" w:lineRule="exac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87E4C"/>
    <w:pPr>
      <w:shd w:val="clear" w:color="auto" w:fill="FFFFFF"/>
      <w:spacing w:before="114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787E4C"/>
    <w:pPr>
      <w:shd w:val="clear" w:color="auto" w:fill="FFFFFF"/>
      <w:spacing w:before="480" w:after="480" w:line="283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E97E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7E3C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97E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7E3C"/>
    <w:rPr>
      <w:color w:val="000000"/>
    </w:rPr>
  </w:style>
  <w:style w:type="paragraph" w:styleId="ab">
    <w:name w:val="List Paragraph"/>
    <w:basedOn w:val="a"/>
    <w:uiPriority w:val="34"/>
    <w:qFormat/>
    <w:rsid w:val="00E9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E55D-9270-471C-B066-4E06DECF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4992</Words>
  <Characters>28455</Characters>
  <Application>Microsoft Office Word</Application>
  <DocSecurity>0</DocSecurity>
  <Lines>237</Lines>
  <Paragraphs>66</Paragraphs>
  <ScaleCrop>false</ScaleCrop>
  <Company/>
  <LinksUpToDate>false</LinksUpToDate>
  <CharactersWithSpaces>33381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4</cp:revision>
  <dcterms:created xsi:type="dcterms:W3CDTF">2022-04-11T07:33:00Z</dcterms:created>
  <dcterms:modified xsi:type="dcterms:W3CDTF">2022-04-11T08:44:00Z</dcterms:modified>
</cp:coreProperties>
</file>