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FE" w:rsidRPr="00203292" w:rsidRDefault="004866FE" w:rsidP="004866FE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4866FE" w:rsidRDefault="004866FE" w:rsidP="004866FE">
      <w:pPr>
        <w:jc w:val="center"/>
        <w:rPr>
          <w:b/>
          <w:sz w:val="28"/>
        </w:rPr>
      </w:pPr>
    </w:p>
    <w:p w:rsidR="004866FE" w:rsidRDefault="004866FE" w:rsidP="004866FE">
      <w:pPr>
        <w:jc w:val="center"/>
        <w:rPr>
          <w:b/>
          <w:sz w:val="28"/>
        </w:rPr>
      </w:pPr>
    </w:p>
    <w:p w:rsidR="004866FE" w:rsidRPr="006F5432" w:rsidRDefault="004866FE" w:rsidP="004866FE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4866FE" w:rsidRDefault="004866FE" w:rsidP="004866FE">
      <w:pPr>
        <w:jc w:val="center"/>
        <w:rPr>
          <w:sz w:val="28"/>
        </w:rPr>
      </w:pPr>
    </w:p>
    <w:p w:rsidR="004866FE" w:rsidRDefault="00D306F3" w:rsidP="004866FE">
      <w:pPr>
        <w:jc w:val="center"/>
        <w:rPr>
          <w:sz w:val="28"/>
        </w:rPr>
      </w:pPr>
      <w:r>
        <w:rPr>
          <w:sz w:val="28"/>
        </w:rPr>
        <w:t>12</w:t>
      </w:r>
      <w:r w:rsidR="00B02E0B">
        <w:rPr>
          <w:sz w:val="28"/>
        </w:rPr>
        <w:t xml:space="preserve"> </w:t>
      </w:r>
      <w:r w:rsidR="004866FE" w:rsidRPr="002F2E41">
        <w:rPr>
          <w:sz w:val="28"/>
        </w:rPr>
        <w:t xml:space="preserve"> </w:t>
      </w:r>
      <w:r w:rsidR="004866FE">
        <w:rPr>
          <w:sz w:val="28"/>
        </w:rPr>
        <w:t>августа 20</w:t>
      </w:r>
      <w:r w:rsidR="008732C6" w:rsidRPr="006475B5">
        <w:rPr>
          <w:sz w:val="28"/>
        </w:rPr>
        <w:t>2</w:t>
      </w:r>
      <w:r w:rsidR="00B02E0B">
        <w:rPr>
          <w:sz w:val="28"/>
        </w:rPr>
        <w:t>1</w:t>
      </w:r>
      <w:r w:rsidR="004866FE">
        <w:rPr>
          <w:sz w:val="28"/>
        </w:rPr>
        <w:t xml:space="preserve"> года </w:t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  <w:t xml:space="preserve"> № </w:t>
      </w:r>
      <w:r>
        <w:rPr>
          <w:sz w:val="28"/>
        </w:rPr>
        <w:t>12/97-5</w:t>
      </w:r>
    </w:p>
    <w:p w:rsidR="004866FE" w:rsidRPr="004917B8" w:rsidRDefault="004866FE" w:rsidP="004866FE">
      <w:pPr>
        <w:rPr>
          <w:sz w:val="28"/>
        </w:rPr>
      </w:pPr>
    </w:p>
    <w:p w:rsidR="004866FE" w:rsidRPr="006475B5" w:rsidRDefault="004866FE" w:rsidP="004866FE">
      <w:pPr>
        <w:pStyle w:val="a6"/>
        <w:rPr>
          <w:b w:val="0"/>
          <w:sz w:val="24"/>
        </w:rPr>
      </w:pPr>
      <w:r w:rsidRPr="006475B5">
        <w:rPr>
          <w:b w:val="0"/>
          <w:sz w:val="24"/>
        </w:rPr>
        <w:t>г</w:t>
      </w:r>
      <w:proofErr w:type="gramStart"/>
      <w:r w:rsidRPr="006475B5">
        <w:rPr>
          <w:b w:val="0"/>
          <w:sz w:val="24"/>
        </w:rPr>
        <w:t>.Л</w:t>
      </w:r>
      <w:proofErr w:type="gramEnd"/>
      <w:r w:rsidRPr="006475B5">
        <w:rPr>
          <w:b w:val="0"/>
          <w:sz w:val="24"/>
        </w:rPr>
        <w:t>ьгов</w:t>
      </w:r>
    </w:p>
    <w:p w:rsidR="00A32517" w:rsidRDefault="00A32517">
      <w:pPr>
        <w:jc w:val="both"/>
      </w:pPr>
    </w:p>
    <w:p w:rsidR="00A32517" w:rsidRPr="004866FE" w:rsidRDefault="00A32517">
      <w:pPr>
        <w:pStyle w:val="a6"/>
        <w:rPr>
          <w:szCs w:val="28"/>
        </w:rPr>
      </w:pPr>
      <w:proofErr w:type="gramStart"/>
      <w:r w:rsidRPr="004866FE">
        <w:rPr>
          <w:szCs w:val="28"/>
        </w:rPr>
        <w:t xml:space="preserve">О месте, дате и времени передачи  изготовленных избирательных бюллетеней по выборам депутатов Собраний депутатов </w:t>
      </w:r>
      <w:proofErr w:type="spellStart"/>
      <w:r w:rsidR="00B02E0B">
        <w:rPr>
          <w:szCs w:val="28"/>
        </w:rPr>
        <w:t>Кудинцевского</w:t>
      </w:r>
      <w:proofErr w:type="spellEnd"/>
      <w:r w:rsidRPr="004866FE">
        <w:rPr>
          <w:szCs w:val="28"/>
        </w:rPr>
        <w:t xml:space="preserve"> сельсовет</w:t>
      </w:r>
      <w:r w:rsidR="00B02E0B">
        <w:rPr>
          <w:szCs w:val="28"/>
        </w:rPr>
        <w:t>а</w:t>
      </w:r>
      <w:r w:rsidRPr="004866FE">
        <w:rPr>
          <w:szCs w:val="28"/>
        </w:rPr>
        <w:t xml:space="preserve"> Льговского района </w:t>
      </w:r>
      <w:r w:rsidR="00B02E0B">
        <w:rPr>
          <w:szCs w:val="28"/>
        </w:rPr>
        <w:t>седьмо</w:t>
      </w:r>
      <w:r w:rsidR="008732C6">
        <w:rPr>
          <w:szCs w:val="28"/>
        </w:rPr>
        <w:t>го</w:t>
      </w:r>
      <w:r w:rsidR="004866FE">
        <w:rPr>
          <w:szCs w:val="28"/>
        </w:rPr>
        <w:t xml:space="preserve"> созыва </w:t>
      </w:r>
      <w:r w:rsidR="00B02E0B">
        <w:rPr>
          <w:szCs w:val="28"/>
        </w:rPr>
        <w:t xml:space="preserve">по одномандатным избирательным округам с №1 по №10 </w:t>
      </w:r>
      <w:r w:rsidR="008732C6">
        <w:rPr>
          <w:szCs w:val="28"/>
        </w:rPr>
        <w:t xml:space="preserve">и </w:t>
      </w:r>
      <w:r w:rsidR="00B02E0B">
        <w:rPr>
          <w:szCs w:val="28"/>
        </w:rPr>
        <w:t xml:space="preserve">по дополнительным выборам депутата Собрания депутатов </w:t>
      </w:r>
      <w:proofErr w:type="spellStart"/>
      <w:r w:rsidR="008732C6">
        <w:rPr>
          <w:szCs w:val="28"/>
        </w:rPr>
        <w:t>Марицкого</w:t>
      </w:r>
      <w:proofErr w:type="spellEnd"/>
      <w:r w:rsidR="008732C6">
        <w:rPr>
          <w:szCs w:val="28"/>
        </w:rPr>
        <w:t xml:space="preserve"> сельсовета Льговского района седьмого созыва</w:t>
      </w:r>
      <w:r w:rsidR="00B02E0B">
        <w:rPr>
          <w:szCs w:val="28"/>
        </w:rPr>
        <w:t xml:space="preserve"> по одномандатному избирательному округу №7</w:t>
      </w:r>
      <w:r w:rsidR="008732C6">
        <w:rPr>
          <w:szCs w:val="28"/>
        </w:rPr>
        <w:t xml:space="preserve"> </w:t>
      </w:r>
      <w:r w:rsidRPr="004866FE">
        <w:rPr>
          <w:szCs w:val="28"/>
        </w:rPr>
        <w:t>полиграфической организацией территориальной избирательной комиссии Льговского района Курской области, а также  уничтожения лишних (выбракованных</w:t>
      </w:r>
      <w:proofErr w:type="gramEnd"/>
      <w:r w:rsidRPr="004866FE">
        <w:rPr>
          <w:szCs w:val="28"/>
        </w:rPr>
        <w:t xml:space="preserve">) избирательных бюллетеней  </w:t>
      </w:r>
    </w:p>
    <w:p w:rsidR="00A32517" w:rsidRPr="004866FE" w:rsidRDefault="00A32517">
      <w:pPr>
        <w:pStyle w:val="a6"/>
        <w:rPr>
          <w:szCs w:val="28"/>
        </w:rPr>
      </w:pPr>
    </w:p>
    <w:p w:rsidR="006475B5" w:rsidRPr="00B02E0B" w:rsidRDefault="006475B5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A32517" w:rsidRPr="004866FE" w:rsidRDefault="00A32517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>В соответствии с пунктом 11  статьи 63  Федерального закона «Об основных гарантиях избирательных прав и права на участие в референдуме граждан Российской Федерации», частью 15 статьи 65 Закона Курской области «Кодекс Курской области о выборах и референдумах», территориальная избирательная комиссия Льговского района Курской области</w:t>
      </w:r>
      <w:r w:rsidRPr="004866FE">
        <w:rPr>
          <w:szCs w:val="28"/>
        </w:rPr>
        <w:t xml:space="preserve"> </w:t>
      </w:r>
      <w:r w:rsidRPr="004866FE">
        <w:rPr>
          <w:b w:val="0"/>
          <w:bCs w:val="0"/>
          <w:szCs w:val="28"/>
        </w:rPr>
        <w:t xml:space="preserve">РЕШИЛА: </w:t>
      </w:r>
    </w:p>
    <w:p w:rsidR="006475B5" w:rsidRPr="00B02E0B" w:rsidRDefault="006475B5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A32517" w:rsidRPr="004866FE" w:rsidRDefault="00A32517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 xml:space="preserve">1. </w:t>
      </w:r>
      <w:proofErr w:type="gramStart"/>
      <w:r w:rsidRPr="004866FE">
        <w:rPr>
          <w:b w:val="0"/>
          <w:bCs w:val="0"/>
          <w:szCs w:val="28"/>
        </w:rPr>
        <w:t xml:space="preserve">Определить место и время получения изготовленных избирательных бюллетеней  по выборам депутатов Собраний депутатов </w:t>
      </w:r>
      <w:proofErr w:type="spellStart"/>
      <w:r w:rsidR="00B02E0B">
        <w:rPr>
          <w:b w:val="0"/>
          <w:bCs w:val="0"/>
          <w:szCs w:val="28"/>
        </w:rPr>
        <w:t>Кудинцевского</w:t>
      </w:r>
      <w:proofErr w:type="spellEnd"/>
      <w:r w:rsidR="00B02E0B">
        <w:rPr>
          <w:b w:val="0"/>
          <w:bCs w:val="0"/>
          <w:szCs w:val="28"/>
        </w:rPr>
        <w:t xml:space="preserve"> </w:t>
      </w:r>
      <w:r w:rsidRPr="004866FE">
        <w:rPr>
          <w:b w:val="0"/>
          <w:bCs w:val="0"/>
          <w:szCs w:val="28"/>
        </w:rPr>
        <w:t xml:space="preserve"> сельсовет</w:t>
      </w:r>
      <w:r w:rsidR="00B02E0B">
        <w:rPr>
          <w:b w:val="0"/>
          <w:bCs w:val="0"/>
          <w:szCs w:val="28"/>
        </w:rPr>
        <w:t>а</w:t>
      </w:r>
      <w:r w:rsidRPr="004866FE">
        <w:rPr>
          <w:b w:val="0"/>
          <w:bCs w:val="0"/>
          <w:szCs w:val="28"/>
        </w:rPr>
        <w:t xml:space="preserve"> Льговского района </w:t>
      </w:r>
      <w:r w:rsidR="00B02E0B">
        <w:rPr>
          <w:b w:val="0"/>
          <w:bCs w:val="0"/>
          <w:szCs w:val="28"/>
        </w:rPr>
        <w:t xml:space="preserve">седьмого созыва по одномандатным избирательным округам с №1 по №10 и по дополнительным выборам депутата Собрания депутатов </w:t>
      </w:r>
      <w:proofErr w:type="spellStart"/>
      <w:r w:rsidR="00B02E0B">
        <w:rPr>
          <w:b w:val="0"/>
          <w:bCs w:val="0"/>
          <w:szCs w:val="28"/>
        </w:rPr>
        <w:t>Марицкого</w:t>
      </w:r>
      <w:proofErr w:type="spellEnd"/>
      <w:r w:rsidR="00B02E0B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№7 </w:t>
      </w:r>
      <w:r w:rsidR="008732C6">
        <w:rPr>
          <w:b w:val="0"/>
          <w:bCs w:val="0"/>
          <w:szCs w:val="28"/>
        </w:rPr>
        <w:t>типография ИП Жуков Д.М.</w:t>
      </w:r>
      <w:r w:rsidRPr="004866FE">
        <w:rPr>
          <w:b w:val="0"/>
          <w:bCs w:val="0"/>
          <w:szCs w:val="28"/>
        </w:rPr>
        <w:t xml:space="preserve"> </w:t>
      </w:r>
      <w:r w:rsidR="008732C6">
        <w:rPr>
          <w:b w:val="0"/>
          <w:bCs w:val="0"/>
          <w:szCs w:val="28"/>
        </w:rPr>
        <w:t xml:space="preserve">города Курчатова Курской области </w:t>
      </w:r>
      <w:r w:rsidRPr="004866FE">
        <w:rPr>
          <w:b w:val="0"/>
          <w:bCs w:val="0"/>
          <w:szCs w:val="28"/>
        </w:rPr>
        <w:t>«</w:t>
      </w:r>
      <w:r w:rsidR="00F45A54" w:rsidRPr="00F45A54">
        <w:rPr>
          <w:b w:val="0"/>
          <w:bCs w:val="0"/>
          <w:szCs w:val="28"/>
        </w:rPr>
        <w:t>25</w:t>
      </w:r>
      <w:r w:rsidRPr="004866FE">
        <w:rPr>
          <w:b w:val="0"/>
          <w:bCs w:val="0"/>
          <w:szCs w:val="28"/>
        </w:rPr>
        <w:t xml:space="preserve">» </w:t>
      </w:r>
      <w:r w:rsidR="004866FE">
        <w:rPr>
          <w:b w:val="0"/>
          <w:bCs w:val="0"/>
          <w:szCs w:val="28"/>
        </w:rPr>
        <w:t>августа</w:t>
      </w:r>
      <w:r w:rsidRPr="004866FE">
        <w:rPr>
          <w:b w:val="0"/>
          <w:bCs w:val="0"/>
          <w:szCs w:val="28"/>
        </w:rPr>
        <w:t xml:space="preserve"> 20</w:t>
      </w:r>
      <w:r w:rsidR="008732C6">
        <w:rPr>
          <w:b w:val="0"/>
          <w:bCs w:val="0"/>
          <w:szCs w:val="28"/>
        </w:rPr>
        <w:t>2</w:t>
      </w:r>
      <w:r w:rsidR="00B02E0B">
        <w:rPr>
          <w:b w:val="0"/>
          <w:bCs w:val="0"/>
          <w:szCs w:val="28"/>
        </w:rPr>
        <w:t>1</w:t>
      </w:r>
      <w:r w:rsidR="004866FE">
        <w:rPr>
          <w:b w:val="0"/>
          <w:bCs w:val="0"/>
          <w:szCs w:val="28"/>
        </w:rPr>
        <w:t xml:space="preserve"> </w:t>
      </w:r>
      <w:r w:rsidR="002F2E41">
        <w:rPr>
          <w:b w:val="0"/>
          <w:bCs w:val="0"/>
          <w:szCs w:val="28"/>
        </w:rPr>
        <w:t xml:space="preserve">года  в  </w:t>
      </w:r>
      <w:r w:rsidR="00F45A54" w:rsidRPr="00F45A54">
        <w:rPr>
          <w:b w:val="0"/>
          <w:bCs w:val="0"/>
          <w:szCs w:val="28"/>
        </w:rPr>
        <w:t>11-00</w:t>
      </w:r>
      <w:proofErr w:type="gramEnd"/>
      <w:r w:rsidR="002F2E41">
        <w:rPr>
          <w:b w:val="0"/>
          <w:bCs w:val="0"/>
          <w:szCs w:val="28"/>
        </w:rPr>
        <w:t xml:space="preserve"> </w:t>
      </w:r>
      <w:r w:rsidRPr="004866FE">
        <w:rPr>
          <w:b w:val="0"/>
          <w:bCs w:val="0"/>
          <w:szCs w:val="28"/>
        </w:rPr>
        <w:t>часов.</w:t>
      </w:r>
    </w:p>
    <w:p w:rsidR="00A32517" w:rsidRPr="004866FE" w:rsidRDefault="00A32517" w:rsidP="006475B5">
      <w:pPr>
        <w:pStyle w:val="a6"/>
        <w:tabs>
          <w:tab w:val="left" w:pos="1100"/>
          <w:tab w:val="center" w:pos="5102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lastRenderedPageBreak/>
        <w:t>2. Председателю территориальной избирательной комиссии Льговского района Курской области</w:t>
      </w:r>
      <w:r w:rsidRPr="004866FE">
        <w:rPr>
          <w:szCs w:val="28"/>
        </w:rPr>
        <w:t xml:space="preserve"> </w:t>
      </w:r>
      <w:r w:rsidRPr="004866FE">
        <w:rPr>
          <w:b w:val="0"/>
          <w:bCs w:val="0"/>
          <w:szCs w:val="28"/>
        </w:rPr>
        <w:t xml:space="preserve">В.Г.Дьякову обеспечить получение от </w:t>
      </w:r>
      <w:r w:rsidR="008732C6">
        <w:rPr>
          <w:b w:val="0"/>
          <w:bCs w:val="0"/>
          <w:szCs w:val="28"/>
        </w:rPr>
        <w:t>типографии ИП Жуков Д.М.</w:t>
      </w:r>
      <w:r w:rsidR="008732C6" w:rsidRPr="004866FE">
        <w:rPr>
          <w:b w:val="0"/>
          <w:bCs w:val="0"/>
          <w:szCs w:val="28"/>
        </w:rPr>
        <w:t xml:space="preserve"> </w:t>
      </w:r>
      <w:r w:rsidR="008732C6">
        <w:rPr>
          <w:b w:val="0"/>
          <w:bCs w:val="0"/>
          <w:szCs w:val="28"/>
        </w:rPr>
        <w:t>города Курчатова Курской области</w:t>
      </w:r>
      <w:r w:rsidRPr="004866FE">
        <w:rPr>
          <w:b w:val="0"/>
          <w:bCs w:val="0"/>
          <w:szCs w:val="28"/>
        </w:rPr>
        <w:t xml:space="preserve"> изготовленных избирательных бюллетеней в установленны</w:t>
      </w:r>
      <w:r w:rsidR="008732C6">
        <w:rPr>
          <w:b w:val="0"/>
          <w:bCs w:val="0"/>
          <w:szCs w:val="28"/>
        </w:rPr>
        <w:t>й</w:t>
      </w:r>
      <w:r w:rsidRPr="004866FE">
        <w:rPr>
          <w:b w:val="0"/>
          <w:bCs w:val="0"/>
          <w:szCs w:val="28"/>
        </w:rPr>
        <w:t xml:space="preserve"> срок и уничтожение лишних (выбракованных) избирательных бюллетеней. </w:t>
      </w:r>
    </w:p>
    <w:p w:rsidR="00A32517" w:rsidRPr="004866FE" w:rsidRDefault="00A32517" w:rsidP="006475B5">
      <w:pPr>
        <w:pStyle w:val="20"/>
        <w:spacing w:line="360" w:lineRule="auto"/>
        <w:ind w:firstLine="709"/>
        <w:rPr>
          <w:szCs w:val="28"/>
        </w:rPr>
      </w:pPr>
      <w:r w:rsidRPr="004866FE">
        <w:rPr>
          <w:szCs w:val="28"/>
        </w:rPr>
        <w:t xml:space="preserve"> 3. Проинформировать избирательные объединения, кандидаты которых внесены в избирательный бюллетень, о месте, дате, </w:t>
      </w:r>
      <w:r w:rsidR="0068293F">
        <w:rPr>
          <w:szCs w:val="28"/>
        </w:rPr>
        <w:t xml:space="preserve">времени </w:t>
      </w:r>
      <w:r w:rsidRPr="004866FE">
        <w:rPr>
          <w:szCs w:val="28"/>
        </w:rPr>
        <w:t xml:space="preserve">передачи избирательных бюллетеней. </w:t>
      </w:r>
    </w:p>
    <w:p w:rsidR="00A32517" w:rsidRPr="004866FE" w:rsidRDefault="00A32517">
      <w:pPr>
        <w:jc w:val="both"/>
        <w:rPr>
          <w:sz w:val="28"/>
          <w:szCs w:val="28"/>
        </w:rPr>
      </w:pPr>
    </w:p>
    <w:p w:rsidR="008732C6" w:rsidRDefault="008732C6">
      <w:pPr>
        <w:pStyle w:val="2"/>
        <w:spacing w:line="240" w:lineRule="auto"/>
        <w:rPr>
          <w:sz w:val="28"/>
          <w:szCs w:val="28"/>
        </w:rPr>
      </w:pPr>
    </w:p>
    <w:p w:rsidR="00A32517" w:rsidRPr="004866FE" w:rsidRDefault="00A32517">
      <w:pPr>
        <w:pStyle w:val="2"/>
        <w:spacing w:line="240" w:lineRule="auto"/>
        <w:rPr>
          <w:sz w:val="28"/>
          <w:szCs w:val="28"/>
        </w:rPr>
      </w:pPr>
      <w:r w:rsidRPr="004866FE">
        <w:rPr>
          <w:sz w:val="28"/>
          <w:szCs w:val="28"/>
        </w:rPr>
        <w:t xml:space="preserve">Председатель </w:t>
      </w:r>
      <w:proofErr w:type="gramStart"/>
      <w:r w:rsidRPr="004866FE">
        <w:rPr>
          <w:sz w:val="28"/>
          <w:szCs w:val="28"/>
        </w:rPr>
        <w:t>территориальной</w:t>
      </w:r>
      <w:proofErr w:type="gramEnd"/>
    </w:p>
    <w:p w:rsidR="00A32517" w:rsidRPr="004866FE" w:rsidRDefault="00A32517">
      <w:pPr>
        <w:tabs>
          <w:tab w:val="left" w:pos="6570"/>
        </w:tabs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  <w:t>В.Г.Дьяков</w:t>
      </w:r>
    </w:p>
    <w:p w:rsidR="00A32517" w:rsidRPr="004866FE" w:rsidRDefault="00A32517">
      <w:pPr>
        <w:jc w:val="both"/>
        <w:rPr>
          <w:sz w:val="28"/>
          <w:szCs w:val="28"/>
        </w:rPr>
      </w:pPr>
    </w:p>
    <w:p w:rsidR="00A32517" w:rsidRPr="004866FE" w:rsidRDefault="00A32517">
      <w:pPr>
        <w:pStyle w:val="3"/>
        <w:jc w:val="left"/>
        <w:rPr>
          <w:b w:val="0"/>
          <w:szCs w:val="28"/>
        </w:rPr>
      </w:pPr>
      <w:r w:rsidRPr="004866FE">
        <w:rPr>
          <w:b w:val="0"/>
          <w:szCs w:val="28"/>
        </w:rPr>
        <w:t xml:space="preserve">Секретарь </w:t>
      </w:r>
      <w:proofErr w:type="gramStart"/>
      <w:r w:rsidRPr="004866FE">
        <w:rPr>
          <w:b w:val="0"/>
          <w:szCs w:val="28"/>
        </w:rPr>
        <w:t>территориальной</w:t>
      </w:r>
      <w:proofErr w:type="gramEnd"/>
    </w:p>
    <w:p w:rsidR="00A32517" w:rsidRPr="004866FE" w:rsidRDefault="00A32517">
      <w:pPr>
        <w:tabs>
          <w:tab w:val="left" w:pos="6555"/>
        </w:tabs>
        <w:jc w:val="both"/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</w:r>
      <w:r w:rsidR="008732C6">
        <w:rPr>
          <w:sz w:val="28"/>
          <w:szCs w:val="28"/>
        </w:rPr>
        <w:t>И.П.</w:t>
      </w:r>
      <w:proofErr w:type="gramStart"/>
      <w:r w:rsidR="008732C6">
        <w:rPr>
          <w:sz w:val="28"/>
          <w:szCs w:val="28"/>
        </w:rPr>
        <w:t>Шубная</w:t>
      </w:r>
      <w:proofErr w:type="gramEnd"/>
    </w:p>
    <w:p w:rsidR="00A32517" w:rsidRDefault="00A32517">
      <w:pPr>
        <w:jc w:val="both"/>
      </w:pPr>
    </w:p>
    <w:sectPr w:rsidR="00A32517" w:rsidSect="004866FE">
      <w:headerReference w:type="even" r:id="rId6"/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42" w:rsidRDefault="00BF4A42">
      <w:r>
        <w:separator/>
      </w:r>
    </w:p>
  </w:endnote>
  <w:endnote w:type="continuationSeparator" w:id="0">
    <w:p w:rsidR="00BF4A42" w:rsidRDefault="00BF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42" w:rsidRDefault="00BF4A42">
      <w:r>
        <w:separator/>
      </w:r>
    </w:p>
  </w:footnote>
  <w:footnote w:type="continuationSeparator" w:id="0">
    <w:p w:rsidR="00BF4A42" w:rsidRDefault="00BF4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0365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17" w:rsidRDefault="00A32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A32517">
    <w:pPr>
      <w:pStyle w:val="a3"/>
      <w:framePr w:wrap="around" w:vAnchor="text" w:hAnchor="margin" w:xAlign="center" w:y="1"/>
      <w:rPr>
        <w:rStyle w:val="a4"/>
      </w:rPr>
    </w:pPr>
  </w:p>
  <w:p w:rsidR="00A32517" w:rsidRDefault="00A32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FE"/>
    <w:rsid w:val="000365E0"/>
    <w:rsid w:val="00063838"/>
    <w:rsid w:val="002F2E41"/>
    <w:rsid w:val="00301E75"/>
    <w:rsid w:val="00383740"/>
    <w:rsid w:val="00396F91"/>
    <w:rsid w:val="0048191D"/>
    <w:rsid w:val="004866FE"/>
    <w:rsid w:val="006475B5"/>
    <w:rsid w:val="0068293F"/>
    <w:rsid w:val="008732C6"/>
    <w:rsid w:val="009319A5"/>
    <w:rsid w:val="00951FCC"/>
    <w:rsid w:val="00A23F34"/>
    <w:rsid w:val="00A32517"/>
    <w:rsid w:val="00B02E0B"/>
    <w:rsid w:val="00B05106"/>
    <w:rsid w:val="00B4056F"/>
    <w:rsid w:val="00BF4A42"/>
    <w:rsid w:val="00D06943"/>
    <w:rsid w:val="00D306F3"/>
    <w:rsid w:val="00D40DD8"/>
    <w:rsid w:val="00DC4895"/>
    <w:rsid w:val="00F27BEC"/>
    <w:rsid w:val="00F4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1"/>
    <w:rPr>
      <w:sz w:val="24"/>
      <w:szCs w:val="24"/>
    </w:rPr>
  </w:style>
  <w:style w:type="paragraph" w:styleId="1">
    <w:name w:val="heading 1"/>
    <w:basedOn w:val="a"/>
    <w:next w:val="a"/>
    <w:qFormat/>
    <w:rsid w:val="00396F91"/>
    <w:pPr>
      <w:keepNext/>
      <w:spacing w:line="360" w:lineRule="auto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396F91"/>
    <w:pPr>
      <w:keepNext/>
      <w:spacing w:line="360" w:lineRule="auto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396F91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396F9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96F91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396F91"/>
  </w:style>
  <w:style w:type="paragraph" w:styleId="a5">
    <w:name w:val="footer"/>
    <w:basedOn w:val="a"/>
    <w:semiHidden/>
    <w:rsid w:val="00396F91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396F91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396F91"/>
    <w:pPr>
      <w:jc w:val="both"/>
    </w:pPr>
    <w:rPr>
      <w:sz w:val="28"/>
    </w:rPr>
  </w:style>
  <w:style w:type="paragraph" w:customStyle="1" w:styleId="Iacaaieaiaaieyoey">
    <w:name w:val="Iacaaiea i?aai?eyoey"/>
    <w:basedOn w:val="a6"/>
    <w:next w:val="a"/>
    <w:rsid w:val="00396F91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396F91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2F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11</cp:revision>
  <cp:lastPrinted>2021-08-02T12:35:00Z</cp:lastPrinted>
  <dcterms:created xsi:type="dcterms:W3CDTF">2020-09-03T14:18:00Z</dcterms:created>
  <dcterms:modified xsi:type="dcterms:W3CDTF">2021-09-01T12:34:00Z</dcterms:modified>
</cp:coreProperties>
</file>