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D" w:rsidRPr="0055477F" w:rsidRDefault="0049114D">
      <w:pPr>
        <w:pStyle w:val="31"/>
        <w:rPr>
          <w:b/>
          <w:bCs/>
          <w:sz w:val="32"/>
          <w:szCs w:val="32"/>
        </w:rPr>
      </w:pPr>
      <w:r w:rsidRPr="0055477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49114D" w:rsidRPr="0055477F" w:rsidRDefault="0049114D">
      <w:pPr>
        <w:pStyle w:val="31"/>
        <w:rPr>
          <w:b/>
          <w:sz w:val="32"/>
          <w:szCs w:val="32"/>
        </w:rPr>
      </w:pPr>
      <w:r w:rsidRPr="0055477F">
        <w:rPr>
          <w:b/>
          <w:sz w:val="32"/>
          <w:szCs w:val="32"/>
        </w:rPr>
        <w:t>ЛЬГОВСКОГО РАЙОНА КУРСКОЙ ОБЛАСТИ</w:t>
      </w:r>
    </w:p>
    <w:p w:rsidR="0049114D" w:rsidRDefault="0049114D">
      <w:pPr>
        <w:jc w:val="center"/>
        <w:rPr>
          <w:sz w:val="28"/>
        </w:rPr>
      </w:pPr>
    </w:p>
    <w:p w:rsidR="0049114D" w:rsidRPr="004534F4" w:rsidRDefault="0049114D">
      <w:pPr>
        <w:pStyle w:val="2"/>
        <w:rPr>
          <w:b/>
          <w:bCs/>
          <w:sz w:val="32"/>
        </w:rPr>
      </w:pPr>
      <w:proofErr w:type="gramStart"/>
      <w:r w:rsidRPr="004534F4">
        <w:rPr>
          <w:b/>
          <w:bCs/>
          <w:sz w:val="32"/>
        </w:rPr>
        <w:t>Р</w:t>
      </w:r>
      <w:proofErr w:type="gramEnd"/>
      <w:r w:rsidRPr="004534F4">
        <w:rPr>
          <w:b/>
          <w:bCs/>
          <w:sz w:val="32"/>
        </w:rPr>
        <w:t xml:space="preserve"> Е Ш Е Н И Е</w:t>
      </w:r>
    </w:p>
    <w:p w:rsidR="0049114D" w:rsidRDefault="0049114D">
      <w:pPr>
        <w:jc w:val="both"/>
        <w:rPr>
          <w:i/>
          <w:sz w:val="28"/>
        </w:rPr>
      </w:pPr>
    </w:p>
    <w:p w:rsidR="0049114D" w:rsidRDefault="00353399">
      <w:pPr>
        <w:tabs>
          <w:tab w:val="left" w:pos="7260"/>
        </w:tabs>
        <w:jc w:val="both"/>
        <w:rPr>
          <w:iCs/>
          <w:sz w:val="28"/>
        </w:rPr>
      </w:pPr>
      <w:r w:rsidRPr="00353399">
        <w:rPr>
          <w:iCs/>
          <w:sz w:val="28"/>
        </w:rPr>
        <w:t>23</w:t>
      </w:r>
      <w:r w:rsidR="005B3911">
        <w:rPr>
          <w:iCs/>
          <w:sz w:val="28"/>
        </w:rPr>
        <w:t xml:space="preserve"> ию</w:t>
      </w:r>
      <w:r w:rsidR="004534F4">
        <w:rPr>
          <w:iCs/>
          <w:sz w:val="28"/>
        </w:rPr>
        <w:t>н</w:t>
      </w:r>
      <w:r w:rsidR="005B3911">
        <w:rPr>
          <w:iCs/>
          <w:sz w:val="28"/>
        </w:rPr>
        <w:t>я</w:t>
      </w:r>
      <w:r w:rsidR="0049114D">
        <w:rPr>
          <w:iCs/>
          <w:sz w:val="28"/>
        </w:rPr>
        <w:t xml:space="preserve"> 20</w:t>
      </w:r>
      <w:r w:rsidR="004534F4">
        <w:rPr>
          <w:iCs/>
          <w:sz w:val="28"/>
        </w:rPr>
        <w:t>2</w:t>
      </w:r>
      <w:r w:rsidR="0049114D">
        <w:rPr>
          <w:iCs/>
          <w:sz w:val="28"/>
        </w:rPr>
        <w:t>1</w:t>
      </w:r>
      <w:r w:rsidR="005B3911">
        <w:rPr>
          <w:iCs/>
          <w:sz w:val="28"/>
        </w:rPr>
        <w:t xml:space="preserve"> </w:t>
      </w:r>
      <w:r w:rsidR="0049114D">
        <w:rPr>
          <w:iCs/>
          <w:sz w:val="28"/>
        </w:rPr>
        <w:t>г</w:t>
      </w:r>
      <w:r w:rsidR="005B3911">
        <w:rPr>
          <w:iCs/>
          <w:sz w:val="28"/>
        </w:rPr>
        <w:t>ода</w:t>
      </w:r>
      <w:r w:rsidR="0049114D">
        <w:rPr>
          <w:iCs/>
          <w:sz w:val="28"/>
        </w:rPr>
        <w:t xml:space="preserve"> </w:t>
      </w:r>
      <w:r w:rsidR="0049114D">
        <w:rPr>
          <w:iCs/>
          <w:sz w:val="28"/>
        </w:rPr>
        <w:tab/>
        <w:t>№</w:t>
      </w:r>
      <w:r w:rsidR="000C40F3">
        <w:rPr>
          <w:iCs/>
          <w:sz w:val="28"/>
        </w:rPr>
        <w:t xml:space="preserve"> </w:t>
      </w:r>
      <w:r w:rsidRPr="006363FE">
        <w:rPr>
          <w:iCs/>
          <w:sz w:val="28"/>
        </w:rPr>
        <w:t>3/20</w:t>
      </w:r>
      <w:r w:rsidR="00C2290A" w:rsidRPr="0055477F">
        <w:rPr>
          <w:iCs/>
          <w:sz w:val="28"/>
        </w:rPr>
        <w:t xml:space="preserve"> </w:t>
      </w:r>
      <w:r w:rsidR="0049114D">
        <w:rPr>
          <w:iCs/>
          <w:sz w:val="28"/>
        </w:rPr>
        <w:t>-</w:t>
      </w:r>
      <w:r w:rsidR="004534F4">
        <w:rPr>
          <w:iCs/>
          <w:sz w:val="28"/>
        </w:rPr>
        <w:t>5</w:t>
      </w:r>
    </w:p>
    <w:p w:rsidR="0049114D" w:rsidRDefault="0049114D">
      <w:pPr>
        <w:pStyle w:val="ab"/>
        <w:jc w:val="center"/>
        <w:rPr>
          <w:sz w:val="28"/>
        </w:rPr>
      </w:pPr>
    </w:p>
    <w:p w:rsidR="0049114D" w:rsidRDefault="0049114D">
      <w:pPr>
        <w:jc w:val="center"/>
        <w:rPr>
          <w:iCs/>
          <w:sz w:val="24"/>
        </w:rPr>
      </w:pPr>
      <w:r>
        <w:rPr>
          <w:iCs/>
          <w:sz w:val="24"/>
        </w:rPr>
        <w:t>г</w:t>
      </w:r>
      <w:proofErr w:type="gramStart"/>
      <w:r>
        <w:rPr>
          <w:iCs/>
          <w:sz w:val="24"/>
        </w:rPr>
        <w:t>.Л</w:t>
      </w:r>
      <w:proofErr w:type="gramEnd"/>
      <w:r>
        <w:rPr>
          <w:iCs/>
          <w:sz w:val="24"/>
        </w:rPr>
        <w:t>ьгов</w:t>
      </w: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jc w:val="center"/>
        <w:rPr>
          <w:b/>
          <w:bCs/>
        </w:rPr>
      </w:pPr>
    </w:p>
    <w:p w:rsidR="00C2290A" w:rsidRPr="00C2290A" w:rsidRDefault="00C2290A" w:rsidP="00C2290A">
      <w:pPr>
        <w:pStyle w:val="ae"/>
        <w:ind w:left="550" w:right="663"/>
        <w:jc w:val="center"/>
        <w:rPr>
          <w:b/>
          <w:sz w:val="28"/>
          <w:szCs w:val="28"/>
        </w:rPr>
      </w:pPr>
      <w:r w:rsidRPr="00C2290A">
        <w:rPr>
          <w:b/>
          <w:sz w:val="28"/>
          <w:szCs w:val="28"/>
        </w:rPr>
        <w:t xml:space="preserve">О создании группы контроля за использованием ГАС «Выборы» при подготовке и проведении  </w:t>
      </w:r>
      <w:proofErr w:type="gramStart"/>
      <w:r w:rsidRPr="00C2290A">
        <w:rPr>
          <w:b/>
          <w:sz w:val="28"/>
          <w:szCs w:val="28"/>
        </w:rPr>
        <w:t xml:space="preserve">выборов депутатов </w:t>
      </w:r>
      <w:r>
        <w:rPr>
          <w:b/>
          <w:sz w:val="28"/>
          <w:szCs w:val="28"/>
        </w:rPr>
        <w:t>Государственной Думы Федерального Собрания Российской Федерации восьмого</w:t>
      </w:r>
      <w:proofErr w:type="gramEnd"/>
      <w:r>
        <w:rPr>
          <w:b/>
          <w:sz w:val="28"/>
          <w:szCs w:val="28"/>
        </w:rPr>
        <w:t xml:space="preserve"> созыва, выборов депутатов Курской областной Думы седьмого созыва, выборов в органы местного самоуправления на территории Льговского района Курской области в </w:t>
      </w:r>
      <w:r w:rsidRPr="00C2290A">
        <w:rPr>
          <w:b/>
          <w:sz w:val="28"/>
          <w:szCs w:val="28"/>
        </w:rPr>
        <w:t>единый день голосования 19 сентября 2021 года</w:t>
      </w:r>
    </w:p>
    <w:p w:rsidR="00C2290A" w:rsidRDefault="00C2290A" w:rsidP="00C2290A">
      <w:pPr>
        <w:pStyle w:val="ab"/>
      </w:pPr>
    </w:p>
    <w:p w:rsidR="00C2290A" w:rsidRDefault="00C2290A" w:rsidP="00C2290A">
      <w:pPr>
        <w:jc w:val="center"/>
        <w:rPr>
          <w:b/>
          <w:bCs/>
          <w:sz w:val="28"/>
        </w:rPr>
      </w:pPr>
    </w:p>
    <w:p w:rsidR="00C2290A" w:rsidRPr="005E0566" w:rsidRDefault="00C2290A" w:rsidP="0055477F">
      <w:pPr>
        <w:pStyle w:val="ae"/>
        <w:tabs>
          <w:tab w:val="left" w:pos="935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E0566">
        <w:rPr>
          <w:color w:val="000000"/>
          <w:sz w:val="28"/>
          <w:szCs w:val="28"/>
        </w:rPr>
        <w:t xml:space="preserve">В соответствии с пунктом 3 статьи 74 Федерального закона «Об основных гарантиях избирательных прав и права на участие в референдуме граждан Российской Федерации», пунктом 1 статьи 23 Федерального закона «О Государственной автоматизированной системе Российской Федерации </w:t>
      </w:r>
      <w:proofErr w:type="gramStart"/>
      <w:r w:rsidRPr="005E0566">
        <w:rPr>
          <w:color w:val="000000"/>
          <w:sz w:val="28"/>
          <w:szCs w:val="28"/>
        </w:rPr>
        <w:t>«Выборы</w:t>
      </w:r>
      <w:r w:rsidRPr="0000436F">
        <w:rPr>
          <w:color w:val="000000"/>
          <w:sz w:val="28"/>
          <w:szCs w:val="28"/>
        </w:rPr>
        <w:t xml:space="preserve">», </w:t>
      </w:r>
      <w:r w:rsidR="00A1242C">
        <w:rPr>
          <w:color w:val="000000"/>
          <w:sz w:val="28"/>
          <w:szCs w:val="28"/>
        </w:rPr>
        <w:t xml:space="preserve">статьей 76 Закона Курской области «Кодекс Курской области о выборах и референдумах» для контроля за использованием ГАС «Выборы» при подготовке и проведении выборов депутатов </w:t>
      </w:r>
      <w:r w:rsidR="00A1242C" w:rsidRPr="00A1242C">
        <w:rPr>
          <w:sz w:val="28"/>
          <w:szCs w:val="28"/>
        </w:rPr>
        <w:t>Государственной Думы Федерального Собрания Российской Федерации восьмого созыва, выборов депутатов Курской областной Думы седьмого созыва, выборов в органы местного самоуправления на территории Льговского района Курской области в единый день голосования 19 сентября 2021 года</w:t>
      </w:r>
      <w:r w:rsidR="00A1242C">
        <w:rPr>
          <w:sz w:val="28"/>
          <w:szCs w:val="28"/>
        </w:rPr>
        <w:t>, руководствуясь</w:t>
      </w:r>
      <w:proofErr w:type="gramEnd"/>
      <w:r w:rsidR="00A1242C">
        <w:rPr>
          <w:sz w:val="28"/>
          <w:szCs w:val="28"/>
        </w:rPr>
        <w:t xml:space="preserve"> </w:t>
      </w:r>
      <w:proofErr w:type="gramStart"/>
      <w:r w:rsidRPr="0000436F">
        <w:rPr>
          <w:color w:val="000000"/>
          <w:sz w:val="28"/>
          <w:szCs w:val="28"/>
        </w:rPr>
        <w:t>решением</w:t>
      </w:r>
      <w:r w:rsidRPr="005E0566">
        <w:rPr>
          <w:color w:val="000000"/>
          <w:szCs w:val="28"/>
        </w:rPr>
        <w:t xml:space="preserve"> </w:t>
      </w:r>
      <w:r w:rsidRPr="00A1242C">
        <w:rPr>
          <w:color w:val="000000"/>
          <w:sz w:val="28"/>
          <w:szCs w:val="28"/>
        </w:rPr>
        <w:t>Избирательной комиссии</w:t>
      </w:r>
      <w:r w:rsidRPr="005E0566">
        <w:rPr>
          <w:color w:val="000000"/>
          <w:sz w:val="28"/>
          <w:szCs w:val="28"/>
        </w:rPr>
        <w:t xml:space="preserve"> Курской </w:t>
      </w:r>
      <w:r w:rsidRPr="0000436F">
        <w:rPr>
          <w:color w:val="000000"/>
          <w:sz w:val="28"/>
          <w:szCs w:val="28"/>
        </w:rPr>
        <w:t xml:space="preserve">области от </w:t>
      </w:r>
      <w:r w:rsidR="00A1242C">
        <w:rPr>
          <w:color w:val="000000"/>
          <w:sz w:val="28"/>
          <w:szCs w:val="28"/>
        </w:rPr>
        <w:t>8 июня 2021 года</w:t>
      </w:r>
      <w:r w:rsidRPr="0000436F">
        <w:rPr>
          <w:color w:val="000000"/>
          <w:sz w:val="28"/>
          <w:szCs w:val="28"/>
        </w:rPr>
        <w:t xml:space="preserve"> №</w:t>
      </w:r>
      <w:r w:rsidR="00A1242C">
        <w:rPr>
          <w:color w:val="000000"/>
          <w:sz w:val="28"/>
          <w:szCs w:val="28"/>
        </w:rPr>
        <w:t>125</w:t>
      </w:r>
      <w:r w:rsidRPr="0000436F">
        <w:rPr>
          <w:color w:val="000000"/>
          <w:sz w:val="28"/>
          <w:szCs w:val="28"/>
        </w:rPr>
        <w:t>/</w:t>
      </w:r>
      <w:r w:rsidR="00A1242C">
        <w:rPr>
          <w:color w:val="000000"/>
          <w:sz w:val="28"/>
          <w:szCs w:val="28"/>
        </w:rPr>
        <w:t>1224</w:t>
      </w:r>
      <w:r w:rsidRPr="0000436F">
        <w:rPr>
          <w:color w:val="000000"/>
          <w:sz w:val="28"/>
          <w:szCs w:val="28"/>
        </w:rPr>
        <w:t>-6 «</w:t>
      </w:r>
      <w:r w:rsidRPr="0000436F">
        <w:rPr>
          <w:sz w:val="28"/>
          <w:szCs w:val="28"/>
        </w:rPr>
        <w:t xml:space="preserve">О создании группы контроля за использованием ГАС «Выборы» при подготовке и проведении  </w:t>
      </w:r>
      <w:r w:rsidR="00A1242C" w:rsidRPr="00A1242C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созыва, выборов депутатов Курской областной Думы седьмого созыва, выборов в органы местного самоуправления на территории Курской области в единый день </w:t>
      </w:r>
      <w:r w:rsidR="00A1242C" w:rsidRPr="00A1242C">
        <w:rPr>
          <w:sz w:val="28"/>
          <w:szCs w:val="28"/>
        </w:rPr>
        <w:lastRenderedPageBreak/>
        <w:t>голосования 19 сентября 2021 года</w:t>
      </w:r>
      <w:r w:rsidR="00A1242C">
        <w:rPr>
          <w:sz w:val="28"/>
          <w:szCs w:val="28"/>
        </w:rPr>
        <w:t xml:space="preserve">», </w:t>
      </w:r>
      <w:r w:rsidRPr="005E0566">
        <w:rPr>
          <w:sz w:val="28"/>
          <w:szCs w:val="28"/>
        </w:rPr>
        <w:t>территориальная избирательная</w:t>
      </w:r>
      <w:proofErr w:type="gramEnd"/>
      <w:r w:rsidRPr="005E0566">
        <w:rPr>
          <w:sz w:val="28"/>
          <w:szCs w:val="28"/>
        </w:rPr>
        <w:t xml:space="preserve"> комиссия Льговского района Курской области РЕШИЛА:</w:t>
      </w:r>
    </w:p>
    <w:p w:rsidR="00C2290A" w:rsidRPr="008B73CF" w:rsidRDefault="00C2290A" w:rsidP="00C2290A">
      <w:pPr>
        <w:spacing w:line="360" w:lineRule="auto"/>
        <w:ind w:firstLine="709"/>
        <w:jc w:val="both"/>
        <w:rPr>
          <w:sz w:val="28"/>
          <w:szCs w:val="28"/>
        </w:rPr>
      </w:pPr>
      <w:r w:rsidRPr="00E92F96"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Создать</w:t>
      </w:r>
      <w:r w:rsidRPr="00E92F96">
        <w:rPr>
          <w:color w:val="000000"/>
          <w:sz w:val="28"/>
          <w:szCs w:val="28"/>
        </w:rPr>
        <w:t xml:space="preserve"> </w:t>
      </w:r>
      <w:r w:rsidR="00A1242C">
        <w:rPr>
          <w:color w:val="000000"/>
          <w:sz w:val="28"/>
          <w:szCs w:val="28"/>
        </w:rPr>
        <w:t>г</w:t>
      </w:r>
      <w:r w:rsidRPr="00E92F96">
        <w:rPr>
          <w:color w:val="000000"/>
          <w:sz w:val="28"/>
          <w:szCs w:val="28"/>
        </w:rPr>
        <w:t xml:space="preserve">руппу контроля за использованием Государственной автоматизированной системы Российской Федерации «Выборы» при </w:t>
      </w:r>
      <w:r w:rsidRPr="005E0566">
        <w:rPr>
          <w:color w:val="000000"/>
          <w:sz w:val="28"/>
          <w:szCs w:val="28"/>
        </w:rPr>
        <w:t xml:space="preserve">подготовке и проведении </w:t>
      </w:r>
      <w:r w:rsidRPr="005E0566">
        <w:rPr>
          <w:sz w:val="28"/>
          <w:szCs w:val="28"/>
        </w:rPr>
        <w:t xml:space="preserve">выборов </w:t>
      </w:r>
      <w:r w:rsidR="00A1242C" w:rsidRPr="00A1242C">
        <w:rPr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созыва, выборов депутатов Курской областной Думы седьмого созыва, выборов в органы местного самоуправления на территории </w:t>
      </w:r>
      <w:r w:rsidR="000C40F3">
        <w:rPr>
          <w:sz w:val="28"/>
          <w:szCs w:val="28"/>
        </w:rPr>
        <w:t xml:space="preserve">Льговского района </w:t>
      </w:r>
      <w:r w:rsidR="00A1242C" w:rsidRPr="00A1242C">
        <w:rPr>
          <w:sz w:val="28"/>
          <w:szCs w:val="28"/>
        </w:rPr>
        <w:t>Курской области в единый день голосования 19 сентября 2021 года</w:t>
      </w:r>
      <w:r w:rsidR="00A124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следующем составе</w:t>
      </w:r>
      <w:r w:rsidRPr="008B73CF">
        <w:rPr>
          <w:color w:val="000000"/>
          <w:sz w:val="28"/>
          <w:szCs w:val="28"/>
        </w:rPr>
        <w:t xml:space="preserve">: </w:t>
      </w:r>
      <w:proofErr w:type="gramEnd"/>
    </w:p>
    <w:p w:rsidR="00C2290A" w:rsidRDefault="00C2290A" w:rsidP="00C2290A">
      <w:pPr>
        <w:pStyle w:val="af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Воробьева Валентина Ивановна – член территориальной избирательной комиссии Льговского района Курской области с правом решающего голоса, </w:t>
      </w:r>
      <w:r w:rsidR="00A1242C" w:rsidRPr="00876EAD">
        <w:rPr>
          <w:rFonts w:ascii="Times New Roman" w:hAnsi="Times New Roman"/>
          <w:sz w:val="28"/>
          <w:szCs w:val="28"/>
        </w:rPr>
        <w:t>руководитель группы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A1242C" w:rsidRDefault="00A1242C" w:rsidP="00C2290A">
      <w:pPr>
        <w:pStyle w:val="af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Заикин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Александрович -</w:t>
      </w:r>
      <w:r w:rsidRPr="00A12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территориальной избирательной комиссии Льговского района Курской области с правом решающего голоса, член группы контроля; </w:t>
      </w:r>
    </w:p>
    <w:p w:rsidR="00C2290A" w:rsidRDefault="00C2290A" w:rsidP="00C2290A">
      <w:pPr>
        <w:pStyle w:val="af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Романова Валентина Ивановна – член территориальной избирательной комиссии Льговского района Курской области с правом решающего голоса, член группы контроля.</w:t>
      </w:r>
    </w:p>
    <w:p w:rsidR="00C2290A" w:rsidRPr="00C9477C" w:rsidRDefault="00C2290A" w:rsidP="00C2290A">
      <w:pPr>
        <w:pStyle w:val="af2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A1242C">
        <w:rPr>
          <w:szCs w:val="28"/>
        </w:rPr>
        <w:t>Контроль за исполнением настоящего</w:t>
      </w:r>
      <w:r>
        <w:rPr>
          <w:szCs w:val="28"/>
        </w:rPr>
        <w:t xml:space="preserve"> решени</w:t>
      </w:r>
      <w:r w:rsidR="00A1242C">
        <w:rPr>
          <w:szCs w:val="28"/>
        </w:rPr>
        <w:t xml:space="preserve">я возложить на секретаря территориальной избирательной комиссии Льговского района Курской области </w:t>
      </w:r>
      <w:proofErr w:type="gramStart"/>
      <w:r w:rsidR="00A1242C">
        <w:rPr>
          <w:szCs w:val="28"/>
        </w:rPr>
        <w:t>Шубную</w:t>
      </w:r>
      <w:proofErr w:type="gramEnd"/>
      <w:r w:rsidR="00A1242C">
        <w:rPr>
          <w:szCs w:val="28"/>
        </w:rPr>
        <w:t xml:space="preserve"> И.П.</w:t>
      </w:r>
    </w:p>
    <w:p w:rsidR="005C3764" w:rsidRDefault="005C3764" w:rsidP="00A1242C">
      <w:pPr>
        <w:pStyle w:val="2"/>
        <w:spacing w:line="240" w:lineRule="auto"/>
        <w:jc w:val="left"/>
        <w:rPr>
          <w:lang w:val="en-US"/>
        </w:rPr>
      </w:pPr>
    </w:p>
    <w:p w:rsidR="005C3764" w:rsidRDefault="005C3764" w:rsidP="00A1242C">
      <w:pPr>
        <w:pStyle w:val="2"/>
        <w:spacing w:line="240" w:lineRule="auto"/>
        <w:jc w:val="left"/>
        <w:rPr>
          <w:lang w:val="en-US"/>
        </w:rPr>
      </w:pPr>
    </w:p>
    <w:p w:rsidR="00C2290A" w:rsidRPr="00042994" w:rsidRDefault="00C2290A" w:rsidP="00A1242C">
      <w:pPr>
        <w:pStyle w:val="2"/>
        <w:spacing w:line="240" w:lineRule="auto"/>
        <w:jc w:val="left"/>
        <w:rPr>
          <w:b/>
          <w:bCs/>
          <w:i/>
        </w:rPr>
      </w:pPr>
      <w:r w:rsidRPr="00042994">
        <w:t>Председатель территориальной</w:t>
      </w:r>
    </w:p>
    <w:p w:rsidR="00C2290A" w:rsidRPr="00042994" w:rsidRDefault="00C2290A" w:rsidP="00A1242C">
      <w:pPr>
        <w:pStyle w:val="a3"/>
        <w:tabs>
          <w:tab w:val="clear" w:pos="4677"/>
          <w:tab w:val="clear" w:pos="9355"/>
          <w:tab w:val="left" w:pos="6570"/>
        </w:tabs>
        <w:rPr>
          <w:bCs/>
          <w:sz w:val="28"/>
          <w:szCs w:val="28"/>
        </w:rPr>
      </w:pPr>
      <w:r w:rsidRPr="00042994">
        <w:rPr>
          <w:bCs/>
          <w:sz w:val="28"/>
          <w:szCs w:val="28"/>
        </w:rPr>
        <w:t>избирательной комиссии</w:t>
      </w:r>
      <w:r w:rsidRPr="00042994">
        <w:rPr>
          <w:bCs/>
          <w:sz w:val="28"/>
          <w:szCs w:val="28"/>
        </w:rPr>
        <w:tab/>
        <w:t>В.Г.Дьяков</w:t>
      </w:r>
    </w:p>
    <w:p w:rsidR="00C2290A" w:rsidRPr="00042994" w:rsidRDefault="00C2290A" w:rsidP="00A1242C">
      <w:pPr>
        <w:rPr>
          <w:bCs/>
          <w:sz w:val="28"/>
          <w:szCs w:val="28"/>
        </w:rPr>
      </w:pPr>
    </w:p>
    <w:p w:rsidR="00C2290A" w:rsidRPr="00042994" w:rsidRDefault="00C2290A" w:rsidP="00A1242C">
      <w:pPr>
        <w:pStyle w:val="2"/>
        <w:spacing w:line="240" w:lineRule="auto"/>
        <w:jc w:val="left"/>
        <w:rPr>
          <w:b/>
          <w:bCs/>
          <w:i/>
        </w:rPr>
      </w:pPr>
      <w:r w:rsidRPr="00042994">
        <w:t xml:space="preserve">Секретарь </w:t>
      </w:r>
      <w:proofErr w:type="gramStart"/>
      <w:r w:rsidRPr="00042994">
        <w:t>территориальной</w:t>
      </w:r>
      <w:proofErr w:type="gramEnd"/>
    </w:p>
    <w:p w:rsidR="00C2290A" w:rsidRPr="005C3764" w:rsidRDefault="00C2290A" w:rsidP="00A1242C">
      <w:pPr>
        <w:tabs>
          <w:tab w:val="left" w:pos="6555"/>
        </w:tabs>
        <w:rPr>
          <w:sz w:val="28"/>
          <w:szCs w:val="28"/>
        </w:rPr>
      </w:pPr>
      <w:r w:rsidRPr="00D2591B">
        <w:rPr>
          <w:sz w:val="28"/>
          <w:szCs w:val="28"/>
        </w:rPr>
        <w:t>избирательной комиссии</w:t>
      </w:r>
      <w:r w:rsidRPr="00D2591B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E87C6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E87C6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Шубная</w:t>
      </w:r>
      <w:proofErr w:type="gramEnd"/>
    </w:p>
    <w:p w:rsidR="006363FE" w:rsidRPr="005C3764" w:rsidRDefault="006363FE" w:rsidP="00A1242C">
      <w:pPr>
        <w:tabs>
          <w:tab w:val="left" w:pos="6555"/>
        </w:tabs>
        <w:rPr>
          <w:sz w:val="28"/>
          <w:szCs w:val="28"/>
        </w:rPr>
      </w:pPr>
    </w:p>
    <w:p w:rsidR="006363FE" w:rsidRDefault="006363FE" w:rsidP="00A1242C">
      <w:pPr>
        <w:tabs>
          <w:tab w:val="left" w:pos="6555"/>
        </w:tabs>
        <w:rPr>
          <w:b/>
          <w:i/>
          <w:sz w:val="22"/>
          <w:szCs w:val="22"/>
        </w:rPr>
      </w:pPr>
    </w:p>
    <w:sectPr w:rsidR="006363FE" w:rsidSect="004534F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7D" w:rsidRDefault="00EE727D">
      <w:r>
        <w:separator/>
      </w:r>
    </w:p>
  </w:endnote>
  <w:endnote w:type="continuationSeparator" w:id="0">
    <w:p w:rsidR="00EE727D" w:rsidRDefault="00EE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7D" w:rsidRDefault="00EE727D">
      <w:r>
        <w:separator/>
      </w:r>
    </w:p>
  </w:footnote>
  <w:footnote w:type="continuationSeparator" w:id="0">
    <w:p w:rsidR="00EE727D" w:rsidRDefault="00EE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4D" w:rsidRDefault="00B035B7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9114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9114D" w:rsidRDefault="004911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4D" w:rsidRDefault="00B035B7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9114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C3764">
      <w:rPr>
        <w:rStyle w:val="af1"/>
        <w:noProof/>
      </w:rPr>
      <w:t>2</w:t>
    </w:r>
    <w:r>
      <w:rPr>
        <w:rStyle w:val="af1"/>
      </w:rPr>
      <w:fldChar w:fldCharType="end"/>
    </w:r>
  </w:p>
  <w:p w:rsidR="0049114D" w:rsidRDefault="0049114D">
    <w:pPr>
      <w:pStyle w:val="a3"/>
      <w:jc w:val="center"/>
    </w:pPr>
  </w:p>
  <w:p w:rsidR="0049114D" w:rsidRDefault="00491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A5D"/>
    <w:multiLevelType w:val="hybridMultilevel"/>
    <w:tmpl w:val="37C84492"/>
    <w:lvl w:ilvl="0" w:tplc="92009ED0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9199B"/>
    <w:rsid w:val="00044EB8"/>
    <w:rsid w:val="000C40F3"/>
    <w:rsid w:val="002D6085"/>
    <w:rsid w:val="00353399"/>
    <w:rsid w:val="0041744A"/>
    <w:rsid w:val="004534F4"/>
    <w:rsid w:val="0049114D"/>
    <w:rsid w:val="004A21E3"/>
    <w:rsid w:val="004F4D45"/>
    <w:rsid w:val="005223C6"/>
    <w:rsid w:val="005318CA"/>
    <w:rsid w:val="0055477F"/>
    <w:rsid w:val="00584011"/>
    <w:rsid w:val="0059199B"/>
    <w:rsid w:val="005B3911"/>
    <w:rsid w:val="005C3764"/>
    <w:rsid w:val="00624263"/>
    <w:rsid w:val="006363FE"/>
    <w:rsid w:val="006877CB"/>
    <w:rsid w:val="007025F6"/>
    <w:rsid w:val="0072435F"/>
    <w:rsid w:val="0086609D"/>
    <w:rsid w:val="008E0AB4"/>
    <w:rsid w:val="009544CA"/>
    <w:rsid w:val="00A1242C"/>
    <w:rsid w:val="00B035B7"/>
    <w:rsid w:val="00C2290A"/>
    <w:rsid w:val="00CC5A01"/>
    <w:rsid w:val="00E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85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2D6085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2D6085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6085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2D6085"/>
    <w:pPr>
      <w:keepNext/>
      <w:spacing w:line="160" w:lineRule="exact"/>
      <w:outlineLvl w:val="3"/>
    </w:pPr>
    <w:rPr>
      <w:color w:val="000000"/>
      <w:sz w:val="24"/>
    </w:rPr>
  </w:style>
  <w:style w:type="paragraph" w:styleId="5">
    <w:name w:val="heading 5"/>
    <w:basedOn w:val="a"/>
    <w:next w:val="a"/>
    <w:qFormat/>
    <w:rsid w:val="002D608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2D60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D6085"/>
  </w:style>
  <w:style w:type="paragraph" w:styleId="a5">
    <w:name w:val="footer"/>
    <w:basedOn w:val="a"/>
    <w:semiHidden/>
    <w:unhideWhenUsed/>
    <w:rsid w:val="002D60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2D6085"/>
  </w:style>
  <w:style w:type="character" w:styleId="a7">
    <w:name w:val="Placeholder Text"/>
    <w:basedOn w:val="a0"/>
    <w:semiHidden/>
    <w:rsid w:val="002D6085"/>
    <w:rPr>
      <w:color w:val="808080"/>
    </w:rPr>
  </w:style>
  <w:style w:type="paragraph" w:styleId="a8">
    <w:name w:val="Balloon Text"/>
    <w:basedOn w:val="a"/>
    <w:semiHidden/>
    <w:unhideWhenUsed/>
    <w:rsid w:val="002D6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2D60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D608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rsid w:val="002D6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2D60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rsid w:val="002D608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Рабочий"/>
    <w:basedOn w:val="a"/>
    <w:rsid w:val="002D6085"/>
    <w:rPr>
      <w:sz w:val="28"/>
    </w:rPr>
  </w:style>
  <w:style w:type="paragraph" w:customStyle="1" w:styleId="21">
    <w:name w:val="Основной текст 21"/>
    <w:basedOn w:val="a"/>
    <w:rsid w:val="002D6085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semiHidden/>
    <w:rsid w:val="002D6085"/>
    <w:pPr>
      <w:spacing w:after="120"/>
    </w:pPr>
  </w:style>
  <w:style w:type="character" w:customStyle="1" w:styleId="ac">
    <w:name w:val="Основной текст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рм"/>
    <w:basedOn w:val="a"/>
    <w:rsid w:val="002D6085"/>
    <w:pPr>
      <w:jc w:val="center"/>
    </w:pPr>
    <w:rPr>
      <w:sz w:val="28"/>
      <w:szCs w:val="24"/>
    </w:rPr>
  </w:style>
  <w:style w:type="paragraph" w:styleId="22">
    <w:name w:val="Body Text 2"/>
    <w:basedOn w:val="a"/>
    <w:semiHidden/>
    <w:unhideWhenUsed/>
    <w:rsid w:val="002D6085"/>
    <w:pPr>
      <w:spacing w:after="120" w:line="480" w:lineRule="auto"/>
    </w:pPr>
  </w:style>
  <w:style w:type="character" w:customStyle="1" w:styleId="23">
    <w:name w:val="Основной текст 2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unhideWhenUsed/>
    <w:rsid w:val="002D60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2D6085"/>
    <w:rPr>
      <w:sz w:val="24"/>
    </w:rPr>
  </w:style>
  <w:style w:type="character" w:styleId="af1">
    <w:name w:val="page number"/>
    <w:basedOn w:val="a0"/>
    <w:semiHidden/>
    <w:rsid w:val="002D6085"/>
  </w:style>
  <w:style w:type="paragraph" w:styleId="31">
    <w:name w:val="Body Text 3"/>
    <w:basedOn w:val="a"/>
    <w:semiHidden/>
    <w:rsid w:val="002D608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qFormat/>
    <w:rsid w:val="00C2290A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2290A"/>
    <w:rPr>
      <w:rFonts w:ascii="Times New Roman" w:eastAsia="Times New Roman" w:hAnsi="Times New Roman"/>
      <w:sz w:val="28"/>
      <w:szCs w:val="24"/>
    </w:rPr>
  </w:style>
  <w:style w:type="paragraph" w:styleId="af4">
    <w:name w:val="List Paragraph"/>
    <w:basedOn w:val="a"/>
    <w:uiPriority w:val="34"/>
    <w:qFormat/>
    <w:rsid w:val="00C22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D3071-1EFB-45D0-9FE3-2E9D69B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ИККО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СТЕПАНЕНКО</dc:creator>
  <cp:lastModifiedBy>user01</cp:lastModifiedBy>
  <cp:revision>10</cp:revision>
  <cp:lastPrinted>2021-06-23T12:11:00Z</cp:lastPrinted>
  <dcterms:created xsi:type="dcterms:W3CDTF">2021-06-16T14:16:00Z</dcterms:created>
  <dcterms:modified xsi:type="dcterms:W3CDTF">2021-06-23T12:11:00Z</dcterms:modified>
</cp:coreProperties>
</file>