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638" w:rsidRDefault="007D6638" w:rsidP="007D6638">
      <w:pPr>
        <w:spacing w:after="1" w:line="220" w:lineRule="atLeast"/>
        <w:jc w:val="both"/>
        <w:rPr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-381635</wp:posOffset>
            </wp:positionV>
            <wp:extent cx="1238250" cy="1343025"/>
            <wp:effectExtent l="0" t="0" r="0" b="9525"/>
            <wp:wrapNone/>
            <wp:docPr id="1" name="Рисунок 1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38" w:rsidRDefault="007D6638" w:rsidP="007D6638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bCs/>
          <w:noProof/>
          <w:position w:val="1"/>
          <w:sz w:val="28"/>
          <w:szCs w:val="28"/>
          <w:lang w:eastAsia="ru-RU"/>
        </w:rPr>
      </w:pPr>
      <w:r>
        <w:rPr>
          <w:bCs/>
          <w:noProof/>
          <w:position w:val="1"/>
          <w:sz w:val="28"/>
          <w:szCs w:val="28"/>
          <w:lang w:eastAsia="ru-RU"/>
        </w:rPr>
        <w:t xml:space="preserve">               </w:t>
      </w:r>
    </w:p>
    <w:p w:rsidR="007D6638" w:rsidRDefault="007D6638" w:rsidP="007D6638">
      <w:pPr>
        <w:widowControl w:val="0"/>
        <w:shd w:val="clear" w:color="auto" w:fill="FFFFFF"/>
        <w:autoSpaceDE w:val="0"/>
        <w:autoSpaceDN w:val="0"/>
        <w:adjustRightInd w:val="0"/>
        <w:rPr>
          <w:bCs/>
          <w:noProof/>
          <w:position w:val="1"/>
          <w:sz w:val="28"/>
          <w:szCs w:val="28"/>
          <w:lang w:eastAsia="ru-RU"/>
        </w:rPr>
      </w:pPr>
    </w:p>
    <w:p w:rsidR="007D6638" w:rsidRDefault="007D6638" w:rsidP="007D6638">
      <w:pPr>
        <w:widowControl w:val="0"/>
        <w:shd w:val="clear" w:color="auto" w:fill="FFFFFF"/>
        <w:autoSpaceDE w:val="0"/>
        <w:autoSpaceDN w:val="0"/>
        <w:adjustRightInd w:val="0"/>
        <w:rPr>
          <w:bCs/>
          <w:noProof/>
          <w:position w:val="1"/>
          <w:sz w:val="28"/>
          <w:szCs w:val="28"/>
          <w:lang w:eastAsia="ru-RU"/>
        </w:rPr>
      </w:pPr>
    </w:p>
    <w:p w:rsidR="007D6638" w:rsidRDefault="007D6638" w:rsidP="007D6638">
      <w:pPr>
        <w:widowControl w:val="0"/>
        <w:shd w:val="clear" w:color="auto" w:fill="FFFFFF"/>
        <w:autoSpaceDE w:val="0"/>
        <w:autoSpaceDN w:val="0"/>
        <w:adjustRightInd w:val="0"/>
        <w:rPr>
          <w:bCs/>
          <w:noProof/>
          <w:position w:val="1"/>
          <w:sz w:val="28"/>
          <w:szCs w:val="28"/>
          <w:lang w:eastAsia="ru-RU"/>
        </w:rPr>
      </w:pPr>
    </w:p>
    <w:p w:rsidR="007D6638" w:rsidRDefault="007D6638" w:rsidP="007D66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position w:val="1"/>
          <w:sz w:val="42"/>
          <w:szCs w:val="42"/>
          <w:lang w:eastAsia="ru-RU"/>
        </w:rPr>
      </w:pPr>
      <w:r>
        <w:rPr>
          <w:b/>
          <w:bCs/>
          <w:noProof/>
          <w:position w:val="1"/>
          <w:sz w:val="42"/>
          <w:szCs w:val="42"/>
          <w:lang w:eastAsia="ru-RU"/>
        </w:rPr>
        <w:t>АДМИНИСТРАЦИЯ</w:t>
      </w:r>
    </w:p>
    <w:p w:rsidR="007D6638" w:rsidRDefault="007D6638" w:rsidP="007D66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ЛЬГОВСКОГО РАЙОНА КУРСКОЙ ОБЛАСТИ</w:t>
      </w:r>
    </w:p>
    <w:p w:rsidR="007D6638" w:rsidRDefault="007D6638" w:rsidP="007D6638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7D6638" w:rsidRDefault="007D6638" w:rsidP="007D66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>П О С Т А Н О В Л Е Н И Е</w:t>
      </w:r>
    </w:p>
    <w:p w:rsidR="007D6638" w:rsidRDefault="007D6638" w:rsidP="007D66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  <w:lang w:eastAsia="ru-RU"/>
        </w:rPr>
      </w:pPr>
    </w:p>
    <w:p w:rsidR="007D6638" w:rsidRDefault="00B8143D" w:rsidP="007D6638">
      <w:pPr>
        <w:widowControl w:val="0"/>
        <w:shd w:val="clear" w:color="auto" w:fill="FFFFFF"/>
        <w:autoSpaceDE w:val="0"/>
        <w:autoSpaceDN w:val="0"/>
        <w:adjustRightInd w:val="0"/>
        <w:ind w:left="2160"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от </w:t>
      </w:r>
      <w:r w:rsidR="00FC618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19.12.2024  </w:t>
      </w:r>
      <w:r w:rsidR="007D6638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663</w:t>
      </w:r>
    </w:p>
    <w:p w:rsidR="007D6638" w:rsidRDefault="007D6638" w:rsidP="007D663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Курская область, г. Льгов</w:t>
      </w:r>
    </w:p>
    <w:p w:rsidR="007D6638" w:rsidRDefault="007D6638" w:rsidP="007D6638">
      <w:pPr>
        <w:jc w:val="center"/>
        <w:rPr>
          <w:rFonts w:eastAsia="Calibri"/>
          <w:sz w:val="28"/>
          <w:szCs w:val="28"/>
          <w:lang w:eastAsia="ru-RU"/>
        </w:rPr>
      </w:pPr>
    </w:p>
    <w:p w:rsidR="007D6638" w:rsidRDefault="007D6638" w:rsidP="007D6638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Об утверждении муниципальной программы</w:t>
      </w:r>
    </w:p>
    <w:p w:rsidR="007D6638" w:rsidRPr="002D30EA" w:rsidRDefault="007D6638" w:rsidP="007D6638">
      <w:pPr>
        <w:jc w:val="center"/>
        <w:rPr>
          <w:b/>
          <w:noProof/>
          <w:sz w:val="28"/>
          <w:szCs w:val="28"/>
        </w:rPr>
      </w:pPr>
      <w:r w:rsidRPr="00FF1E66">
        <w:rPr>
          <w:b/>
          <w:noProof/>
          <w:sz w:val="28"/>
          <w:szCs w:val="28"/>
        </w:rPr>
        <w:t>«Развитие информационного</w:t>
      </w:r>
      <w:r>
        <w:rPr>
          <w:b/>
          <w:noProof/>
          <w:sz w:val="28"/>
          <w:szCs w:val="28"/>
        </w:rPr>
        <w:t xml:space="preserve"> общества в</w:t>
      </w:r>
    </w:p>
    <w:p w:rsidR="007D6638" w:rsidRDefault="007D6638" w:rsidP="007D6638">
      <w:pPr>
        <w:jc w:val="center"/>
        <w:rPr>
          <w:b/>
          <w:noProof/>
          <w:sz w:val="28"/>
          <w:szCs w:val="28"/>
        </w:rPr>
      </w:pPr>
      <w:r w:rsidRPr="00FF1E66">
        <w:rPr>
          <w:b/>
          <w:noProof/>
          <w:sz w:val="28"/>
          <w:szCs w:val="28"/>
        </w:rPr>
        <w:t>Льговском районе Курской</w:t>
      </w:r>
      <w:r>
        <w:rPr>
          <w:b/>
          <w:noProof/>
          <w:sz w:val="28"/>
          <w:szCs w:val="28"/>
        </w:rPr>
        <w:t xml:space="preserve"> </w:t>
      </w:r>
      <w:r w:rsidRPr="00FF1E66">
        <w:rPr>
          <w:b/>
          <w:noProof/>
          <w:sz w:val="28"/>
          <w:szCs w:val="28"/>
        </w:rPr>
        <w:t>области</w:t>
      </w:r>
      <w:r>
        <w:rPr>
          <w:b/>
          <w:noProof/>
          <w:sz w:val="28"/>
          <w:szCs w:val="28"/>
        </w:rPr>
        <w:t xml:space="preserve"> на</w:t>
      </w:r>
    </w:p>
    <w:p w:rsidR="007D6638" w:rsidRDefault="007D6638" w:rsidP="007D663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2025 – 2027 годы»</w:t>
      </w:r>
    </w:p>
    <w:p w:rsidR="00C0321F" w:rsidRDefault="00C0321F" w:rsidP="00FF1E66">
      <w:pPr>
        <w:rPr>
          <w:b/>
          <w:bCs/>
          <w:noProof/>
          <w:sz w:val="28"/>
          <w:szCs w:val="28"/>
        </w:rPr>
      </w:pPr>
    </w:p>
    <w:p w:rsidR="00C0321F" w:rsidRDefault="00C0321F" w:rsidP="00FF1E66">
      <w:pPr>
        <w:rPr>
          <w:b/>
          <w:bCs/>
          <w:noProof/>
          <w:sz w:val="28"/>
          <w:szCs w:val="28"/>
        </w:rPr>
      </w:pPr>
    </w:p>
    <w:p w:rsidR="00C0321F" w:rsidRDefault="00C0321F" w:rsidP="00FF1E66">
      <w:pPr>
        <w:ind w:firstLine="700"/>
        <w:jc w:val="both"/>
        <w:rPr>
          <w:noProof/>
          <w:sz w:val="28"/>
          <w:szCs w:val="28"/>
        </w:rPr>
      </w:pPr>
    </w:p>
    <w:p w:rsidR="00C0321F" w:rsidRPr="00FF1E66" w:rsidRDefault="00C0321F" w:rsidP="00FF1E66">
      <w:pPr>
        <w:ind w:firstLine="700"/>
        <w:jc w:val="both"/>
        <w:rPr>
          <w:noProof/>
          <w:sz w:val="28"/>
          <w:szCs w:val="28"/>
        </w:rPr>
      </w:pPr>
      <w:r w:rsidRPr="00FF1E66">
        <w:rPr>
          <w:noProof/>
          <w:sz w:val="28"/>
          <w:szCs w:val="28"/>
        </w:rPr>
        <w:t xml:space="preserve">В соответствии с ст. 179 Бюджетного Кодекса РФ, Федеральным законом от 06.10.2003 №131-ФЗ «Об общих принципах организации местного </w:t>
      </w:r>
      <w:r w:rsidRPr="00FF5CB2">
        <w:rPr>
          <w:noProof/>
          <w:sz w:val="28"/>
          <w:szCs w:val="28"/>
        </w:rPr>
        <w:t xml:space="preserve">самоуправления в Российской Федерации», </w:t>
      </w:r>
      <w:r w:rsidR="009F468E" w:rsidRPr="007D6638">
        <w:rPr>
          <w:noProof/>
          <w:sz w:val="28"/>
          <w:szCs w:val="28"/>
        </w:rPr>
        <w:t>Р</w:t>
      </w:r>
      <w:r w:rsidRPr="007D6638">
        <w:rPr>
          <w:noProof/>
          <w:sz w:val="28"/>
          <w:szCs w:val="28"/>
        </w:rPr>
        <w:t xml:space="preserve">аспоряжением Администрации Льговского района от </w:t>
      </w:r>
      <w:r w:rsidR="007D6638" w:rsidRPr="007D6638">
        <w:rPr>
          <w:noProof/>
          <w:sz w:val="28"/>
          <w:szCs w:val="28"/>
        </w:rPr>
        <w:t xml:space="preserve">05.11.2024 </w:t>
      </w:r>
      <w:r w:rsidR="00427F0D" w:rsidRPr="007D6638">
        <w:rPr>
          <w:noProof/>
          <w:sz w:val="28"/>
          <w:szCs w:val="28"/>
        </w:rPr>
        <w:t>г.</w:t>
      </w:r>
      <w:r w:rsidRPr="007D6638">
        <w:rPr>
          <w:noProof/>
          <w:sz w:val="28"/>
          <w:szCs w:val="28"/>
        </w:rPr>
        <w:t xml:space="preserve"> №</w:t>
      </w:r>
      <w:r w:rsidR="00596A3D" w:rsidRPr="007D6638">
        <w:rPr>
          <w:noProof/>
          <w:sz w:val="28"/>
          <w:szCs w:val="28"/>
        </w:rPr>
        <w:t xml:space="preserve"> </w:t>
      </w:r>
      <w:r w:rsidR="007D6638" w:rsidRPr="007D6638">
        <w:rPr>
          <w:noProof/>
          <w:sz w:val="28"/>
          <w:szCs w:val="28"/>
        </w:rPr>
        <w:t xml:space="preserve">609-р </w:t>
      </w:r>
      <w:r w:rsidRPr="007D6638">
        <w:rPr>
          <w:noProof/>
          <w:sz w:val="28"/>
          <w:szCs w:val="28"/>
        </w:rPr>
        <w:t xml:space="preserve">«Об утверждении перечня муниципальных программ Льговского района Курской области </w:t>
      </w:r>
      <w:r w:rsidR="00173D49" w:rsidRPr="007D6638">
        <w:rPr>
          <w:noProof/>
          <w:sz w:val="28"/>
          <w:szCs w:val="28"/>
        </w:rPr>
        <w:t xml:space="preserve">на </w:t>
      </w:r>
      <w:r w:rsidR="000A26F6" w:rsidRPr="007D6638">
        <w:rPr>
          <w:noProof/>
          <w:sz w:val="28"/>
          <w:szCs w:val="28"/>
        </w:rPr>
        <w:t>2025</w:t>
      </w:r>
      <w:r w:rsidR="00173D49" w:rsidRPr="007D6638">
        <w:rPr>
          <w:noProof/>
          <w:sz w:val="28"/>
          <w:szCs w:val="28"/>
        </w:rPr>
        <w:t>-</w:t>
      </w:r>
      <w:r w:rsidR="000A26F6" w:rsidRPr="007D6638">
        <w:rPr>
          <w:noProof/>
          <w:sz w:val="28"/>
          <w:szCs w:val="28"/>
        </w:rPr>
        <w:t>2027</w:t>
      </w:r>
      <w:r w:rsidR="007D6638" w:rsidRPr="007D6638">
        <w:rPr>
          <w:noProof/>
          <w:sz w:val="28"/>
          <w:szCs w:val="28"/>
        </w:rPr>
        <w:t xml:space="preserve"> </w:t>
      </w:r>
      <w:r w:rsidR="00B96A42" w:rsidRPr="007D6638">
        <w:rPr>
          <w:noProof/>
          <w:sz w:val="28"/>
          <w:szCs w:val="28"/>
        </w:rPr>
        <w:t>гг.</w:t>
      </w:r>
      <w:r w:rsidRPr="007D6638">
        <w:rPr>
          <w:noProof/>
          <w:sz w:val="28"/>
          <w:szCs w:val="28"/>
        </w:rPr>
        <w:t>»</w:t>
      </w:r>
      <w:r w:rsidRPr="00B96A42">
        <w:rPr>
          <w:noProof/>
          <w:sz w:val="28"/>
          <w:szCs w:val="28"/>
        </w:rPr>
        <w:t xml:space="preserve"> Администрация Льговского района Курской области</w:t>
      </w:r>
    </w:p>
    <w:p w:rsidR="00C0321F" w:rsidRDefault="00C0321F" w:rsidP="00FF1E66">
      <w:pPr>
        <w:ind w:firstLine="700"/>
        <w:jc w:val="both"/>
        <w:rPr>
          <w:noProof/>
          <w:sz w:val="28"/>
          <w:szCs w:val="28"/>
        </w:rPr>
      </w:pPr>
    </w:p>
    <w:p w:rsidR="00C0321F" w:rsidRPr="00FF1E66" w:rsidRDefault="00C0321F" w:rsidP="00FF1E66">
      <w:pPr>
        <w:ind w:firstLine="700"/>
        <w:jc w:val="both"/>
        <w:rPr>
          <w:noProof/>
          <w:sz w:val="28"/>
          <w:szCs w:val="28"/>
        </w:rPr>
      </w:pPr>
    </w:p>
    <w:p w:rsidR="00C0321F" w:rsidRPr="00FF1E66" w:rsidRDefault="00C0321F" w:rsidP="00FF1E66">
      <w:pPr>
        <w:ind w:firstLine="700"/>
        <w:jc w:val="both"/>
        <w:rPr>
          <w:b/>
          <w:noProof/>
          <w:sz w:val="28"/>
          <w:szCs w:val="28"/>
        </w:rPr>
      </w:pPr>
      <w:r w:rsidRPr="00FF1E66">
        <w:rPr>
          <w:b/>
          <w:noProof/>
          <w:sz w:val="28"/>
          <w:szCs w:val="28"/>
        </w:rPr>
        <w:t>ПОСТАНОВЛЯЕТ:</w:t>
      </w:r>
    </w:p>
    <w:p w:rsidR="00C0321F" w:rsidRDefault="00C0321F" w:rsidP="00FF1E66">
      <w:pPr>
        <w:ind w:firstLine="700"/>
        <w:jc w:val="both"/>
        <w:rPr>
          <w:noProof/>
          <w:sz w:val="28"/>
          <w:szCs w:val="28"/>
        </w:rPr>
      </w:pPr>
    </w:p>
    <w:p w:rsidR="00C0321F" w:rsidRPr="00FF1E66" w:rsidRDefault="00C0321F" w:rsidP="00FF1E66">
      <w:pPr>
        <w:ind w:firstLine="700"/>
        <w:jc w:val="both"/>
        <w:rPr>
          <w:noProof/>
          <w:sz w:val="28"/>
          <w:szCs w:val="28"/>
        </w:rPr>
      </w:pPr>
    </w:p>
    <w:p w:rsidR="00154D7A" w:rsidRPr="000E167A" w:rsidRDefault="00C0321F" w:rsidP="009D1968">
      <w:pPr>
        <w:numPr>
          <w:ilvl w:val="0"/>
          <w:numId w:val="36"/>
        </w:numPr>
        <w:ind w:left="709" w:hanging="709"/>
        <w:jc w:val="both"/>
        <w:rPr>
          <w:noProof/>
          <w:sz w:val="28"/>
          <w:szCs w:val="28"/>
        </w:rPr>
      </w:pPr>
      <w:r w:rsidRPr="00154D7A">
        <w:rPr>
          <w:noProof/>
          <w:sz w:val="28"/>
          <w:szCs w:val="28"/>
        </w:rPr>
        <w:t>Утвердить прилагаемую муниципальную программу «Развитие информационного общества в Льговском районе Курской области</w:t>
      </w:r>
      <w:r w:rsidR="008738AC" w:rsidRPr="008738AC">
        <w:rPr>
          <w:noProof/>
          <w:sz w:val="28"/>
          <w:szCs w:val="28"/>
        </w:rPr>
        <w:t xml:space="preserve"> на </w:t>
      </w:r>
      <w:r w:rsidR="000A26F6">
        <w:rPr>
          <w:noProof/>
          <w:sz w:val="28"/>
          <w:szCs w:val="28"/>
        </w:rPr>
        <w:t>2025</w:t>
      </w:r>
      <w:r w:rsidR="008738AC" w:rsidRPr="008738AC">
        <w:rPr>
          <w:noProof/>
          <w:sz w:val="28"/>
          <w:szCs w:val="28"/>
        </w:rPr>
        <w:t xml:space="preserve"> – </w:t>
      </w:r>
      <w:r w:rsidR="000A26F6">
        <w:rPr>
          <w:noProof/>
          <w:sz w:val="28"/>
          <w:szCs w:val="28"/>
        </w:rPr>
        <w:t>2027</w:t>
      </w:r>
      <w:r w:rsidR="00C00679">
        <w:rPr>
          <w:noProof/>
          <w:sz w:val="28"/>
          <w:szCs w:val="28"/>
        </w:rPr>
        <w:t xml:space="preserve"> </w:t>
      </w:r>
      <w:r w:rsidR="008738AC" w:rsidRPr="008738AC">
        <w:rPr>
          <w:noProof/>
          <w:sz w:val="28"/>
          <w:szCs w:val="28"/>
        </w:rPr>
        <w:t>годы</w:t>
      </w:r>
      <w:r w:rsidRPr="00154D7A">
        <w:rPr>
          <w:noProof/>
          <w:sz w:val="28"/>
          <w:szCs w:val="28"/>
        </w:rPr>
        <w:t>» (далее</w:t>
      </w:r>
      <w:r w:rsidR="000E167A">
        <w:rPr>
          <w:noProof/>
          <w:sz w:val="28"/>
          <w:szCs w:val="28"/>
        </w:rPr>
        <w:t xml:space="preserve"> – </w:t>
      </w:r>
      <w:r w:rsidRPr="000E167A">
        <w:rPr>
          <w:noProof/>
          <w:sz w:val="28"/>
          <w:szCs w:val="28"/>
        </w:rPr>
        <w:t>Программа).</w:t>
      </w:r>
    </w:p>
    <w:p w:rsidR="00C0321F" w:rsidRPr="00FF1E66" w:rsidRDefault="00C0321F" w:rsidP="00FF1E66">
      <w:pPr>
        <w:numPr>
          <w:ilvl w:val="0"/>
          <w:numId w:val="36"/>
        </w:numPr>
        <w:ind w:left="700" w:hanging="700"/>
        <w:jc w:val="both"/>
        <w:rPr>
          <w:noProof/>
          <w:sz w:val="28"/>
          <w:szCs w:val="28"/>
        </w:rPr>
      </w:pPr>
      <w:r w:rsidRPr="00FF1E66">
        <w:rPr>
          <w:noProof/>
          <w:sz w:val="28"/>
          <w:szCs w:val="28"/>
        </w:rPr>
        <w:t xml:space="preserve">Начальнику отдела информационно-коммуникационных технологий Администрации Льговского района Курской области </w:t>
      </w:r>
      <w:r w:rsidR="00154D7A">
        <w:rPr>
          <w:noProof/>
          <w:sz w:val="28"/>
          <w:szCs w:val="28"/>
        </w:rPr>
        <w:t>Меркулову</w:t>
      </w:r>
      <w:r w:rsidRPr="00FF1E66">
        <w:rPr>
          <w:noProof/>
          <w:sz w:val="28"/>
          <w:szCs w:val="28"/>
        </w:rPr>
        <w:t xml:space="preserve"> </w:t>
      </w:r>
      <w:r w:rsidR="00154D7A">
        <w:rPr>
          <w:noProof/>
          <w:sz w:val="28"/>
          <w:szCs w:val="28"/>
        </w:rPr>
        <w:t>Ю</w:t>
      </w:r>
      <w:r w:rsidRPr="00FF1E66">
        <w:rPr>
          <w:noProof/>
          <w:sz w:val="28"/>
          <w:szCs w:val="28"/>
        </w:rPr>
        <w:t>.</w:t>
      </w:r>
      <w:r w:rsidR="00154D7A">
        <w:rPr>
          <w:noProof/>
          <w:sz w:val="28"/>
          <w:szCs w:val="28"/>
        </w:rPr>
        <w:t>В</w:t>
      </w:r>
      <w:r w:rsidRPr="00FF1E66">
        <w:rPr>
          <w:noProof/>
          <w:sz w:val="28"/>
          <w:szCs w:val="28"/>
        </w:rPr>
        <w:t>.:</w:t>
      </w:r>
    </w:p>
    <w:p w:rsidR="00C0321F" w:rsidRPr="00FF1E66" w:rsidRDefault="00154D7A" w:rsidP="00FF1E66">
      <w:pPr>
        <w:numPr>
          <w:ilvl w:val="1"/>
          <w:numId w:val="36"/>
        </w:numPr>
        <w:ind w:left="700" w:hanging="7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</w:t>
      </w:r>
      <w:r w:rsidR="00C0321F" w:rsidRPr="00FF1E66">
        <w:rPr>
          <w:noProof/>
          <w:sz w:val="28"/>
          <w:szCs w:val="28"/>
        </w:rPr>
        <w:t>беспечить реализацию Программы.</w:t>
      </w:r>
    </w:p>
    <w:p w:rsidR="00C0321F" w:rsidRPr="00FF1E66" w:rsidRDefault="00154D7A" w:rsidP="00FF1E66">
      <w:pPr>
        <w:numPr>
          <w:ilvl w:val="1"/>
          <w:numId w:val="36"/>
        </w:numPr>
        <w:ind w:left="700" w:hanging="7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="00C0321F" w:rsidRPr="00FF1E66">
        <w:rPr>
          <w:noProof/>
          <w:sz w:val="28"/>
          <w:szCs w:val="28"/>
        </w:rPr>
        <w:t>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C0321F" w:rsidRPr="00FF1E66" w:rsidRDefault="00C0321F" w:rsidP="00FF1E66">
      <w:pPr>
        <w:numPr>
          <w:ilvl w:val="0"/>
          <w:numId w:val="36"/>
        </w:numPr>
        <w:ind w:left="700" w:hanging="700"/>
        <w:jc w:val="both"/>
        <w:rPr>
          <w:noProof/>
          <w:sz w:val="28"/>
          <w:szCs w:val="28"/>
        </w:rPr>
      </w:pPr>
      <w:r w:rsidRPr="00FF1E66">
        <w:rPr>
          <w:noProof/>
          <w:sz w:val="28"/>
          <w:szCs w:val="28"/>
        </w:rPr>
        <w:t>Начальнику управления финансов Администрации Льговского района Курской области, Алферовой Т.В.</w:t>
      </w:r>
      <w:r w:rsidR="00154D7A">
        <w:rPr>
          <w:noProof/>
          <w:sz w:val="28"/>
          <w:szCs w:val="28"/>
        </w:rPr>
        <w:t>:</w:t>
      </w:r>
    </w:p>
    <w:p w:rsidR="00C0321F" w:rsidRPr="00FF1E66" w:rsidRDefault="00154D7A" w:rsidP="0090647D">
      <w:pPr>
        <w:numPr>
          <w:ilvl w:val="1"/>
          <w:numId w:val="36"/>
        </w:numPr>
        <w:ind w:left="700" w:hanging="7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</w:t>
      </w:r>
      <w:r w:rsidR="00C0321F" w:rsidRPr="00FF1E66">
        <w:rPr>
          <w:noProof/>
          <w:sz w:val="28"/>
          <w:szCs w:val="28"/>
        </w:rPr>
        <w:t xml:space="preserve">ри формировании бюджета муниципального района «Льговский район» Курской области </w:t>
      </w:r>
      <w:r w:rsidR="00A57535">
        <w:rPr>
          <w:noProof/>
          <w:sz w:val="28"/>
          <w:szCs w:val="28"/>
        </w:rPr>
        <w:t xml:space="preserve">на </w:t>
      </w:r>
      <w:r w:rsidR="000A26F6">
        <w:rPr>
          <w:noProof/>
          <w:sz w:val="28"/>
          <w:szCs w:val="28"/>
        </w:rPr>
        <w:t>2025</w:t>
      </w:r>
      <w:r w:rsidR="00A57535">
        <w:rPr>
          <w:noProof/>
          <w:sz w:val="28"/>
          <w:szCs w:val="28"/>
        </w:rPr>
        <w:t xml:space="preserve"> год и плановый период </w:t>
      </w:r>
      <w:r w:rsidR="000A26F6">
        <w:rPr>
          <w:noProof/>
          <w:sz w:val="28"/>
          <w:szCs w:val="28"/>
        </w:rPr>
        <w:t>2026</w:t>
      </w:r>
      <w:r w:rsidR="00A57535">
        <w:rPr>
          <w:noProof/>
          <w:sz w:val="28"/>
          <w:szCs w:val="28"/>
        </w:rPr>
        <w:t>-</w:t>
      </w:r>
      <w:r w:rsidR="000A26F6">
        <w:rPr>
          <w:noProof/>
          <w:sz w:val="28"/>
          <w:szCs w:val="28"/>
        </w:rPr>
        <w:t>2027</w:t>
      </w:r>
      <w:r w:rsidR="00A57535">
        <w:rPr>
          <w:noProof/>
          <w:sz w:val="28"/>
          <w:szCs w:val="28"/>
        </w:rPr>
        <w:t xml:space="preserve"> годы </w:t>
      </w:r>
      <w:r w:rsidR="00C0321F" w:rsidRPr="00FF1E66">
        <w:rPr>
          <w:noProof/>
          <w:sz w:val="28"/>
          <w:szCs w:val="28"/>
        </w:rPr>
        <w:t>предусмотреть ассигнования на реализацию Программы.</w:t>
      </w:r>
    </w:p>
    <w:p w:rsidR="00C0321F" w:rsidRPr="00FF1E66" w:rsidRDefault="00154D7A" w:rsidP="0090647D">
      <w:pPr>
        <w:numPr>
          <w:ilvl w:val="1"/>
          <w:numId w:val="36"/>
        </w:numPr>
        <w:ind w:left="700" w:hanging="7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="00C0321F" w:rsidRPr="00FF1E66">
        <w:rPr>
          <w:noProof/>
          <w:sz w:val="28"/>
          <w:szCs w:val="28"/>
        </w:rPr>
        <w:t xml:space="preserve">роизводить финансирование Программы в пределах бюджетных ассигнований, предусмотренных в </w:t>
      </w:r>
      <w:r w:rsidR="00C0321F">
        <w:rPr>
          <w:noProof/>
          <w:sz w:val="28"/>
          <w:szCs w:val="28"/>
        </w:rPr>
        <w:t>бюджете муниципального района «</w:t>
      </w:r>
      <w:r w:rsidR="00C0321F" w:rsidRPr="00FF1E66">
        <w:rPr>
          <w:noProof/>
          <w:sz w:val="28"/>
          <w:szCs w:val="28"/>
        </w:rPr>
        <w:t>Льговский район» Курской области на соответствующий финансовый год и лимитов бюджетных обязательств.</w:t>
      </w:r>
    </w:p>
    <w:p w:rsidR="00154D7A" w:rsidRDefault="000E167A" w:rsidP="0090647D">
      <w:pPr>
        <w:numPr>
          <w:ilvl w:val="0"/>
          <w:numId w:val="36"/>
        </w:numPr>
        <w:ind w:left="709" w:hanging="700"/>
        <w:jc w:val="both"/>
        <w:rPr>
          <w:noProof/>
          <w:sz w:val="28"/>
          <w:szCs w:val="28"/>
        </w:rPr>
      </w:pPr>
      <w:r w:rsidRPr="00FF1E66">
        <w:rPr>
          <w:noProof/>
          <w:sz w:val="28"/>
          <w:szCs w:val="28"/>
        </w:rPr>
        <w:t xml:space="preserve">Начальнику отдела информационно-коммуникационных технологий Администрации Льговского района Курской области </w:t>
      </w:r>
      <w:r>
        <w:rPr>
          <w:noProof/>
          <w:sz w:val="28"/>
          <w:szCs w:val="28"/>
        </w:rPr>
        <w:t>Меркулову</w:t>
      </w:r>
      <w:r w:rsidRPr="00FF1E6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Ю</w:t>
      </w:r>
      <w:r w:rsidRPr="00FF1E6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В</w:t>
      </w:r>
      <w:r w:rsidRPr="00FF1E6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C0321F" w:rsidRPr="00154D7A">
        <w:rPr>
          <w:noProof/>
          <w:sz w:val="28"/>
          <w:szCs w:val="28"/>
        </w:rPr>
        <w:t>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154D7A" w:rsidRPr="00917645" w:rsidRDefault="00154D7A" w:rsidP="00917645">
      <w:pPr>
        <w:numPr>
          <w:ilvl w:val="0"/>
          <w:numId w:val="36"/>
        </w:numPr>
        <w:ind w:left="709" w:hanging="567"/>
        <w:jc w:val="both"/>
        <w:rPr>
          <w:noProof/>
          <w:sz w:val="28"/>
          <w:szCs w:val="28"/>
        </w:rPr>
      </w:pPr>
      <w:r w:rsidRPr="00917645">
        <w:rPr>
          <w:noProof/>
          <w:sz w:val="28"/>
          <w:szCs w:val="28"/>
        </w:rPr>
        <w:t xml:space="preserve">Постановление Администрации Льговского района Курской области </w:t>
      </w:r>
      <w:r w:rsidR="0090647D" w:rsidRPr="00917645">
        <w:rPr>
          <w:noProof/>
          <w:sz w:val="28"/>
          <w:szCs w:val="28"/>
        </w:rPr>
        <w:t xml:space="preserve">от </w:t>
      </w:r>
      <w:r w:rsidR="00D72BDC" w:rsidRPr="00917645">
        <w:rPr>
          <w:noProof/>
          <w:sz w:val="28"/>
          <w:szCs w:val="28"/>
        </w:rPr>
        <w:t>2</w:t>
      </w:r>
      <w:r w:rsidR="00917645" w:rsidRPr="00917645">
        <w:rPr>
          <w:noProof/>
          <w:sz w:val="28"/>
          <w:szCs w:val="28"/>
        </w:rPr>
        <w:t>5</w:t>
      </w:r>
      <w:r w:rsidR="0090647D" w:rsidRPr="00917645">
        <w:rPr>
          <w:noProof/>
          <w:sz w:val="28"/>
          <w:szCs w:val="28"/>
        </w:rPr>
        <w:t>.12.202</w:t>
      </w:r>
      <w:r w:rsidR="00917645" w:rsidRPr="00917645">
        <w:rPr>
          <w:noProof/>
          <w:sz w:val="28"/>
          <w:szCs w:val="28"/>
        </w:rPr>
        <w:t>3</w:t>
      </w:r>
      <w:r w:rsidR="0090647D" w:rsidRPr="00917645">
        <w:rPr>
          <w:noProof/>
          <w:sz w:val="28"/>
          <w:szCs w:val="28"/>
        </w:rPr>
        <w:t xml:space="preserve"> г. № </w:t>
      </w:r>
      <w:r w:rsidR="00917645" w:rsidRPr="00917645">
        <w:rPr>
          <w:noProof/>
          <w:sz w:val="28"/>
          <w:szCs w:val="28"/>
        </w:rPr>
        <w:t>679</w:t>
      </w:r>
      <w:r w:rsidR="0090647D" w:rsidRPr="00917645">
        <w:rPr>
          <w:noProof/>
          <w:sz w:val="28"/>
          <w:szCs w:val="28"/>
        </w:rPr>
        <w:t xml:space="preserve"> </w:t>
      </w:r>
      <w:r w:rsidRPr="00917645">
        <w:rPr>
          <w:noProof/>
          <w:sz w:val="28"/>
          <w:szCs w:val="28"/>
        </w:rPr>
        <w:t>«</w:t>
      </w:r>
      <w:r w:rsidR="00917645" w:rsidRPr="00917645">
        <w:rPr>
          <w:noProof/>
          <w:sz w:val="28"/>
          <w:szCs w:val="28"/>
        </w:rPr>
        <w:t>Об утверждении муниципальной программы «Развитие информационного общества в Льговском районе Курской области на 2024 - 2026 годы»</w:t>
      </w:r>
      <w:r w:rsidR="00D72BDC" w:rsidRPr="00917645">
        <w:rPr>
          <w:noProof/>
          <w:sz w:val="28"/>
          <w:szCs w:val="28"/>
        </w:rPr>
        <w:t>»</w:t>
      </w:r>
      <w:r w:rsidR="000E167A" w:rsidRPr="00917645">
        <w:rPr>
          <w:noProof/>
          <w:sz w:val="28"/>
          <w:szCs w:val="28"/>
        </w:rPr>
        <w:t xml:space="preserve"> считать утратившим силу</w:t>
      </w:r>
      <w:r w:rsidR="005E0FC3" w:rsidRPr="00917645">
        <w:rPr>
          <w:noProof/>
          <w:sz w:val="28"/>
          <w:szCs w:val="28"/>
        </w:rPr>
        <w:t xml:space="preserve"> с 01.01.</w:t>
      </w:r>
      <w:r w:rsidR="000A26F6" w:rsidRPr="00917645">
        <w:rPr>
          <w:noProof/>
          <w:sz w:val="28"/>
          <w:szCs w:val="28"/>
        </w:rPr>
        <w:t>2025</w:t>
      </w:r>
      <w:r w:rsidR="005E0FC3" w:rsidRPr="00917645">
        <w:rPr>
          <w:noProof/>
          <w:sz w:val="28"/>
          <w:szCs w:val="28"/>
        </w:rPr>
        <w:t xml:space="preserve"> года</w:t>
      </w:r>
      <w:r w:rsidR="000E167A" w:rsidRPr="00917645">
        <w:rPr>
          <w:noProof/>
          <w:sz w:val="28"/>
          <w:szCs w:val="28"/>
        </w:rPr>
        <w:t>.</w:t>
      </w:r>
    </w:p>
    <w:p w:rsidR="00C0321F" w:rsidRPr="00FF1E66" w:rsidRDefault="00C0321F" w:rsidP="0090647D">
      <w:pPr>
        <w:numPr>
          <w:ilvl w:val="0"/>
          <w:numId w:val="36"/>
        </w:numPr>
        <w:ind w:left="700" w:hanging="700"/>
        <w:jc w:val="both"/>
        <w:rPr>
          <w:noProof/>
          <w:sz w:val="28"/>
          <w:szCs w:val="28"/>
        </w:rPr>
      </w:pPr>
      <w:r w:rsidRPr="00FF1E66">
        <w:rPr>
          <w:noProof/>
          <w:sz w:val="28"/>
          <w:szCs w:val="28"/>
        </w:rPr>
        <w:t>Постановление вступает в силу</w:t>
      </w:r>
      <w:r w:rsidR="005E0FC3">
        <w:rPr>
          <w:noProof/>
          <w:sz w:val="28"/>
          <w:szCs w:val="28"/>
        </w:rPr>
        <w:t xml:space="preserve"> с</w:t>
      </w:r>
      <w:r w:rsidRPr="00FF1E66">
        <w:rPr>
          <w:noProof/>
          <w:sz w:val="28"/>
          <w:szCs w:val="28"/>
        </w:rPr>
        <w:t xml:space="preserve"> </w:t>
      </w:r>
      <w:r w:rsidR="00154D7A">
        <w:rPr>
          <w:noProof/>
          <w:sz w:val="28"/>
          <w:szCs w:val="28"/>
        </w:rPr>
        <w:t>01.01.</w:t>
      </w:r>
      <w:r w:rsidR="000A26F6">
        <w:rPr>
          <w:noProof/>
          <w:sz w:val="28"/>
          <w:szCs w:val="28"/>
        </w:rPr>
        <w:t>2025</w:t>
      </w:r>
      <w:r w:rsidR="00154D7A">
        <w:rPr>
          <w:noProof/>
          <w:sz w:val="28"/>
          <w:szCs w:val="28"/>
        </w:rPr>
        <w:t xml:space="preserve"> года</w:t>
      </w:r>
      <w:r w:rsidRPr="00FF1E66">
        <w:rPr>
          <w:noProof/>
          <w:sz w:val="28"/>
          <w:szCs w:val="28"/>
        </w:rPr>
        <w:t>.</w:t>
      </w:r>
    </w:p>
    <w:p w:rsidR="00C0321F" w:rsidRDefault="00C0321F" w:rsidP="00FF1E66">
      <w:pPr>
        <w:ind w:left="700" w:hanging="700"/>
        <w:rPr>
          <w:noProof/>
          <w:sz w:val="28"/>
          <w:szCs w:val="28"/>
        </w:rPr>
      </w:pPr>
    </w:p>
    <w:p w:rsidR="00C0321F" w:rsidRDefault="00C0321F" w:rsidP="00FF1E66">
      <w:pPr>
        <w:ind w:left="700" w:hanging="700"/>
        <w:rPr>
          <w:noProof/>
          <w:sz w:val="28"/>
          <w:szCs w:val="28"/>
        </w:rPr>
      </w:pPr>
    </w:p>
    <w:p w:rsidR="00C0321F" w:rsidRPr="00FF1E66" w:rsidRDefault="00C0321F" w:rsidP="00FF1E66">
      <w:pPr>
        <w:ind w:left="700" w:hanging="700"/>
        <w:rPr>
          <w:noProof/>
          <w:sz w:val="28"/>
          <w:szCs w:val="28"/>
        </w:rPr>
      </w:pPr>
    </w:p>
    <w:p w:rsidR="00644D11" w:rsidRDefault="000E167A" w:rsidP="000E167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644D11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 w:rsidR="00C0321F" w:rsidRPr="00FF1E66">
        <w:rPr>
          <w:noProof/>
          <w:sz w:val="28"/>
          <w:szCs w:val="28"/>
        </w:rPr>
        <w:t>Льговского района</w:t>
      </w:r>
    </w:p>
    <w:p w:rsidR="00C0321F" w:rsidRPr="00FF1E66" w:rsidRDefault="000E167A" w:rsidP="000E167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Курской области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301F93">
        <w:rPr>
          <w:noProof/>
          <w:sz w:val="28"/>
          <w:szCs w:val="28"/>
        </w:rPr>
        <w:t xml:space="preserve"> </w:t>
      </w:r>
      <w:r w:rsidR="00644D11">
        <w:rPr>
          <w:noProof/>
          <w:sz w:val="28"/>
          <w:szCs w:val="28"/>
        </w:rPr>
        <w:tab/>
      </w:r>
      <w:r w:rsidR="00644D11">
        <w:rPr>
          <w:noProof/>
          <w:sz w:val="28"/>
          <w:szCs w:val="28"/>
        </w:rPr>
        <w:tab/>
      </w:r>
      <w:r w:rsidR="00644D11">
        <w:rPr>
          <w:noProof/>
          <w:sz w:val="28"/>
          <w:szCs w:val="28"/>
        </w:rPr>
        <w:tab/>
      </w:r>
      <w:r w:rsidR="00644D11">
        <w:rPr>
          <w:noProof/>
          <w:sz w:val="28"/>
          <w:szCs w:val="28"/>
        </w:rPr>
        <w:tab/>
      </w:r>
      <w:r w:rsidR="00644D11">
        <w:rPr>
          <w:noProof/>
          <w:sz w:val="28"/>
          <w:szCs w:val="28"/>
        </w:rPr>
        <w:tab/>
        <w:t xml:space="preserve">   </w:t>
      </w:r>
      <w:r w:rsidR="00C0321F" w:rsidRPr="00FF1E66">
        <w:rPr>
          <w:noProof/>
          <w:sz w:val="28"/>
          <w:szCs w:val="28"/>
        </w:rPr>
        <w:t>С.</w:t>
      </w:r>
      <w:r w:rsidR="00644D11">
        <w:rPr>
          <w:noProof/>
          <w:sz w:val="28"/>
          <w:szCs w:val="28"/>
        </w:rPr>
        <w:t>Н. Коростелев</w:t>
      </w:r>
    </w:p>
    <w:p w:rsidR="00C0321F" w:rsidRPr="00E34FF4" w:rsidRDefault="00C0321F" w:rsidP="00E34FF4">
      <w:pPr>
        <w:jc w:val="right"/>
        <w:rPr>
          <w:sz w:val="28"/>
          <w:szCs w:val="28"/>
        </w:rPr>
      </w:pPr>
      <w:r w:rsidRPr="00FF1E66">
        <w:br w:type="page"/>
      </w:r>
      <w:r w:rsidRPr="00E34FF4">
        <w:rPr>
          <w:sz w:val="28"/>
          <w:szCs w:val="28"/>
        </w:rPr>
        <w:lastRenderedPageBreak/>
        <w:t>Утверждена</w:t>
      </w:r>
    </w:p>
    <w:p w:rsidR="00C0321F" w:rsidRPr="00E34FF4" w:rsidRDefault="00C0321F" w:rsidP="00E34FF4">
      <w:pPr>
        <w:jc w:val="right"/>
        <w:rPr>
          <w:color w:val="000000"/>
          <w:sz w:val="28"/>
          <w:szCs w:val="28"/>
        </w:rPr>
      </w:pPr>
      <w:r w:rsidRPr="00E34FF4">
        <w:rPr>
          <w:color w:val="000000"/>
          <w:sz w:val="28"/>
          <w:szCs w:val="28"/>
        </w:rPr>
        <w:t>Постановлением Администрации</w:t>
      </w:r>
    </w:p>
    <w:p w:rsidR="00C0321F" w:rsidRPr="00E34FF4" w:rsidRDefault="00C0321F" w:rsidP="00E34FF4">
      <w:pPr>
        <w:jc w:val="right"/>
        <w:rPr>
          <w:color w:val="000000"/>
          <w:sz w:val="28"/>
          <w:szCs w:val="28"/>
        </w:rPr>
      </w:pPr>
      <w:r w:rsidRPr="00E34FF4">
        <w:rPr>
          <w:color w:val="000000"/>
          <w:sz w:val="28"/>
          <w:szCs w:val="28"/>
        </w:rPr>
        <w:t>Льговского района Курской области</w:t>
      </w:r>
    </w:p>
    <w:p w:rsidR="00C0321F" w:rsidRPr="00E34FF4" w:rsidRDefault="00FC618A" w:rsidP="00E34FF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19.12.</w:t>
      </w:r>
      <w:r w:rsidR="00E34FF4" w:rsidRPr="001B5549">
        <w:rPr>
          <w:color w:val="000000"/>
          <w:sz w:val="28"/>
          <w:szCs w:val="28"/>
        </w:rPr>
        <w:t xml:space="preserve"> </w:t>
      </w:r>
      <w:r w:rsidR="0090647D" w:rsidRPr="001B5549">
        <w:rPr>
          <w:color w:val="000000"/>
          <w:sz w:val="28"/>
          <w:szCs w:val="28"/>
        </w:rPr>
        <w:t>202</w:t>
      </w:r>
      <w:r w:rsidR="0091764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№663</w:t>
      </w:r>
      <w:bookmarkStart w:id="0" w:name="_GoBack"/>
      <w:bookmarkEnd w:id="0"/>
    </w:p>
    <w:p w:rsidR="00C0321F" w:rsidRDefault="00C0321F" w:rsidP="00E34FF4">
      <w:pPr>
        <w:rPr>
          <w:sz w:val="28"/>
          <w:szCs w:val="28"/>
        </w:rPr>
      </w:pPr>
    </w:p>
    <w:p w:rsidR="00A57535" w:rsidRDefault="00A57535" w:rsidP="00E34FF4">
      <w:pPr>
        <w:rPr>
          <w:sz w:val="28"/>
          <w:szCs w:val="28"/>
        </w:rPr>
      </w:pPr>
    </w:p>
    <w:p w:rsidR="00C0321F" w:rsidRPr="000E167A" w:rsidRDefault="00C0321F" w:rsidP="00E13802">
      <w:pPr>
        <w:pStyle w:val="1"/>
        <w:keepNext w:val="0"/>
        <w:suppressAutoHyphens w:val="0"/>
        <w:rPr>
          <w:color w:val="000000"/>
          <w:sz w:val="28"/>
          <w:szCs w:val="28"/>
        </w:rPr>
      </w:pPr>
      <w:r w:rsidRPr="000E167A">
        <w:rPr>
          <w:color w:val="000000"/>
          <w:sz w:val="28"/>
          <w:szCs w:val="28"/>
        </w:rPr>
        <w:t xml:space="preserve">Муниципальная программа Курской области </w:t>
      </w:r>
      <w:r w:rsidR="00B431EA">
        <w:rPr>
          <w:color w:val="000000"/>
          <w:sz w:val="28"/>
          <w:szCs w:val="28"/>
        </w:rPr>
        <w:t>«</w:t>
      </w:r>
      <w:r w:rsidRPr="000E167A">
        <w:rPr>
          <w:color w:val="000000"/>
          <w:sz w:val="28"/>
          <w:szCs w:val="28"/>
        </w:rPr>
        <w:t>Развитие информационного общества в Льговском районе Курской области</w:t>
      </w:r>
      <w:r w:rsidR="008738AC" w:rsidRPr="008738AC">
        <w:rPr>
          <w:color w:val="000000"/>
          <w:sz w:val="28"/>
          <w:szCs w:val="28"/>
        </w:rPr>
        <w:t xml:space="preserve"> на </w:t>
      </w:r>
      <w:r w:rsidR="000A26F6">
        <w:rPr>
          <w:color w:val="000000"/>
          <w:sz w:val="28"/>
          <w:szCs w:val="28"/>
        </w:rPr>
        <w:t>2025</w:t>
      </w:r>
      <w:r w:rsidR="008738AC" w:rsidRPr="008738AC">
        <w:rPr>
          <w:color w:val="000000"/>
          <w:sz w:val="28"/>
          <w:szCs w:val="28"/>
        </w:rPr>
        <w:t xml:space="preserve"> – </w:t>
      </w:r>
      <w:r w:rsidR="000A26F6">
        <w:rPr>
          <w:color w:val="000000"/>
          <w:sz w:val="28"/>
          <w:szCs w:val="28"/>
        </w:rPr>
        <w:t>2027</w:t>
      </w:r>
      <w:r w:rsidR="008738AC" w:rsidRPr="008738AC">
        <w:rPr>
          <w:color w:val="000000"/>
          <w:sz w:val="28"/>
          <w:szCs w:val="28"/>
        </w:rPr>
        <w:t xml:space="preserve"> годы</w:t>
      </w:r>
      <w:r w:rsidR="00B431EA">
        <w:rPr>
          <w:color w:val="000000"/>
          <w:sz w:val="28"/>
          <w:szCs w:val="28"/>
        </w:rPr>
        <w:t>»</w:t>
      </w:r>
    </w:p>
    <w:p w:rsidR="00A57535" w:rsidRDefault="00A57535" w:rsidP="00E34FF4">
      <w:pPr>
        <w:rPr>
          <w:sz w:val="28"/>
          <w:szCs w:val="28"/>
        </w:rPr>
      </w:pPr>
    </w:p>
    <w:p w:rsidR="00A57535" w:rsidRPr="00E34FF4" w:rsidRDefault="00A57535" w:rsidP="00E34FF4">
      <w:pPr>
        <w:rPr>
          <w:sz w:val="28"/>
          <w:szCs w:val="28"/>
        </w:rPr>
      </w:pPr>
    </w:p>
    <w:p w:rsidR="00C0321F" w:rsidRDefault="00C0321F" w:rsidP="00E13802">
      <w:pPr>
        <w:pStyle w:val="1"/>
        <w:keepNext w:val="0"/>
        <w:suppressAutoHyphens w:val="0"/>
        <w:rPr>
          <w:color w:val="000000"/>
          <w:sz w:val="28"/>
          <w:szCs w:val="28"/>
        </w:rPr>
      </w:pPr>
      <w:r w:rsidRPr="000E167A">
        <w:rPr>
          <w:color w:val="000000"/>
          <w:sz w:val="28"/>
          <w:szCs w:val="28"/>
        </w:rPr>
        <w:t xml:space="preserve">Паспорт муниципальной программы Курской области </w:t>
      </w:r>
      <w:r w:rsidR="00B431EA">
        <w:rPr>
          <w:color w:val="000000"/>
          <w:sz w:val="28"/>
          <w:szCs w:val="28"/>
        </w:rPr>
        <w:t>«</w:t>
      </w:r>
      <w:r w:rsidRPr="000E167A">
        <w:rPr>
          <w:color w:val="000000"/>
          <w:sz w:val="28"/>
          <w:szCs w:val="28"/>
        </w:rPr>
        <w:t>Развитие информационного общества в Льговском районе Курской области</w:t>
      </w:r>
      <w:r w:rsidR="008738AC" w:rsidRPr="008738AC">
        <w:rPr>
          <w:color w:val="000000"/>
          <w:sz w:val="28"/>
          <w:szCs w:val="28"/>
        </w:rPr>
        <w:t xml:space="preserve"> на </w:t>
      </w:r>
      <w:r w:rsidR="000A26F6">
        <w:rPr>
          <w:color w:val="000000"/>
          <w:sz w:val="28"/>
          <w:szCs w:val="28"/>
        </w:rPr>
        <w:t>2025</w:t>
      </w:r>
      <w:r w:rsidR="008738AC" w:rsidRPr="008738AC">
        <w:rPr>
          <w:color w:val="000000"/>
          <w:sz w:val="28"/>
          <w:szCs w:val="28"/>
        </w:rPr>
        <w:t xml:space="preserve"> – </w:t>
      </w:r>
      <w:r w:rsidR="000A26F6">
        <w:rPr>
          <w:color w:val="000000"/>
          <w:sz w:val="28"/>
          <w:szCs w:val="28"/>
        </w:rPr>
        <w:t>2027</w:t>
      </w:r>
      <w:r w:rsidR="008738AC" w:rsidRPr="008738AC">
        <w:rPr>
          <w:color w:val="000000"/>
          <w:sz w:val="28"/>
          <w:szCs w:val="28"/>
        </w:rPr>
        <w:t xml:space="preserve"> годы</w:t>
      </w:r>
      <w:r w:rsidR="00B431EA">
        <w:rPr>
          <w:color w:val="000000"/>
          <w:sz w:val="28"/>
          <w:szCs w:val="28"/>
        </w:rPr>
        <w:t>»</w:t>
      </w:r>
    </w:p>
    <w:p w:rsidR="000E167A" w:rsidRDefault="000E167A" w:rsidP="00E34FF4">
      <w:pPr>
        <w:rPr>
          <w:sz w:val="28"/>
          <w:szCs w:val="28"/>
        </w:rPr>
      </w:pPr>
    </w:p>
    <w:p w:rsidR="00A57535" w:rsidRPr="00E34FF4" w:rsidRDefault="00A57535" w:rsidP="00E34FF4">
      <w:pPr>
        <w:rPr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400"/>
        <w:gridCol w:w="6501"/>
      </w:tblGrid>
      <w:tr w:rsidR="00C0321F" w:rsidRPr="00BF045B" w:rsidTr="00A57535">
        <w:tc>
          <w:tcPr>
            <w:tcW w:w="2907" w:type="dxa"/>
          </w:tcPr>
          <w:p w:rsidR="00C0321F" w:rsidRPr="00BF045B" w:rsidRDefault="00C0321F" w:rsidP="00BF045B">
            <w:pPr>
              <w:rPr>
                <w:color w:val="000000"/>
                <w:sz w:val="24"/>
                <w:szCs w:val="24"/>
              </w:rPr>
            </w:pPr>
            <w:r w:rsidRPr="00BF045B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00" w:type="dxa"/>
          </w:tcPr>
          <w:p w:rsidR="00C0321F" w:rsidRPr="00BF045B" w:rsidRDefault="00C0321F" w:rsidP="00BF04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A57535" w:rsidRPr="00BF045B" w:rsidRDefault="00C0321F" w:rsidP="00D93AAB">
            <w:pPr>
              <w:rPr>
                <w:color w:val="000000"/>
                <w:sz w:val="24"/>
                <w:szCs w:val="24"/>
              </w:rPr>
            </w:pPr>
            <w:r w:rsidRPr="00BF045B">
              <w:rPr>
                <w:color w:val="000000"/>
                <w:sz w:val="24"/>
                <w:szCs w:val="24"/>
              </w:rPr>
              <w:t>Муниципальная программа «Развитие информационного общества в Льговском районе Курской области</w:t>
            </w:r>
            <w:r w:rsidR="008738AC" w:rsidRPr="008738AC">
              <w:rPr>
                <w:color w:val="000000"/>
                <w:sz w:val="24"/>
                <w:szCs w:val="24"/>
              </w:rPr>
              <w:t xml:space="preserve"> на </w:t>
            </w:r>
            <w:r w:rsidR="000A26F6">
              <w:rPr>
                <w:color w:val="000000"/>
                <w:sz w:val="24"/>
                <w:szCs w:val="24"/>
              </w:rPr>
              <w:t>2025</w:t>
            </w:r>
            <w:r w:rsidR="008738AC" w:rsidRPr="008738AC">
              <w:rPr>
                <w:color w:val="000000"/>
                <w:sz w:val="24"/>
                <w:szCs w:val="24"/>
              </w:rPr>
              <w:t xml:space="preserve"> – </w:t>
            </w:r>
            <w:r w:rsidR="000A26F6">
              <w:rPr>
                <w:color w:val="000000"/>
                <w:sz w:val="24"/>
                <w:szCs w:val="24"/>
              </w:rPr>
              <w:t>2027</w:t>
            </w:r>
            <w:r w:rsidR="008738AC" w:rsidRPr="008738AC">
              <w:rPr>
                <w:color w:val="000000"/>
                <w:sz w:val="24"/>
                <w:szCs w:val="24"/>
              </w:rPr>
              <w:t xml:space="preserve"> годы</w:t>
            </w:r>
            <w:r w:rsidRPr="00BF045B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F045B">
              <w:rPr>
                <w:color w:val="000000"/>
                <w:sz w:val="24"/>
                <w:szCs w:val="24"/>
              </w:rPr>
              <w:t xml:space="preserve">(далее </w:t>
            </w:r>
            <w:r w:rsidR="000E167A">
              <w:rPr>
                <w:color w:val="000000"/>
                <w:sz w:val="24"/>
                <w:szCs w:val="24"/>
              </w:rPr>
              <w:t>–</w:t>
            </w:r>
            <w:r w:rsidRPr="00BF045B">
              <w:rPr>
                <w:color w:val="000000"/>
                <w:sz w:val="24"/>
                <w:szCs w:val="24"/>
              </w:rPr>
              <w:t xml:space="preserve"> программа)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sub_101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  <w:bookmarkEnd w:id="1"/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A57535" w:rsidRPr="00A57535" w:rsidRDefault="00C0321F" w:rsidP="00D93AAB">
            <w:pPr>
              <w:pStyle w:val="afff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 информационно-коммуникационных технологий Администраци</w:t>
            </w:r>
            <w:r w:rsidR="00154D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Льговского района Курской области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A57535" w:rsidRPr="00D93AAB" w:rsidRDefault="00C0321F" w:rsidP="00D93A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sub_103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  <w:bookmarkEnd w:id="2"/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 xml:space="preserve"> Льговского района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области;</w:t>
            </w:r>
          </w:p>
          <w:p w:rsidR="00C0321F" w:rsidRPr="00FF1E66" w:rsidRDefault="00C0321F" w:rsidP="00E13802">
            <w:pPr>
              <w:rPr>
                <w:sz w:val="24"/>
                <w:szCs w:val="24"/>
              </w:rPr>
            </w:pPr>
            <w:r w:rsidRPr="00FF1E66">
              <w:rPr>
                <w:sz w:val="24"/>
                <w:szCs w:val="24"/>
              </w:rPr>
              <w:t>Отдел образования Администрации Льговского района Курской области;</w:t>
            </w:r>
          </w:p>
          <w:p w:rsidR="00C0321F" w:rsidRPr="00FF1E66" w:rsidRDefault="00C0321F" w:rsidP="00E13802">
            <w:pPr>
              <w:rPr>
                <w:sz w:val="24"/>
                <w:szCs w:val="24"/>
              </w:rPr>
            </w:pPr>
            <w:r w:rsidRPr="00FF1E66">
              <w:rPr>
                <w:sz w:val="24"/>
                <w:szCs w:val="24"/>
              </w:rPr>
              <w:t>Отдел культуры, молодежной политики, физической культуры и спорта Администрации Льговского района;</w:t>
            </w:r>
          </w:p>
          <w:p w:rsidR="00C0321F" w:rsidRPr="00FF1E66" w:rsidRDefault="00C0321F" w:rsidP="00E13802">
            <w:pPr>
              <w:rPr>
                <w:sz w:val="24"/>
                <w:szCs w:val="24"/>
              </w:rPr>
            </w:pPr>
            <w:r w:rsidRPr="00FF1E66">
              <w:rPr>
                <w:sz w:val="24"/>
                <w:szCs w:val="24"/>
              </w:rPr>
              <w:t>Отдел опеки и попечительства Администрации Льговского района Курской области;</w:t>
            </w:r>
          </w:p>
          <w:p w:rsidR="00C0321F" w:rsidRPr="00FF1E66" w:rsidRDefault="00C0321F" w:rsidP="00E13802">
            <w:pPr>
              <w:rPr>
                <w:sz w:val="24"/>
                <w:szCs w:val="24"/>
              </w:rPr>
            </w:pPr>
            <w:r w:rsidRPr="00FF1E66">
              <w:rPr>
                <w:sz w:val="24"/>
                <w:szCs w:val="24"/>
              </w:rPr>
              <w:t>Отдел социальной защиты населения Администрации Льговского района Курской области;</w:t>
            </w:r>
          </w:p>
          <w:p w:rsidR="00A57535" w:rsidRPr="00A57535" w:rsidRDefault="00C0321F" w:rsidP="00D93AAB">
            <w:pPr>
              <w:pStyle w:val="afff8"/>
            </w:pP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Льговского района Курской области.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C0321F" w:rsidRPr="00FF1E66" w:rsidRDefault="004416B0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w:anchor="sub_1131" w:history="1">
              <w:r w:rsidR="00C0321F" w:rsidRPr="00FF1E66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подпрограмма 1</w:t>
              </w:r>
            </w:hyperlink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правительство</w:t>
            </w:r>
            <w:r w:rsidR="00B4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0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  <w:r w:rsidR="00C0321F" w:rsidRPr="007D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информационного общества в Льговском районе Курской области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0A2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A2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C0321F" w:rsidRPr="007D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подпрограмма 1);</w:t>
            </w:r>
          </w:p>
          <w:p w:rsidR="00A57535" w:rsidRPr="00A57535" w:rsidRDefault="004416B0" w:rsidP="00D93AAB">
            <w:pPr>
              <w:pStyle w:val="afff8"/>
            </w:pPr>
            <w:hyperlink w:anchor="sub_1132" w:history="1">
              <w:r w:rsidR="00C0321F" w:rsidRPr="00FF1E66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подпрограмма 2</w:t>
              </w:r>
            </w:hyperlink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системы защиты информации </w:t>
            </w:r>
            <w:r w:rsidR="00C0321F" w:rsidRPr="00FF1E66">
              <w:rPr>
                <w:rFonts w:ascii="Times New Roman" w:hAnsi="Times New Roman" w:cs="Times New Roman"/>
                <w:sz w:val="24"/>
                <w:szCs w:val="24"/>
              </w:rPr>
              <w:t>Льговского района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  <w:r w:rsidR="00B43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3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="00C0321F" w:rsidRPr="007D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информационного общества в Льговском районе Курской области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0A2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A2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C0321F" w:rsidRPr="007D1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подпрограмма 2)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инфраструктуры информационного общества и электронного правительства в </w:t>
            </w: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Льговском районе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Обеспечение предоставления гражданам и организациям 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с использованием современных информационных и телекоммуникационных технологий.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технической и технологической основы становления информационного общества.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Обеспечение информационной безопасности информационно-телекоммуникационной инфраструктуры информационных систем Курской области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sub_1133073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Программы</w:t>
            </w:r>
            <w:bookmarkEnd w:id="3"/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sub_1133074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граждан </w:t>
            </w:r>
            <w:r w:rsidRPr="00FF1E66">
              <w:rPr>
                <w:rFonts w:ascii="Times New Roman" w:hAnsi="Times New Roman" w:cs="Times New Roman"/>
                <w:sz w:val="24"/>
                <w:szCs w:val="24"/>
              </w:rPr>
              <w:t>Льговского района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Курской области, использующих механизм получения государственных и муниципальных услуг в электронном виде;</w:t>
            </w:r>
            <w:bookmarkEnd w:id="4"/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 информатизации органов местного самоуправления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C0321F" w:rsidRPr="00FF1E66" w:rsidRDefault="000A26F6" w:rsidP="00FE4FAD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в 1 этап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sub_110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Программы</w:t>
            </w:r>
            <w:bookmarkEnd w:id="5"/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программных мероприятий предусматривается за счет средств местного бюджета.</w:t>
            </w:r>
          </w:p>
          <w:p w:rsidR="00C0321F" w:rsidRPr="009A3CD8" w:rsidRDefault="00C0321F" w:rsidP="0031377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sub_1102"/>
            <w:r w:rsidRPr="009A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бюджетных ассигнований на реализацию мероприятий муниципальной программы на весь период составляет </w:t>
            </w:r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150 000,00 </w:t>
            </w:r>
            <w:r w:rsidRPr="009A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рублей, в том числе по годам:</w:t>
            </w:r>
            <w:bookmarkEnd w:id="6"/>
          </w:p>
          <w:p w:rsidR="00FD4AB5" w:rsidRDefault="000A26F6" w:rsidP="00FD4AB5">
            <w:pPr>
              <w:pStyle w:val="afff8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0321F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C0321F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рублей;</w:t>
            </w:r>
          </w:p>
          <w:p w:rsidR="00FD4AB5" w:rsidRPr="00FD4AB5" w:rsidRDefault="000A26F6" w:rsidP="00FD4AB5">
            <w:pPr>
              <w:pStyle w:val="afff8"/>
              <w:ind w:firstLine="70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FD4AB5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FD4AB5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рублей;</w:t>
            </w:r>
          </w:p>
          <w:p w:rsidR="00C0321F" w:rsidRPr="009A3CD8" w:rsidRDefault="000A26F6" w:rsidP="000D0773">
            <w:pPr>
              <w:pStyle w:val="afff8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C0321F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bookmarkStart w:id="7" w:name="sub_11010"/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FD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рублей.</w:t>
            </w:r>
          </w:p>
          <w:p w:rsidR="003B68CA" w:rsidRPr="009A3CD8" w:rsidRDefault="00C0321F" w:rsidP="003B68CA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за счет средств местного бюджета – </w:t>
            </w:r>
            <w:bookmarkEnd w:id="7"/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150 000,00 </w:t>
            </w:r>
            <w:r w:rsidR="003B68CA" w:rsidRPr="009A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рублей, в том числе по годам:</w:t>
            </w:r>
          </w:p>
          <w:p w:rsidR="003B68CA" w:rsidRDefault="000A26F6" w:rsidP="003B68CA">
            <w:pPr>
              <w:pStyle w:val="afff8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3B68C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3B68C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рублей;</w:t>
            </w:r>
          </w:p>
          <w:p w:rsidR="003B68CA" w:rsidRPr="00FD4AB5" w:rsidRDefault="000A26F6" w:rsidP="003B68CA">
            <w:pPr>
              <w:pStyle w:val="afff8"/>
              <w:ind w:firstLine="70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3B68C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3B68C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рублей;</w:t>
            </w:r>
          </w:p>
          <w:p w:rsidR="003B68CA" w:rsidRPr="009A3CD8" w:rsidRDefault="000A26F6" w:rsidP="003B68CA">
            <w:pPr>
              <w:pStyle w:val="afff8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3B68C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3B68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рублей.</w:t>
            </w:r>
          </w:p>
          <w:p w:rsidR="00C0321F" w:rsidRPr="009A3CD8" w:rsidRDefault="00C0321F" w:rsidP="0031377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sub_11018"/>
            <w:r w:rsidRPr="009A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на реализацию мероприятий </w:t>
            </w:r>
            <w:hyperlink w:anchor="sub_1131" w:history="1">
              <w:r w:rsidRPr="009A3CD8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подпрограммы 1</w:t>
              </w:r>
            </w:hyperlink>
            <w:r w:rsidRPr="009A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весь период составляет </w:t>
            </w:r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150 000,00 </w:t>
            </w:r>
            <w:r w:rsidRPr="009A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рублей, в том числе по годам:</w:t>
            </w:r>
            <w:bookmarkEnd w:id="8"/>
          </w:p>
          <w:p w:rsidR="000E167A" w:rsidRDefault="000A26F6" w:rsidP="000E167A">
            <w:pPr>
              <w:pStyle w:val="afff8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E167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0E167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рублей;</w:t>
            </w:r>
          </w:p>
          <w:p w:rsidR="000E167A" w:rsidRPr="00FD4AB5" w:rsidRDefault="000A26F6" w:rsidP="000E167A">
            <w:pPr>
              <w:pStyle w:val="afff8"/>
              <w:ind w:firstLine="70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0E167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0E167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рублей;</w:t>
            </w:r>
          </w:p>
          <w:p w:rsidR="000E167A" w:rsidRPr="009A3CD8" w:rsidRDefault="000A26F6" w:rsidP="000E167A">
            <w:pPr>
              <w:pStyle w:val="afff8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0E167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 w:rsidR="00623D2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0E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рублей.</w:t>
            </w:r>
          </w:p>
          <w:p w:rsidR="00C0321F" w:rsidRPr="009A3CD8" w:rsidRDefault="00C0321F" w:rsidP="0031377B">
            <w:pPr>
              <w:pStyle w:val="afff8"/>
              <w:ind w:lef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sub_1133027"/>
            <w:r w:rsidRPr="009A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на реализацию мероприятий </w:t>
            </w:r>
            <w:hyperlink w:anchor="sub_1132" w:history="1">
              <w:r w:rsidRPr="009A3CD8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подпрограммы 2</w:t>
              </w:r>
            </w:hyperlink>
            <w:r w:rsidRPr="009A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весь период составляет </w:t>
            </w:r>
            <w:r w:rsidR="000A26F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0,00</w:t>
            </w:r>
            <w:r w:rsidRPr="009A3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рублей, в том числе по годам:</w:t>
            </w:r>
            <w:bookmarkEnd w:id="9"/>
          </w:p>
          <w:p w:rsidR="000E167A" w:rsidRDefault="000A26F6" w:rsidP="000E167A">
            <w:pPr>
              <w:pStyle w:val="afff8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0E167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0,00</w:t>
            </w:r>
            <w:r w:rsidR="000E167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рублей;</w:t>
            </w:r>
          </w:p>
          <w:p w:rsidR="000E167A" w:rsidRPr="00FD4AB5" w:rsidRDefault="000A26F6" w:rsidP="000E167A">
            <w:pPr>
              <w:pStyle w:val="afff8"/>
              <w:ind w:firstLine="70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0E167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0,00</w:t>
            </w:r>
            <w:r w:rsidR="000E167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рублей;</w:t>
            </w:r>
          </w:p>
          <w:p w:rsidR="000E167A" w:rsidRPr="009A3CD8" w:rsidRDefault="000A26F6" w:rsidP="000E167A">
            <w:pPr>
              <w:pStyle w:val="afff8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0E167A" w:rsidRPr="00001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год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0,00</w:t>
            </w:r>
            <w:r w:rsidR="000E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рублей.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 ежегодное уточнение в установленном порядке объемов финансирования муниципальной программы</w:t>
            </w:r>
          </w:p>
        </w:tc>
      </w:tr>
      <w:tr w:rsidR="00C0321F" w:rsidRPr="00FF1E66" w:rsidTr="00A57535">
        <w:tblPrEx>
          <w:tblLook w:val="0000" w:firstRow="0" w:lastRow="0" w:firstColumn="0" w:lastColumn="0" w:noHBand="0" w:noVBand="0"/>
        </w:tblPrEx>
        <w:tc>
          <w:tcPr>
            <w:tcW w:w="2907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sub_1133075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  <w:bookmarkEnd w:id="10"/>
          </w:p>
        </w:tc>
        <w:tc>
          <w:tcPr>
            <w:tcW w:w="400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1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единой информационно-коммуникационной среды Льговского района Курской области;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общества;</w:t>
            </w:r>
          </w:p>
          <w:p w:rsidR="00C0321F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системы электронного документооборота 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 местного самоуправления Курской области;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возможности получения в электронном виде муниципальных услуг (подуслуг), в том числе с элементами межведомственного взаимодействия;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информационных систем органов местного самоуправления Льговского района Курской области в соответствии с требованиями действующего </w:t>
            </w:r>
            <w:r w:rsidRPr="000E167A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законодательства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и свобод граждан при обработке их персональных данных, в том числе защиты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Льговского района Курской области;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Льговского района Курской области, искажения или уничтожения обрабатываемых в них информационных ресурсов;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sub_1133076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стабильной работы информационных систем Льговского района Курской области, что в свою очередь позволит органам местного самоуправления Льговского района Курской области и их подведомственным учреждениям оказывать услуги населению на необходимом уровне;</w:t>
            </w:r>
            <w:bookmarkEnd w:id="11"/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sub_1133087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единой сети по работе с обращениями граждан государственных органов и органов местного самоуправления</w:t>
            </w:r>
            <w:bookmarkEnd w:id="12"/>
          </w:p>
        </w:tc>
      </w:tr>
    </w:tbl>
    <w:p w:rsidR="00C0321F" w:rsidRPr="00FF1E66" w:rsidRDefault="00C0321F" w:rsidP="00E13802">
      <w:pPr>
        <w:rPr>
          <w:color w:val="000000"/>
          <w:sz w:val="24"/>
          <w:szCs w:val="24"/>
        </w:rPr>
      </w:pPr>
    </w:p>
    <w:p w:rsidR="00C0321F" w:rsidRPr="00FF1E66" w:rsidRDefault="00C0321F" w:rsidP="009E2733">
      <w:pPr>
        <w:pStyle w:val="1"/>
        <w:rPr>
          <w:color w:val="000000"/>
          <w:sz w:val="24"/>
          <w:szCs w:val="24"/>
        </w:rPr>
      </w:pPr>
      <w:bookmarkStart w:id="13" w:name="sub_1010"/>
      <w:r w:rsidRPr="00FF1E66">
        <w:rPr>
          <w:color w:val="000000"/>
          <w:sz w:val="24"/>
          <w:szCs w:val="24"/>
        </w:rPr>
        <w:t>Раздел 1. Общая характеристика сферы реализации муниципальной программы, основные проблемы в указанной сфере и прогноз их развития</w:t>
      </w:r>
    </w:p>
    <w:bookmarkEnd w:id="13"/>
    <w:p w:rsidR="00301F93" w:rsidRDefault="00301F93" w:rsidP="005764CD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301F93" w:rsidP="005764C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C0321F" w:rsidRPr="00FF1E66">
        <w:rPr>
          <w:color w:val="000000"/>
          <w:sz w:val="24"/>
          <w:szCs w:val="24"/>
        </w:rPr>
        <w:t>ачественные изменения в экономической, социально-политической и духовной сферах общественной жизни, обусловленные интенсивным развитием и использованием современных информационно-коммуникационных технологий, обозначили движение человечества к новой фазе развития - информационному обществу.</w:t>
      </w:r>
    </w:p>
    <w:p w:rsidR="00C0321F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Информационное общество - ступень в развитии современной цивилизации, характеризующаяся увеличением роли информации и знаний в жизни общества, возрастанием роли информационно-коммуникационных технологий, возникновением глобальной информационной инфраструктуры, обеспечивающей возможность эффективного информационного взаимодействия людей, их доступ к информационным ресурсам. В информационном обществе производство и потребление информации является важнейшим видом деятельности, информация признается наиболее значимым ресурсом, новые информационные и телекоммуникационные технологии и техника становятся базовыми технологиями и техникой, а информационная среда, наряду с социальной и экологической, - новой средой обитания человека.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Целью формирования и развития информационного общества в Российской Федерации в целом и в Льговском районе Курской области в частности является повышение качества жизни граждан, развитие экономической, социально-политической, культурной и духовной сфер жизни общества, совершенствование системы государственного управления на основе использования информационных и телекоммуникационных технологий.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A92D4A">
        <w:rPr>
          <w:color w:val="000000"/>
          <w:sz w:val="24"/>
          <w:szCs w:val="24"/>
        </w:rPr>
        <w:lastRenderedPageBreak/>
        <w:t xml:space="preserve">Муниципальная программа разработана в соответствии со </w:t>
      </w:r>
      <w:r w:rsidR="005E0FC3" w:rsidRPr="00A92D4A">
        <w:rPr>
          <w:rStyle w:val="af2"/>
          <w:b w:val="0"/>
          <w:color w:val="000000"/>
          <w:sz w:val="24"/>
          <w:szCs w:val="24"/>
        </w:rPr>
        <w:t>Стратегией развития информационного общества в Российской Федерации на 2017 - 2030 годы, утвержденн</w:t>
      </w:r>
      <w:r w:rsidR="00013E35" w:rsidRPr="00A92D4A">
        <w:rPr>
          <w:rStyle w:val="af2"/>
          <w:b w:val="0"/>
          <w:color w:val="000000"/>
          <w:sz w:val="24"/>
          <w:szCs w:val="24"/>
        </w:rPr>
        <w:t>ой</w:t>
      </w:r>
      <w:r w:rsidR="005E0FC3" w:rsidRPr="00A92D4A">
        <w:rPr>
          <w:rStyle w:val="af2"/>
          <w:b w:val="0"/>
          <w:color w:val="000000"/>
          <w:sz w:val="24"/>
          <w:szCs w:val="24"/>
        </w:rPr>
        <w:t xml:space="preserve"> Указом Президента Российской Федерации от 09.05.2017 г. № 203</w:t>
      </w:r>
      <w:r w:rsidRPr="00A92D4A">
        <w:rPr>
          <w:color w:val="000000"/>
          <w:sz w:val="24"/>
          <w:szCs w:val="24"/>
        </w:rPr>
        <w:t>, государственной</w:t>
      </w:r>
      <w:r w:rsidRPr="00A92D4A">
        <w:rPr>
          <w:rStyle w:val="af2"/>
          <w:color w:val="000000"/>
          <w:sz w:val="24"/>
          <w:szCs w:val="24"/>
        </w:rPr>
        <w:t xml:space="preserve"> </w:t>
      </w:r>
      <w:r w:rsidRPr="00A92D4A">
        <w:rPr>
          <w:rStyle w:val="af2"/>
          <w:b w:val="0"/>
          <w:color w:val="000000"/>
          <w:sz w:val="24"/>
          <w:szCs w:val="24"/>
        </w:rPr>
        <w:t>программой</w:t>
      </w:r>
      <w:r w:rsidRPr="00A92D4A">
        <w:rPr>
          <w:color w:val="000000"/>
          <w:sz w:val="24"/>
          <w:szCs w:val="24"/>
        </w:rPr>
        <w:t xml:space="preserve"> Российской Федерации </w:t>
      </w:r>
      <w:r w:rsidR="00301F93" w:rsidRPr="00A92D4A">
        <w:rPr>
          <w:color w:val="000000"/>
          <w:sz w:val="24"/>
          <w:szCs w:val="24"/>
        </w:rPr>
        <w:t>«</w:t>
      </w:r>
      <w:r w:rsidRPr="00A92D4A">
        <w:rPr>
          <w:color w:val="000000"/>
          <w:sz w:val="24"/>
          <w:szCs w:val="24"/>
        </w:rPr>
        <w:t>Информационное общество</w:t>
      </w:r>
      <w:r w:rsidR="00301F93" w:rsidRPr="00A92D4A">
        <w:rPr>
          <w:color w:val="000000"/>
          <w:sz w:val="24"/>
          <w:szCs w:val="24"/>
        </w:rPr>
        <w:t>»</w:t>
      </w:r>
      <w:r w:rsidRPr="00A92D4A">
        <w:rPr>
          <w:color w:val="000000"/>
          <w:sz w:val="24"/>
          <w:szCs w:val="24"/>
        </w:rPr>
        <w:t>, утвержденной Постановление</w:t>
      </w:r>
      <w:r w:rsidR="00301F93" w:rsidRPr="00A92D4A">
        <w:rPr>
          <w:color w:val="000000"/>
          <w:sz w:val="24"/>
          <w:szCs w:val="24"/>
        </w:rPr>
        <w:t>м</w:t>
      </w:r>
      <w:r w:rsidRPr="00A92D4A">
        <w:rPr>
          <w:color w:val="000000"/>
          <w:sz w:val="24"/>
          <w:szCs w:val="24"/>
        </w:rPr>
        <w:t xml:space="preserve"> Правительства РФ от 15.04.2014 </w:t>
      </w:r>
      <w:r w:rsidR="000E167A" w:rsidRPr="00A92D4A">
        <w:rPr>
          <w:color w:val="000000"/>
          <w:sz w:val="24"/>
          <w:szCs w:val="24"/>
        </w:rPr>
        <w:t>№</w:t>
      </w:r>
      <w:r w:rsidRPr="00A92D4A">
        <w:rPr>
          <w:color w:val="000000"/>
          <w:sz w:val="24"/>
          <w:szCs w:val="24"/>
        </w:rPr>
        <w:t xml:space="preserve"> 313, </w:t>
      </w:r>
      <w:r w:rsidRPr="00A92D4A">
        <w:rPr>
          <w:color w:val="000000"/>
          <w:sz w:val="24"/>
          <w:szCs w:val="24"/>
          <w:shd w:val="clear" w:color="auto" w:fill="FFFFFF"/>
        </w:rPr>
        <w:t xml:space="preserve">государственной программы Курской области </w:t>
      </w:r>
      <w:r w:rsidR="00301F93" w:rsidRPr="00A92D4A">
        <w:rPr>
          <w:color w:val="000000"/>
          <w:sz w:val="24"/>
          <w:szCs w:val="24"/>
          <w:shd w:val="clear" w:color="auto" w:fill="FFFFFF"/>
        </w:rPr>
        <w:t>«</w:t>
      </w:r>
      <w:r w:rsidRPr="00A92D4A">
        <w:rPr>
          <w:color w:val="000000"/>
          <w:sz w:val="24"/>
          <w:szCs w:val="24"/>
          <w:shd w:val="clear" w:color="auto" w:fill="FFFFFF"/>
        </w:rPr>
        <w:t>Развитие информационного общества в Курской области</w:t>
      </w:r>
      <w:r w:rsidR="00301F93" w:rsidRPr="00A92D4A">
        <w:rPr>
          <w:color w:val="000000"/>
          <w:sz w:val="24"/>
          <w:szCs w:val="24"/>
          <w:shd w:val="clear" w:color="auto" w:fill="FFFFFF"/>
        </w:rPr>
        <w:t>»</w:t>
      </w:r>
      <w:r w:rsidRPr="00A92D4A">
        <w:rPr>
          <w:color w:val="000000"/>
          <w:sz w:val="24"/>
          <w:szCs w:val="24"/>
          <w:shd w:val="clear" w:color="auto" w:fill="FFFFFF"/>
        </w:rPr>
        <w:t xml:space="preserve">, утвержденной Постановлением Администрации Курской области от 24 октября 2013 г. </w:t>
      </w:r>
      <w:r w:rsidR="000E167A" w:rsidRPr="00A92D4A">
        <w:rPr>
          <w:color w:val="000000"/>
          <w:sz w:val="24"/>
          <w:szCs w:val="24"/>
          <w:shd w:val="clear" w:color="auto" w:fill="FFFFFF"/>
        </w:rPr>
        <w:t>№</w:t>
      </w:r>
      <w:r w:rsidRPr="00A92D4A">
        <w:rPr>
          <w:color w:val="000000"/>
          <w:sz w:val="24"/>
          <w:szCs w:val="24"/>
          <w:shd w:val="clear" w:color="auto" w:fill="FFFFFF"/>
        </w:rPr>
        <w:t> 775-па.</w:t>
      </w:r>
      <w:r w:rsidRPr="00A92D4A">
        <w:rPr>
          <w:color w:val="000000"/>
          <w:sz w:val="24"/>
          <w:szCs w:val="24"/>
        </w:rPr>
        <w:t xml:space="preserve"> Муниципальная программа определяет содержание и основные пути развития информационного общества в Льговском районе Курской области.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Результатами мероприятий в сфере развития информационного общества должны стать: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обеспечение создания в Льговском районе Курской области современной информационной и телекоммуникационной инфраструктуры;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высокое качество предоставления муниципальных услуг в электронном виде, осуществление подавляющего большинства юридически значимых действий в электронном виде;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обеспечение прав и основных свобод человека, в том числе права каждого человека на информацию;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развитие социальной самоорганизации и социального партнерства власти, бизнеса и общественности на основе использования информационных технологий;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сокращение "цифрового неравенства" территорий, предупреждение изолированности отдельных граждан и социальных групп;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Ключевыми направлениями развития электронного правительства и информационного общества в Льговском районе Курской области являются: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1) организация предоставления и муниципальных услуг в электронном виде;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2) организация межведомственного и межуровневого взаимодействия при предоставлении муниципальных услуг;</w:t>
      </w:r>
    </w:p>
    <w:p w:rsidR="00C0321F" w:rsidRDefault="00F744F1" w:rsidP="005764CD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C0321F" w:rsidRPr="00FF1E66">
        <w:rPr>
          <w:color w:val="000000"/>
          <w:sz w:val="24"/>
          <w:szCs w:val="24"/>
        </w:rPr>
        <w:t>) развитие и интеграция с общефедеральными информационными системами, информационными системами органов исполнительной власти Курской области органов местного самоуправления в Л</w:t>
      </w:r>
      <w:r w:rsidR="00C0321F">
        <w:rPr>
          <w:color w:val="000000"/>
          <w:sz w:val="24"/>
          <w:szCs w:val="24"/>
        </w:rPr>
        <w:t>ьговском районе Курской области;</w:t>
      </w:r>
    </w:p>
    <w:p w:rsidR="00C0321F" w:rsidRPr="0031377B" w:rsidRDefault="00F744F1" w:rsidP="005764CD">
      <w:pPr>
        <w:ind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</w:t>
      </w:r>
      <w:r w:rsidR="00C0321F" w:rsidRPr="0031377B">
        <w:rPr>
          <w:color w:val="FF0000"/>
          <w:sz w:val="24"/>
          <w:szCs w:val="24"/>
        </w:rPr>
        <w:t>) обеспечение персональными компьютерами и оргтехникой органов местного самоуправления Льговского района Курской области.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рамках этих направлений в Льговском районе Курской области реализуются следующие мероприятия: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1) проводится работа по инвентаризации информационных систем с целью определения сведений, участвующих в процессе предоставления муниципальных услуг в Льговском районе Курской области;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2) осуществляется разработка и внедрение ведомственных информационных систем, обеспечивающих межведомственное электронное взаимодействие при предоставлении муниципальных услуг в электронном виде и обеспечение соответствия существующих ведомственных информационных систем процессу межведомственного электронного взаимодействия и предоставления муниципальных услуг в электронном виде;</w:t>
      </w:r>
    </w:p>
    <w:p w:rsidR="00C0321F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3) реализуются мероприятия по обеспечению информационной безопасности электронного правительства в Льговском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Льговского района Курской области и</w:t>
      </w:r>
      <w:r>
        <w:rPr>
          <w:color w:val="000000"/>
          <w:sz w:val="24"/>
          <w:szCs w:val="24"/>
        </w:rPr>
        <w:t xml:space="preserve"> подведомственных им учреждений;</w:t>
      </w:r>
    </w:p>
    <w:p w:rsidR="00C0321F" w:rsidRPr="0031377B" w:rsidRDefault="00C0321F" w:rsidP="005764CD">
      <w:pPr>
        <w:ind w:firstLine="567"/>
        <w:jc w:val="both"/>
        <w:rPr>
          <w:color w:val="FF0000"/>
          <w:sz w:val="24"/>
          <w:szCs w:val="24"/>
        </w:rPr>
      </w:pPr>
      <w:r w:rsidRPr="0031377B">
        <w:rPr>
          <w:color w:val="FF0000"/>
          <w:sz w:val="24"/>
          <w:szCs w:val="24"/>
        </w:rPr>
        <w:lastRenderedPageBreak/>
        <w:t>4) проводится работа по инвентаризации объектов информатизации, компьютерной</w:t>
      </w:r>
      <w:r>
        <w:rPr>
          <w:color w:val="FF0000"/>
          <w:sz w:val="24"/>
          <w:szCs w:val="24"/>
        </w:rPr>
        <w:t xml:space="preserve"> техники</w:t>
      </w:r>
      <w:r w:rsidRPr="0031377B">
        <w:rPr>
          <w:color w:val="FF0000"/>
          <w:sz w:val="24"/>
          <w:szCs w:val="24"/>
        </w:rPr>
        <w:t xml:space="preserve"> и оргтехникой органов местного самоуправления Льговского района Курской области.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Основными проблемами, на решение которых направлена муниципальная программа, являются: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1) растущая потребность в едином информационном пространстве и скоординированной политике в сфере организации информационного взаимодействия. Нет полной информации о состоянии информатизации района, не разработана технология ее сбора и анализа. Таким образом, все более обостряется проблема организации и управления процессом информатизации;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2) организационно-технологические трудности, препятствующие электронному документообороту;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3) организация широкополосного доступа, в том числе беспроводного, к сети </w:t>
      </w:r>
      <w:r w:rsidR="00301F93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Интернет</w:t>
      </w:r>
      <w:r w:rsidR="00301F93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 xml:space="preserve"> для конечных пользователей, низкие показатели качества доступа к сети </w:t>
      </w:r>
      <w:r w:rsidR="00301F93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Интернет</w:t>
      </w:r>
      <w:r w:rsidR="00301F93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>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4) разный уровень использования информационных технологий различными слоями общества и органами местного самоуправления;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5) преимущественно локальный, ведомственный характер внедрения современных средств на основе информационных технологий в государственном управлении;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6) недостаточность темпов развития инфраструктуры доступа населения к сайтам органов местного самоуправления и другим средствам информационно-справочной поддержки и обслуживания населения, муниципальным услугам;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7) недостаточно высокие навыки использования информационных технологий, в том числе среди муниципальных служащих;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8) недостаточное развитие инфраструктуры, обеспечивающей информационную безопасность электронных форм взаимодействия органов местного самоуправления между собой и органами государственной власти Курской области, с населением и организациями.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Основные направления реализации муниципальной программы: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формирование современной инфраструктуры связи и телекоммуникаций в области;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создание условий для получения гражданами муниципальных услуг в электронном виде.</w:t>
      </w:r>
    </w:p>
    <w:p w:rsidR="00C0321F" w:rsidRPr="00FF1E66" w:rsidRDefault="00C0321F" w:rsidP="005764C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Настоящая муниципальная программа является программно-целевым документом, направленным на достижение приоритетных целей и задач политики Льговского района Курской области в сфере развития и использования информационно-телекоммуникационных технологий.</w:t>
      </w:r>
    </w:p>
    <w:p w:rsidR="00C0321F" w:rsidRPr="00FF1E66" w:rsidRDefault="00C0321F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3D6B1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Раздел 2. Приоритеты политики Льговского района Курской области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301F93" w:rsidRDefault="00301F93" w:rsidP="00301F93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Политика Льговского района Курской области в сфере информатизации заключается в повышении эффективности решения стратегических и оперативных задач социально-экономического развития Льговского района Курской области посредством внедрения информационно-коммуникационных технологий.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A92D4A">
        <w:rPr>
          <w:color w:val="000000"/>
          <w:sz w:val="24"/>
          <w:szCs w:val="24"/>
        </w:rPr>
        <w:t xml:space="preserve">Согласно Стратегии социально-экономического развития Курской области на период до </w:t>
      </w:r>
      <w:r w:rsidR="00252BD0" w:rsidRPr="00A92D4A">
        <w:rPr>
          <w:color w:val="000000"/>
          <w:sz w:val="24"/>
          <w:szCs w:val="24"/>
        </w:rPr>
        <w:t>203</w:t>
      </w:r>
      <w:r w:rsidR="00A92D4A" w:rsidRPr="00A92D4A">
        <w:rPr>
          <w:color w:val="000000"/>
          <w:sz w:val="24"/>
          <w:szCs w:val="24"/>
        </w:rPr>
        <w:t>0</w:t>
      </w:r>
      <w:r w:rsidRPr="00A92D4A">
        <w:rPr>
          <w:color w:val="000000"/>
          <w:sz w:val="24"/>
          <w:szCs w:val="24"/>
        </w:rPr>
        <w:t> года одним из основных стратегических приоритетов региональной политики</w:t>
      </w:r>
      <w:r w:rsidRPr="00FF1E66">
        <w:rPr>
          <w:color w:val="000000"/>
          <w:sz w:val="24"/>
          <w:szCs w:val="24"/>
        </w:rPr>
        <w:t xml:space="preserve"> является создание современных информационных и коммуникационных технологий.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Цель муниципальной программы </w:t>
      </w:r>
      <w:r w:rsidR="00301F93">
        <w:rPr>
          <w:color w:val="000000"/>
          <w:sz w:val="24"/>
          <w:szCs w:val="24"/>
        </w:rPr>
        <w:t>–</w:t>
      </w:r>
      <w:r w:rsidRPr="00FF1E66">
        <w:rPr>
          <w:color w:val="000000"/>
          <w:sz w:val="24"/>
          <w:szCs w:val="24"/>
        </w:rPr>
        <w:t xml:space="preserve"> формирование инфраструктуры информационного общества и электронного правительства в Льговском районе Курской области.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Для достижения поставленной цели необходимо решить следующие задачи: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1. Обеспечение предоставления гражданам и организациям услуг с использованием современных информационных и телекоммуникационных технологий.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2. Развитие технической и технологической основы становления информационного общества.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3. Обеспечение информационной безопасности информационно-телекоммуникационной инфраструктуры информационных систем Льговского района Курской области.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bookmarkStart w:id="14" w:name="sub_1133077"/>
      <w:r w:rsidRPr="00FF1E66">
        <w:rPr>
          <w:color w:val="000000"/>
          <w:sz w:val="24"/>
          <w:szCs w:val="24"/>
        </w:rPr>
        <w:t>Степень достижения цели и решения задач муниципальной программы можно оценить с помощью следующих индикаторов (показателей):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bookmarkStart w:id="15" w:name="sub_1133088"/>
      <w:bookmarkEnd w:id="14"/>
      <w:r w:rsidRPr="00FF1E66">
        <w:rPr>
          <w:color w:val="000000"/>
          <w:sz w:val="24"/>
          <w:szCs w:val="24"/>
        </w:rPr>
        <w:t>1) доля граждан Льговского района Курской области, использующих механизм получения муниципальных услуг в электронном виде;</w:t>
      </w:r>
    </w:p>
    <w:bookmarkEnd w:id="15"/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2) доля объектов информатизации органов местного самоуправления</w:t>
      </w:r>
      <w:r>
        <w:rPr>
          <w:color w:val="000000"/>
          <w:sz w:val="24"/>
          <w:szCs w:val="24"/>
        </w:rPr>
        <w:t xml:space="preserve"> Льговского района</w:t>
      </w:r>
      <w:r w:rsidRPr="00FF1E66">
        <w:rPr>
          <w:color w:val="000000"/>
          <w:sz w:val="24"/>
          <w:szCs w:val="24"/>
        </w:rPr>
        <w:t xml:space="preserve"> Курской области, обрабатывающих информацию с ограниченным доступом, оснащенных сертифицированными средствами защиты информации.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Ожидаемые конечные результаты муниципальной программы: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1) обеспечение функционирования единой информационно-коммуникационной среды Курской области в Льговском районе;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2) 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общества;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3) функционирование системы электронного документооборота органов местного самоуправления Льговского района Курской области;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4) обеспечение возможности получения в электронном виде муниципальных услуг (подуслуг), в том числе с элементами межведомственного взаимодействия;</w:t>
      </w:r>
    </w:p>
    <w:p w:rsidR="00C0321F" w:rsidRPr="00FF1E66" w:rsidRDefault="00F744F1" w:rsidP="00301F9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C0321F" w:rsidRPr="00FF1E66">
        <w:rPr>
          <w:color w:val="000000"/>
          <w:sz w:val="24"/>
          <w:szCs w:val="24"/>
        </w:rPr>
        <w:t>) обеспечение безопасности информационных систем органов местного самоуправления Льговского района Курской области в соответствии с требованиями действующего законодательства;</w:t>
      </w:r>
    </w:p>
    <w:p w:rsidR="00C0321F" w:rsidRPr="00FF1E66" w:rsidRDefault="00F744F1" w:rsidP="00301F9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C0321F" w:rsidRPr="00FF1E66">
        <w:rPr>
          <w:color w:val="000000"/>
          <w:sz w:val="24"/>
          <w:szCs w:val="24"/>
        </w:rPr>
        <w:t>)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Льговского района Курской области;</w:t>
      </w:r>
    </w:p>
    <w:p w:rsidR="00C0321F" w:rsidRPr="00FF1E66" w:rsidRDefault="00F744F1" w:rsidP="00301F93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C0321F" w:rsidRPr="00FF1E66">
        <w:rPr>
          <w:color w:val="000000"/>
          <w:sz w:val="24"/>
          <w:szCs w:val="24"/>
        </w:rPr>
        <w:t>)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Льговского района Курской области, искажения или уничтожения обрабатываемых в них информационных ресурсов;</w:t>
      </w:r>
    </w:p>
    <w:p w:rsidR="00C0321F" w:rsidRPr="00FF1E66" w:rsidRDefault="00F744F1" w:rsidP="00301F93">
      <w:pPr>
        <w:ind w:firstLine="567"/>
        <w:jc w:val="both"/>
        <w:rPr>
          <w:color w:val="000000"/>
          <w:sz w:val="24"/>
          <w:szCs w:val="24"/>
        </w:rPr>
      </w:pPr>
      <w:bookmarkStart w:id="16" w:name="sub_1133078"/>
      <w:r>
        <w:rPr>
          <w:color w:val="000000"/>
          <w:sz w:val="24"/>
          <w:szCs w:val="24"/>
        </w:rPr>
        <w:t>8</w:t>
      </w:r>
      <w:r w:rsidR="00C0321F" w:rsidRPr="00FF1E66">
        <w:rPr>
          <w:color w:val="000000"/>
          <w:sz w:val="24"/>
          <w:szCs w:val="24"/>
        </w:rPr>
        <w:t>) обеспечение стабильной работы информационных систем Льговского района Курской области, что в свою очередь позволит органам местного самоуправления Льговского района Курской области и их подведомственным учреждениям оказывать услуги населению на необходимом уровне</w:t>
      </w:r>
      <w:r w:rsidR="00C0321F">
        <w:rPr>
          <w:color w:val="000000"/>
          <w:sz w:val="24"/>
          <w:szCs w:val="24"/>
        </w:rPr>
        <w:t xml:space="preserve"> и </w:t>
      </w:r>
      <w:r w:rsidR="00C0321F" w:rsidRPr="0031377B">
        <w:rPr>
          <w:color w:val="FF0000"/>
          <w:sz w:val="24"/>
          <w:szCs w:val="24"/>
        </w:rPr>
        <w:t>качественно выполнять свои функции в пределах установленных полномочий</w:t>
      </w:r>
      <w:r w:rsidR="00C0321F" w:rsidRPr="0031377B">
        <w:rPr>
          <w:color w:val="000000"/>
          <w:sz w:val="24"/>
          <w:szCs w:val="24"/>
        </w:rPr>
        <w:t>;</w:t>
      </w:r>
    </w:p>
    <w:p w:rsidR="00C0321F" w:rsidRPr="00FF1E66" w:rsidRDefault="00F744F1" w:rsidP="00301F93">
      <w:pPr>
        <w:ind w:firstLine="567"/>
        <w:jc w:val="both"/>
        <w:rPr>
          <w:color w:val="000000"/>
          <w:sz w:val="24"/>
          <w:szCs w:val="24"/>
        </w:rPr>
      </w:pPr>
      <w:bookmarkStart w:id="17" w:name="sub_1133089"/>
      <w:bookmarkEnd w:id="16"/>
      <w:r>
        <w:rPr>
          <w:color w:val="000000"/>
          <w:sz w:val="24"/>
          <w:szCs w:val="24"/>
        </w:rPr>
        <w:t>9</w:t>
      </w:r>
      <w:r w:rsidR="00C0321F" w:rsidRPr="00FF1E66">
        <w:rPr>
          <w:color w:val="000000"/>
          <w:sz w:val="24"/>
          <w:szCs w:val="24"/>
        </w:rPr>
        <w:t>) построение единой сети по работе с обращениями граждан органов местного самоуправления;</w:t>
      </w:r>
    </w:p>
    <w:bookmarkEnd w:id="17"/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Значения целевых индикаторов и показателей по муниципальной программе в целом, а также по каждой подпрограмме, входящей в состав настоящей муниципальной программы, приведены </w:t>
      </w:r>
      <w:r w:rsidRPr="00301F93">
        <w:rPr>
          <w:color w:val="000000"/>
          <w:sz w:val="24"/>
          <w:szCs w:val="24"/>
        </w:rPr>
        <w:t>в</w:t>
      </w:r>
      <w:r w:rsidRPr="00301F93">
        <w:rPr>
          <w:b/>
          <w:color w:val="000000"/>
          <w:sz w:val="24"/>
          <w:szCs w:val="24"/>
        </w:rPr>
        <w:t xml:space="preserve"> </w:t>
      </w:r>
      <w:r w:rsidRPr="00301F93">
        <w:rPr>
          <w:rStyle w:val="af2"/>
          <w:b w:val="0"/>
          <w:color w:val="000000"/>
          <w:sz w:val="24"/>
          <w:szCs w:val="24"/>
        </w:rPr>
        <w:t xml:space="preserve">приложении </w:t>
      </w:r>
      <w:r w:rsidR="00301F93">
        <w:rPr>
          <w:rStyle w:val="af2"/>
          <w:b w:val="0"/>
          <w:color w:val="000000"/>
          <w:sz w:val="24"/>
          <w:szCs w:val="24"/>
        </w:rPr>
        <w:t>№</w:t>
      </w:r>
      <w:r w:rsidRPr="00301F93">
        <w:rPr>
          <w:rStyle w:val="af2"/>
          <w:b w:val="0"/>
          <w:color w:val="000000"/>
          <w:sz w:val="24"/>
          <w:szCs w:val="24"/>
        </w:rPr>
        <w:t> 1</w:t>
      </w:r>
      <w:r w:rsidRPr="00FF1E66">
        <w:rPr>
          <w:color w:val="000000"/>
          <w:sz w:val="24"/>
          <w:szCs w:val="24"/>
        </w:rPr>
        <w:t xml:space="preserve"> к муниципальной программе.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Реализация муниципальной программы рассчитана на 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> годы в один этап.</w:t>
      </w:r>
    </w:p>
    <w:p w:rsidR="00C0321F" w:rsidRPr="00FF1E66" w:rsidRDefault="00C0321F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3D6B1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Раздел 3. Сведения о показателях и индикаторах муниципальной программы</w:t>
      </w:r>
    </w:p>
    <w:p w:rsidR="00301F93" w:rsidRDefault="00301F93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Показатели (индикаторы) реализации муниципальной программы: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доля граждан Льговского района Курской области, использующих механизм получения муниципальных услуг в электронном виде;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- доля объектов информатизации органов местного самоуправления Курской области, обрабатывающих информацию с ограниченным доступом, оснащенных сертифицированными средствами защиты информации.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bookmarkStart w:id="18" w:name="sub_1133102"/>
      <w:r w:rsidRPr="00FF1E66">
        <w:rPr>
          <w:color w:val="000000"/>
          <w:sz w:val="24"/>
          <w:szCs w:val="24"/>
        </w:rPr>
        <w:t xml:space="preserve">Показатель </w:t>
      </w:r>
      <w:r w:rsidR="00301F93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Доля граждан Льговского района Курской области, использующих механизм получения муниципальных услуг в электронном виде</w:t>
      </w:r>
      <w:r w:rsidR="00301F93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 xml:space="preserve"> рассчитывается как количество заявлений на получение услуг, предоставляемых </w:t>
      </w:r>
      <w:r w:rsidR="00DC75B4" w:rsidRPr="00FF1E66">
        <w:rPr>
          <w:color w:val="000000"/>
          <w:sz w:val="24"/>
          <w:szCs w:val="24"/>
        </w:rPr>
        <w:t>на муниципальных уровнях</w:t>
      </w:r>
      <w:r w:rsidRPr="00FF1E66">
        <w:rPr>
          <w:color w:val="000000"/>
          <w:sz w:val="24"/>
          <w:szCs w:val="24"/>
        </w:rPr>
        <w:t xml:space="preserve"> гражданам, зарегистрированным в Льговском районе Курской области, поданных через личный кабинет на </w:t>
      </w:r>
      <w:r w:rsidRPr="00301F93">
        <w:rPr>
          <w:rStyle w:val="af2"/>
          <w:b w:val="0"/>
          <w:color w:val="000000"/>
          <w:sz w:val="24"/>
          <w:szCs w:val="24"/>
        </w:rPr>
        <w:t>Едином портале</w:t>
      </w:r>
      <w:r w:rsidRPr="00FF1E66">
        <w:rPr>
          <w:color w:val="000000"/>
          <w:sz w:val="24"/>
          <w:szCs w:val="24"/>
        </w:rPr>
        <w:t xml:space="preserve"> государственных и муниципальных услуг (функций) или </w:t>
      </w:r>
      <w:r w:rsidRPr="00301F93">
        <w:rPr>
          <w:rStyle w:val="af2"/>
          <w:b w:val="0"/>
          <w:color w:val="000000"/>
          <w:sz w:val="24"/>
          <w:szCs w:val="24"/>
        </w:rPr>
        <w:t>региональном портале</w:t>
      </w:r>
      <w:r w:rsidRPr="00FF1E66">
        <w:rPr>
          <w:color w:val="000000"/>
          <w:sz w:val="24"/>
          <w:szCs w:val="24"/>
        </w:rPr>
        <w:t xml:space="preserve"> жителями Курской области старше 14 лет в расчете на 1000 жителей.</w:t>
      </w:r>
    </w:p>
    <w:p w:rsidR="00C0321F" w:rsidRPr="00FF1E66" w:rsidRDefault="00C0321F" w:rsidP="00301F93">
      <w:pPr>
        <w:ind w:firstLine="567"/>
        <w:jc w:val="both"/>
        <w:rPr>
          <w:color w:val="000000"/>
          <w:sz w:val="24"/>
          <w:szCs w:val="24"/>
        </w:rPr>
      </w:pPr>
      <w:bookmarkStart w:id="19" w:name="sub_1133101"/>
      <w:bookmarkEnd w:id="18"/>
      <w:r w:rsidRPr="00FF1E66">
        <w:rPr>
          <w:color w:val="000000"/>
          <w:sz w:val="24"/>
          <w:szCs w:val="24"/>
        </w:rPr>
        <w:t xml:space="preserve">Показатель </w:t>
      </w:r>
      <w:r w:rsidR="00301F93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Доля объектов информатизации органов местного самоуправления Льговского района Курской области, обрабатывающих информацию с ограниченным доступом, оснащенных сертифицированными средствами защиты информации</w:t>
      </w:r>
      <w:r w:rsidR="009E18B9">
        <w:rPr>
          <w:color w:val="000000"/>
          <w:sz w:val="24"/>
          <w:szCs w:val="24"/>
        </w:rPr>
        <w:t xml:space="preserve">» </w:t>
      </w:r>
      <w:r w:rsidRPr="00FF1E66">
        <w:rPr>
          <w:color w:val="000000"/>
          <w:sz w:val="24"/>
          <w:szCs w:val="24"/>
        </w:rPr>
        <w:t>рассчитывается как отношение количества объектов информатизации органов местного самоуправления Льговского района Курской области, обрабатывающих информацию с ограниченным доступом, оснащенных сертифицированными средствами защиты информации, к общему числу объектов информатизации органов местного самоуправления Льговского района Курской области, обрабатывающих информацию с ограниченным доступом.</w:t>
      </w:r>
    </w:p>
    <w:bookmarkEnd w:id="19"/>
    <w:p w:rsidR="00C0321F" w:rsidRDefault="00C0321F" w:rsidP="00301F93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Сведения о показателях (индикаторах) муниципальной программы и их значениях приведены в </w:t>
      </w:r>
      <w:r w:rsidRPr="009E18B9">
        <w:rPr>
          <w:rStyle w:val="af2"/>
          <w:b w:val="0"/>
          <w:color w:val="000000"/>
          <w:sz w:val="24"/>
          <w:szCs w:val="24"/>
        </w:rPr>
        <w:t xml:space="preserve">приложении </w:t>
      </w:r>
      <w:r w:rsidR="009E18B9">
        <w:rPr>
          <w:rStyle w:val="af2"/>
          <w:b w:val="0"/>
          <w:color w:val="000000"/>
          <w:sz w:val="24"/>
          <w:szCs w:val="24"/>
        </w:rPr>
        <w:t>№</w:t>
      </w:r>
      <w:r w:rsidRPr="009E18B9">
        <w:rPr>
          <w:rStyle w:val="af2"/>
          <w:b w:val="0"/>
          <w:color w:val="000000"/>
          <w:sz w:val="24"/>
          <w:szCs w:val="24"/>
        </w:rPr>
        <w:t> 1</w:t>
      </w:r>
      <w:r w:rsidRPr="009E18B9">
        <w:rPr>
          <w:b/>
          <w:color w:val="000000"/>
          <w:sz w:val="24"/>
          <w:szCs w:val="24"/>
        </w:rPr>
        <w:t xml:space="preserve"> </w:t>
      </w:r>
      <w:r w:rsidRPr="009E18B9">
        <w:rPr>
          <w:color w:val="000000"/>
          <w:sz w:val="24"/>
          <w:szCs w:val="24"/>
        </w:rPr>
        <w:t>к</w:t>
      </w:r>
      <w:r w:rsidRPr="00FF1E66">
        <w:rPr>
          <w:color w:val="000000"/>
          <w:sz w:val="24"/>
          <w:szCs w:val="24"/>
        </w:rPr>
        <w:t xml:space="preserve"> муниципальной программе.</w:t>
      </w:r>
    </w:p>
    <w:p w:rsidR="00C0321F" w:rsidRPr="00FF1E66" w:rsidRDefault="00C0321F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862088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Раздел 4. Обобщенная характеристика основных мероприятий муниципальной программы и подпрограмм муниципальной программы</w:t>
      </w:r>
    </w:p>
    <w:p w:rsidR="009E18B9" w:rsidRDefault="009E18B9" w:rsidP="00343836">
      <w:pPr>
        <w:jc w:val="both"/>
        <w:rPr>
          <w:color w:val="000000"/>
          <w:sz w:val="24"/>
          <w:szCs w:val="24"/>
        </w:rPr>
      </w:pPr>
    </w:p>
    <w:p w:rsidR="00C0321F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Задачи муниципальной программы будут решаться в рамках реализации мероприятий подпрограмм: </w:t>
      </w:r>
      <w:r w:rsidR="009E18B9">
        <w:rPr>
          <w:color w:val="000000"/>
          <w:sz w:val="24"/>
          <w:szCs w:val="24"/>
        </w:rPr>
        <w:t>«</w:t>
      </w:r>
      <w:r w:rsidRPr="009E18B9">
        <w:rPr>
          <w:rStyle w:val="af2"/>
          <w:b w:val="0"/>
          <w:color w:val="000000"/>
          <w:sz w:val="24"/>
          <w:szCs w:val="24"/>
        </w:rPr>
        <w:t>Электронное правительство</w:t>
      </w:r>
      <w:r w:rsidR="009E18B9">
        <w:rPr>
          <w:rStyle w:val="af2"/>
          <w:b w:val="0"/>
          <w:color w:val="000000"/>
          <w:sz w:val="24"/>
          <w:szCs w:val="24"/>
        </w:rPr>
        <w:t>»,</w:t>
      </w:r>
      <w:r w:rsidRPr="009E18B9">
        <w:rPr>
          <w:b/>
          <w:color w:val="000000"/>
          <w:sz w:val="24"/>
          <w:szCs w:val="24"/>
        </w:rPr>
        <w:t xml:space="preserve"> </w:t>
      </w:r>
      <w:r w:rsidR="009E18B9">
        <w:rPr>
          <w:b/>
          <w:color w:val="000000"/>
          <w:sz w:val="24"/>
          <w:szCs w:val="24"/>
        </w:rPr>
        <w:t>«</w:t>
      </w:r>
      <w:r w:rsidRPr="009E18B9">
        <w:rPr>
          <w:rStyle w:val="af2"/>
          <w:b w:val="0"/>
          <w:color w:val="000000"/>
          <w:sz w:val="24"/>
          <w:szCs w:val="24"/>
        </w:rPr>
        <w:t xml:space="preserve">Развитие системы защиты информации Льговского района </w:t>
      </w:r>
      <w:r w:rsidR="009E18B9">
        <w:rPr>
          <w:rStyle w:val="af2"/>
          <w:b w:val="0"/>
          <w:color w:val="000000"/>
          <w:sz w:val="24"/>
          <w:szCs w:val="24"/>
        </w:rPr>
        <w:t>Курской области».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9E18B9">
        <w:rPr>
          <w:rStyle w:val="af2"/>
          <w:b w:val="0"/>
          <w:color w:val="000000"/>
          <w:sz w:val="24"/>
          <w:szCs w:val="24"/>
        </w:rPr>
        <w:t>Подпрограмма 1</w:t>
      </w:r>
      <w:r w:rsidRPr="00FF1E66">
        <w:rPr>
          <w:color w:val="000000"/>
          <w:sz w:val="24"/>
          <w:szCs w:val="24"/>
        </w:rPr>
        <w:t xml:space="preserve"> </w:t>
      </w:r>
      <w:r w:rsidR="009E18B9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Электронное правительство</w:t>
      </w:r>
      <w:r w:rsidR="009E18B9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 xml:space="preserve"> направлена на формирование и развитие современной информационной и телекоммуникационной инфраструктуры органов местного самоуправления Льговского района Курской области, предоставление на ее основе качественных муниципальных услуг</w:t>
      </w:r>
      <w:r>
        <w:rPr>
          <w:color w:val="000000"/>
          <w:sz w:val="24"/>
          <w:szCs w:val="24"/>
        </w:rPr>
        <w:t>,</w:t>
      </w:r>
      <w:r w:rsidRPr="00FF1E66">
        <w:rPr>
          <w:color w:val="000000"/>
          <w:sz w:val="24"/>
          <w:szCs w:val="24"/>
        </w:rPr>
        <w:t xml:space="preserve"> </w:t>
      </w:r>
      <w:r w:rsidRPr="0031377B">
        <w:rPr>
          <w:color w:val="FF0000"/>
          <w:sz w:val="24"/>
          <w:szCs w:val="24"/>
        </w:rPr>
        <w:t>качественное выполнение своих функций в пределах установленных полномочий</w:t>
      </w:r>
      <w:r w:rsidRPr="00FF1E66">
        <w:rPr>
          <w:color w:val="000000"/>
          <w:sz w:val="24"/>
          <w:szCs w:val="24"/>
        </w:rPr>
        <w:t xml:space="preserve"> и обеспечение высокого уровня доступности для населения информации и технологий.</w:t>
      </w:r>
    </w:p>
    <w:p w:rsidR="00C0321F" w:rsidRPr="00FF1E66" w:rsidRDefault="004416B0" w:rsidP="009E18B9">
      <w:pPr>
        <w:ind w:firstLine="567"/>
        <w:jc w:val="both"/>
        <w:rPr>
          <w:color w:val="000000"/>
          <w:sz w:val="24"/>
          <w:szCs w:val="24"/>
        </w:rPr>
      </w:pPr>
      <w:hyperlink w:anchor="sub_1132" w:history="1">
        <w:r w:rsidR="00C0321F" w:rsidRPr="009E18B9">
          <w:rPr>
            <w:rStyle w:val="af2"/>
            <w:b w:val="0"/>
            <w:color w:val="000000"/>
            <w:sz w:val="24"/>
            <w:szCs w:val="24"/>
          </w:rPr>
          <w:t>Подпрограмма 2</w:t>
        </w:r>
      </w:hyperlink>
      <w:r w:rsidR="00C0321F" w:rsidRPr="009E18B9">
        <w:rPr>
          <w:b/>
          <w:color w:val="000000"/>
          <w:sz w:val="24"/>
          <w:szCs w:val="24"/>
        </w:rPr>
        <w:t xml:space="preserve"> </w:t>
      </w:r>
      <w:r w:rsidR="009E18B9">
        <w:rPr>
          <w:color w:val="000000"/>
          <w:sz w:val="24"/>
          <w:szCs w:val="24"/>
        </w:rPr>
        <w:t>«</w:t>
      </w:r>
      <w:r w:rsidR="00C0321F" w:rsidRPr="00FF1E66">
        <w:rPr>
          <w:color w:val="000000"/>
          <w:sz w:val="24"/>
          <w:szCs w:val="24"/>
        </w:rPr>
        <w:t>Развитие системы защиты информации Льговского района Курской области</w:t>
      </w:r>
      <w:r w:rsidR="009E18B9">
        <w:rPr>
          <w:color w:val="000000"/>
          <w:sz w:val="24"/>
          <w:szCs w:val="24"/>
        </w:rPr>
        <w:t>»</w:t>
      </w:r>
      <w:r w:rsidR="00C0321F" w:rsidRPr="00FF1E66">
        <w:rPr>
          <w:color w:val="000000"/>
          <w:sz w:val="24"/>
          <w:szCs w:val="24"/>
        </w:rPr>
        <w:t xml:space="preserve"> направлена на обеспечение безопасности информационных систем органов местного самоуправления </w:t>
      </w:r>
      <w:r w:rsidR="00C0321F">
        <w:rPr>
          <w:color w:val="000000"/>
          <w:sz w:val="24"/>
          <w:szCs w:val="24"/>
        </w:rPr>
        <w:t xml:space="preserve">Льговского района </w:t>
      </w:r>
      <w:r w:rsidR="00C0321F" w:rsidRPr="00FF1E66">
        <w:rPr>
          <w:color w:val="000000"/>
          <w:sz w:val="24"/>
          <w:szCs w:val="24"/>
        </w:rPr>
        <w:t>Курской области в соответствии с требованиями действующего законодательства.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Основными мероприятиями </w:t>
      </w:r>
      <w:hyperlink w:anchor="sub_1131" w:history="1">
        <w:r w:rsidRPr="009E18B9">
          <w:rPr>
            <w:rStyle w:val="af2"/>
            <w:b w:val="0"/>
            <w:color w:val="000000"/>
            <w:sz w:val="24"/>
            <w:szCs w:val="24"/>
          </w:rPr>
          <w:t>подпрограммы 1</w:t>
        </w:r>
      </w:hyperlink>
      <w:r w:rsidRPr="009E18B9">
        <w:rPr>
          <w:b/>
          <w:color w:val="000000"/>
          <w:sz w:val="24"/>
          <w:szCs w:val="24"/>
        </w:rPr>
        <w:t xml:space="preserve"> </w:t>
      </w:r>
      <w:r w:rsidRPr="00FF1E66">
        <w:rPr>
          <w:color w:val="000000"/>
          <w:sz w:val="24"/>
          <w:szCs w:val="24"/>
        </w:rPr>
        <w:t>являются:</w:t>
      </w:r>
    </w:p>
    <w:p w:rsidR="00C0321F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1. 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общества.</w:t>
      </w:r>
    </w:p>
    <w:p w:rsidR="00C0321F" w:rsidRPr="00CD43F6" w:rsidRDefault="00C0321F" w:rsidP="009E18B9">
      <w:pPr>
        <w:ind w:firstLine="567"/>
        <w:jc w:val="both"/>
        <w:rPr>
          <w:color w:val="FF0000"/>
          <w:sz w:val="24"/>
          <w:szCs w:val="24"/>
        </w:rPr>
      </w:pPr>
      <w:r w:rsidRPr="00CD43F6">
        <w:rPr>
          <w:color w:val="FF0000"/>
          <w:sz w:val="24"/>
          <w:szCs w:val="24"/>
        </w:rPr>
        <w:t>2. Техническое оснащение органов местного самоуправления Льговского района Курской области персональными компьютерами и оргтехникой для качественного выполнения своих функций в пределах установленных полномочий.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bookmarkStart w:id="20" w:name="sub_1048"/>
      <w:r w:rsidRPr="00FF1E66">
        <w:rPr>
          <w:color w:val="000000"/>
          <w:sz w:val="24"/>
          <w:szCs w:val="24"/>
        </w:rPr>
        <w:t>3. Развитие и поддержка системы межведомственного электронного взаимодействия (СМЭВ) с целью оказания муниципальных услуг.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bookmarkStart w:id="21" w:name="sub_1049"/>
      <w:bookmarkEnd w:id="20"/>
      <w:r w:rsidRPr="00FF1E66">
        <w:rPr>
          <w:color w:val="000000"/>
          <w:sz w:val="24"/>
          <w:szCs w:val="24"/>
        </w:rPr>
        <w:t xml:space="preserve">Решение задачи - обеспечить функционирование телекоммуникационной инфраструктуры электронного правительства и информационного общества </w:t>
      </w:r>
      <w:r w:rsidRPr="009E18B9">
        <w:rPr>
          <w:rStyle w:val="af2"/>
          <w:b w:val="0"/>
          <w:color w:val="000000"/>
          <w:sz w:val="24"/>
          <w:szCs w:val="24"/>
        </w:rPr>
        <w:t>подпрограммы 1</w:t>
      </w:r>
      <w:r w:rsidRPr="009E18B9">
        <w:rPr>
          <w:b/>
          <w:color w:val="000000"/>
          <w:sz w:val="24"/>
          <w:szCs w:val="24"/>
        </w:rPr>
        <w:t xml:space="preserve"> </w:t>
      </w:r>
      <w:r w:rsidRPr="00FF1E66">
        <w:rPr>
          <w:color w:val="000000"/>
          <w:sz w:val="24"/>
          <w:szCs w:val="24"/>
        </w:rPr>
        <w:t>будет осуществляться через реализацию следующих мероприятий: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bookmarkStart w:id="22" w:name="sub_1133111"/>
      <w:bookmarkEnd w:id="21"/>
      <w:r w:rsidRPr="00FF1E66">
        <w:rPr>
          <w:color w:val="000000"/>
          <w:sz w:val="24"/>
          <w:szCs w:val="24"/>
        </w:rPr>
        <w:lastRenderedPageBreak/>
        <w:t xml:space="preserve">приобретение программного обеспечения VipNet, приобретение </w:t>
      </w:r>
      <w:r w:rsidRPr="009E18B9">
        <w:rPr>
          <w:rStyle w:val="af2"/>
          <w:b w:val="0"/>
          <w:color w:val="000000"/>
          <w:sz w:val="24"/>
          <w:szCs w:val="24"/>
        </w:rPr>
        <w:t>электронной подписи</w:t>
      </w:r>
      <w:r w:rsidRPr="00FF1E66">
        <w:rPr>
          <w:color w:val="000000"/>
          <w:sz w:val="24"/>
          <w:szCs w:val="24"/>
        </w:rPr>
        <w:t>, создание защищенного канала связи (в т.ч. приобретение оборудования и расходных материалов, выполнение работ, оказание услуг).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bookmarkStart w:id="23" w:name="sub_10411"/>
      <w:bookmarkEnd w:id="22"/>
      <w:r w:rsidRPr="00FF1E66">
        <w:rPr>
          <w:color w:val="000000"/>
          <w:sz w:val="24"/>
          <w:szCs w:val="24"/>
        </w:rPr>
        <w:t xml:space="preserve">Реализация данных мероприятий позволит осуществить организацию общего доступа к сети </w:t>
      </w:r>
      <w:r w:rsidR="009E18B9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Интернет</w:t>
      </w:r>
      <w:r w:rsidR="009E18B9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 xml:space="preserve"> через единый защищенный канал сети ЕИКС; техническому обслуживанию волоконно-оптической линии связи; эффективному исполнению отделом информационно-коммуникационных технологий Администрации Льговского района Курской области своих функций как оператора информационных систем электронного правительства Льговского района Курской области.</w:t>
      </w:r>
    </w:p>
    <w:bookmarkEnd w:id="23"/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Решение задачи - реализовать систему мониторинга показателей развития электронного правительства и информационного общества </w:t>
      </w:r>
      <w:r w:rsidRPr="009E18B9">
        <w:rPr>
          <w:rStyle w:val="af2"/>
          <w:b w:val="0"/>
          <w:color w:val="000000"/>
          <w:sz w:val="24"/>
          <w:szCs w:val="24"/>
        </w:rPr>
        <w:t>подпрограммы 1</w:t>
      </w:r>
      <w:r w:rsidRPr="00FF1E66">
        <w:rPr>
          <w:color w:val="000000"/>
          <w:sz w:val="24"/>
          <w:szCs w:val="24"/>
        </w:rPr>
        <w:t xml:space="preserve"> будет осуществляться через реализацию следующего мероприятия: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Реализация мероприятия позволит определить тенденции развития в районе электронного правительства и информационного общества путем проведения ежегодного мониторинга в форме социологических опросов. Разъяснить населению региона возможности получения предоставляемых органами местного самоуправления услуг, выполняемых функций в электронном виде.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Решение задачи - обеспечение возможности получения муниципальных услуг в электронном виде </w:t>
      </w:r>
      <w:r w:rsidRPr="009E18B9">
        <w:rPr>
          <w:rStyle w:val="af2"/>
          <w:b w:val="0"/>
          <w:color w:val="000000"/>
          <w:sz w:val="24"/>
          <w:szCs w:val="24"/>
        </w:rPr>
        <w:t>подпрограммы 1</w:t>
      </w:r>
      <w:r w:rsidRPr="009E18B9">
        <w:rPr>
          <w:b/>
          <w:color w:val="000000"/>
          <w:sz w:val="24"/>
          <w:szCs w:val="24"/>
        </w:rPr>
        <w:t xml:space="preserve"> </w:t>
      </w:r>
      <w:r w:rsidRPr="00FF1E66">
        <w:rPr>
          <w:color w:val="000000"/>
          <w:sz w:val="24"/>
          <w:szCs w:val="24"/>
        </w:rPr>
        <w:t>будет осуществляться через реализацию следующего мероприятия: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bookmarkStart w:id="24" w:name="sub_10416"/>
      <w:r w:rsidRPr="00FF1E66">
        <w:rPr>
          <w:color w:val="000000"/>
          <w:sz w:val="24"/>
          <w:szCs w:val="24"/>
        </w:rPr>
        <w:t>Развитие и поддержка системы межведомственного электронного взаимодействия (СМЭВ) с целью оказания муниципальных услуг.</w:t>
      </w:r>
    </w:p>
    <w:bookmarkEnd w:id="24"/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Реализация мероприятия позволит обеспечить эффективное, юридически значимое электронное межведомственное взаимодействие при оказании муниципальных услуг, совместимость информационных систем, применяемых органами местного самоуправления </w:t>
      </w:r>
      <w:r>
        <w:rPr>
          <w:color w:val="000000"/>
          <w:sz w:val="24"/>
          <w:szCs w:val="24"/>
        </w:rPr>
        <w:t xml:space="preserve">Льговского района </w:t>
      </w:r>
      <w:r w:rsidRPr="00FF1E66">
        <w:rPr>
          <w:color w:val="000000"/>
          <w:sz w:val="24"/>
          <w:szCs w:val="24"/>
        </w:rPr>
        <w:t xml:space="preserve">Курской области в связи с оказанием гражданам муниципальных услуг в электронном виде. 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Основными мероприятиями </w:t>
      </w:r>
      <w:r w:rsidRPr="009E18B9">
        <w:rPr>
          <w:rStyle w:val="af2"/>
          <w:b w:val="0"/>
          <w:color w:val="000000"/>
          <w:sz w:val="24"/>
          <w:szCs w:val="24"/>
        </w:rPr>
        <w:t>подпрограммы 2</w:t>
      </w:r>
      <w:r w:rsidRPr="00FF1E66">
        <w:rPr>
          <w:color w:val="000000"/>
          <w:sz w:val="24"/>
          <w:szCs w:val="24"/>
        </w:rPr>
        <w:t xml:space="preserve"> являются: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1. 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Льговского района Курской области в соответствии с действующим законодательством и мероприятий по контролю защищенности объектов информатизации, обрабатывающих сведения, составляющие </w:t>
      </w:r>
      <w:r w:rsidRPr="009E18B9">
        <w:rPr>
          <w:rStyle w:val="af2"/>
          <w:b w:val="0"/>
          <w:color w:val="000000"/>
          <w:sz w:val="24"/>
          <w:szCs w:val="24"/>
        </w:rPr>
        <w:t>государственную</w:t>
      </w:r>
      <w:r w:rsidRPr="009E18B9">
        <w:rPr>
          <w:b/>
        </w:rPr>
        <w:t xml:space="preserve"> </w:t>
      </w:r>
      <w:r w:rsidRPr="009E18B9">
        <w:rPr>
          <w:color w:val="000000"/>
          <w:sz w:val="24"/>
          <w:szCs w:val="24"/>
        </w:rPr>
        <w:t>тайну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2. Оснащение объектов информатизации, обрабатывающих информацию с ограниченным доступом, органов местного самоуправления Льговского района Курской области сертифицированными программными и аппаратными средствами защиты информации, а также средствами обработки информации с ограниченным доступом.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Решение задачи - реализация государственной политики и требований законодательных и иных нормативных правовых актов в сфере обеспечения безопасности информации </w:t>
      </w:r>
      <w:r w:rsidRPr="009E18B9">
        <w:rPr>
          <w:rStyle w:val="af2"/>
          <w:b w:val="0"/>
          <w:color w:val="000000"/>
          <w:sz w:val="24"/>
          <w:szCs w:val="24"/>
        </w:rPr>
        <w:t>подпрограммы 2</w:t>
      </w:r>
      <w:r w:rsidRPr="00FF1E66">
        <w:rPr>
          <w:color w:val="000000"/>
          <w:sz w:val="24"/>
          <w:szCs w:val="24"/>
        </w:rPr>
        <w:t xml:space="preserve"> будет осуществляться через реализацию следующих мероприятий: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1. Проведение первичных мероприятий по защите информации (спецпроверок и специсследований, проектных работ и других услуг, оказываемых в сфере разработки систем защиты информации), аттестационных испытаний объектов информатизации органов местного самоуправления </w:t>
      </w:r>
      <w:r>
        <w:rPr>
          <w:color w:val="000000"/>
          <w:sz w:val="24"/>
          <w:szCs w:val="24"/>
        </w:rPr>
        <w:t xml:space="preserve">Льговского района </w:t>
      </w:r>
      <w:r w:rsidRPr="00FF1E66">
        <w:rPr>
          <w:color w:val="000000"/>
          <w:sz w:val="24"/>
          <w:szCs w:val="24"/>
        </w:rPr>
        <w:t xml:space="preserve">Курской области в соответствии с действующим законодательством и мероприятий по контролю защищенности объектов информатизации, обрабатывающих сведения, составляющие </w:t>
      </w:r>
      <w:r w:rsidRPr="009E18B9">
        <w:rPr>
          <w:color w:val="000000"/>
          <w:sz w:val="24"/>
          <w:szCs w:val="24"/>
        </w:rPr>
        <w:t>государственную</w:t>
      </w:r>
      <w:r w:rsidRPr="009E18B9">
        <w:t xml:space="preserve"> </w:t>
      </w:r>
      <w:r w:rsidRPr="009E18B9">
        <w:rPr>
          <w:color w:val="000000"/>
          <w:sz w:val="24"/>
          <w:szCs w:val="24"/>
        </w:rPr>
        <w:t>тайну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2. Оснащение объектов информатизации, обрабатывающих информацию с ограниченным доступом, органов местного самоуправления Льговского района Курской области сертифицированными программными и аппаратными средствами защиты информации, а также средствами обработки информации с ограниченным доступом.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Реализация указанных мероприятий позволит выполнить весь спектр требований, отраженных в законодательных и иных нормативных правовых актах в сфере обеспечения безопасности информации, и следовательно реализовать государственную политику по данному направлению деятельности.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Решение задачи - 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Льговского района Курской области, </w:t>
      </w:r>
      <w:r w:rsidRPr="009E18B9">
        <w:rPr>
          <w:rStyle w:val="af2"/>
          <w:b w:val="0"/>
          <w:color w:val="000000"/>
          <w:sz w:val="24"/>
          <w:szCs w:val="24"/>
        </w:rPr>
        <w:t>подпрограммы 2</w:t>
      </w:r>
      <w:r w:rsidRPr="00FF1E66">
        <w:rPr>
          <w:color w:val="000000"/>
          <w:sz w:val="24"/>
          <w:szCs w:val="24"/>
        </w:rPr>
        <w:t xml:space="preserve"> будет осуществляться через реализацию следующих мероприятий: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1. Проведение первичных мероприятий по защите информации (проектные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Льговского района Курской области в соответствии с действующим законодательством.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bookmarkStart w:id="25" w:name="sub_10429"/>
      <w:r w:rsidRPr="00FF1E66">
        <w:rPr>
          <w:color w:val="000000"/>
          <w:sz w:val="24"/>
          <w:szCs w:val="24"/>
        </w:rPr>
        <w:t>2. Оснащение объектов информатизации, обрабатывающих информацию с ограниченным доступом, органов местного самоуправления Льговского района Курской области сертифицированными программными и аппаратными средствами защиты информации, а также средствами обработки информации с ограниченным доступом.</w:t>
      </w:r>
    </w:p>
    <w:bookmarkEnd w:id="25"/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Реализация указанных мероприятий позволит выполнить требования законодательных и иных нормативных правовых актов в сфере обеспечения безопасности, в том числе и персональных данных. Выполнение требований позволит осуществлять обработку персональных данных в соответствии с установленными стандартами информационной безопасности, что в свою очередь обеспечит необходимый уровень обеспечения прав и свобод граждан при обработке их персональных данных, в том числе защиты прав на неприкосновенность частной жизни, личную и семейную тайну.</w:t>
      </w:r>
    </w:p>
    <w:p w:rsidR="00C0321F" w:rsidRPr="00FF1E66" w:rsidRDefault="00C0321F" w:rsidP="009E18B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Перечень основных мероприятий муниципальной программы приведен в </w:t>
      </w:r>
      <w:r w:rsidRPr="009E18B9">
        <w:rPr>
          <w:rStyle w:val="af2"/>
          <w:b w:val="0"/>
          <w:color w:val="000000"/>
          <w:sz w:val="24"/>
          <w:szCs w:val="24"/>
        </w:rPr>
        <w:t xml:space="preserve">приложении </w:t>
      </w:r>
      <w:r w:rsidR="00F7276D">
        <w:rPr>
          <w:rStyle w:val="af2"/>
          <w:b w:val="0"/>
          <w:color w:val="000000"/>
          <w:sz w:val="24"/>
          <w:szCs w:val="24"/>
        </w:rPr>
        <w:t>№</w:t>
      </w:r>
      <w:r w:rsidRPr="009E18B9">
        <w:rPr>
          <w:rStyle w:val="af2"/>
          <w:b w:val="0"/>
          <w:color w:val="000000"/>
          <w:sz w:val="24"/>
          <w:szCs w:val="24"/>
        </w:rPr>
        <w:t> 2</w:t>
      </w:r>
      <w:r w:rsidRPr="009E18B9">
        <w:rPr>
          <w:b/>
          <w:color w:val="000000"/>
          <w:sz w:val="24"/>
          <w:szCs w:val="24"/>
        </w:rPr>
        <w:t xml:space="preserve"> </w:t>
      </w:r>
      <w:r w:rsidRPr="00FF1E66">
        <w:rPr>
          <w:color w:val="000000"/>
          <w:sz w:val="24"/>
          <w:szCs w:val="24"/>
        </w:rPr>
        <w:t>к муниципальной программе.</w:t>
      </w:r>
    </w:p>
    <w:p w:rsidR="00C0321F" w:rsidRPr="00FF1E66" w:rsidRDefault="00C0321F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3D6B12">
      <w:pPr>
        <w:pStyle w:val="1"/>
        <w:rPr>
          <w:color w:val="000000"/>
          <w:sz w:val="24"/>
          <w:szCs w:val="24"/>
        </w:rPr>
      </w:pPr>
      <w:bookmarkStart w:id="26" w:name="sub_1050"/>
      <w:r w:rsidRPr="00FF1E66">
        <w:rPr>
          <w:color w:val="000000"/>
          <w:sz w:val="24"/>
          <w:szCs w:val="24"/>
        </w:rPr>
        <w:t>Раздел 5. Обобщенная характеристика мер государственного регулирования</w:t>
      </w:r>
    </w:p>
    <w:bookmarkEnd w:id="26"/>
    <w:p w:rsidR="00F7276D" w:rsidRDefault="00F7276D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F7276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ходе реализации мероприятий муниципальной программы применение налоговых, тарифных и кредитных мер государственного регулирования не предусмотрено.</w:t>
      </w:r>
    </w:p>
    <w:p w:rsidR="00C0321F" w:rsidRPr="00FF1E66" w:rsidRDefault="00C0321F" w:rsidP="00F7276D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В связи с корректировкой местного бюджета, а также из-за возможных изменений в </w:t>
      </w:r>
      <w:r w:rsidRPr="00194F05">
        <w:rPr>
          <w:rStyle w:val="af2"/>
          <w:b w:val="0"/>
          <w:color w:val="000000"/>
          <w:sz w:val="24"/>
          <w:szCs w:val="24"/>
        </w:rPr>
        <w:t>федеральном</w:t>
      </w:r>
      <w:r w:rsidRPr="00194F05">
        <w:rPr>
          <w:color w:val="000000"/>
          <w:sz w:val="24"/>
          <w:szCs w:val="24"/>
        </w:rPr>
        <w:t>,</w:t>
      </w:r>
      <w:r w:rsidRPr="00194F05">
        <w:rPr>
          <w:b/>
          <w:color w:val="000000"/>
          <w:sz w:val="24"/>
          <w:szCs w:val="24"/>
        </w:rPr>
        <w:t xml:space="preserve"> </w:t>
      </w:r>
      <w:r w:rsidRPr="00194F05">
        <w:rPr>
          <w:rStyle w:val="af2"/>
          <w:b w:val="0"/>
          <w:color w:val="000000"/>
          <w:sz w:val="24"/>
          <w:szCs w:val="24"/>
        </w:rPr>
        <w:t>областном и местном законодательстве</w:t>
      </w:r>
      <w:r w:rsidRPr="00FF1E66">
        <w:rPr>
          <w:color w:val="000000"/>
          <w:sz w:val="24"/>
          <w:szCs w:val="24"/>
        </w:rPr>
        <w:t xml:space="preserve"> в сфере информационно-коммуникационных технологий предусматривается в установленном порядке инициирование внесения изменений в нормативные правовые акты Льговского района Курской области.</w:t>
      </w:r>
    </w:p>
    <w:p w:rsidR="00C0321F" w:rsidRPr="00FF1E66" w:rsidRDefault="00C0321F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3D6B12">
      <w:pPr>
        <w:pStyle w:val="1"/>
        <w:rPr>
          <w:color w:val="000000"/>
          <w:sz w:val="24"/>
          <w:szCs w:val="24"/>
        </w:rPr>
      </w:pPr>
      <w:bookmarkStart w:id="27" w:name="sub_1060"/>
      <w:r w:rsidRPr="00FF1E66">
        <w:rPr>
          <w:color w:val="000000"/>
          <w:sz w:val="24"/>
          <w:szCs w:val="24"/>
        </w:rPr>
        <w:t>Раздел 6. Прогноз сводных показателей муниципальных заданий по этапам реализации муниципальной программы</w:t>
      </w:r>
    </w:p>
    <w:bookmarkEnd w:id="27"/>
    <w:p w:rsidR="00194F05" w:rsidRDefault="00194F05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рамках реализации муниципальной программы выполнение муниципальных заданий и оказание муниципальных услуг не осуществляется.</w:t>
      </w:r>
    </w:p>
    <w:p w:rsidR="00C0321F" w:rsidRPr="00FF1E66" w:rsidRDefault="00C0321F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3D6B12">
      <w:pPr>
        <w:pStyle w:val="1"/>
        <w:rPr>
          <w:color w:val="000000"/>
          <w:sz w:val="24"/>
          <w:szCs w:val="24"/>
        </w:rPr>
      </w:pPr>
      <w:bookmarkStart w:id="28" w:name="sub_1080"/>
      <w:r w:rsidRPr="00FF1E66">
        <w:rPr>
          <w:color w:val="000000"/>
          <w:sz w:val="24"/>
          <w:szCs w:val="24"/>
        </w:rPr>
        <w:t>Раздел 7. Информация об участии предприятий и организаций независимо от их организационно-правовой формы и форм собственности в реализации муниципальной программы</w:t>
      </w:r>
    </w:p>
    <w:bookmarkEnd w:id="28"/>
    <w:p w:rsidR="00194F05" w:rsidRDefault="00194F05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Финансирование мероприятий муниципальной программы осуществляется исключительно за счет средств местного бюджета.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Участия предприятий и организаций независимо от их организационно-правовой формы и форм собственности в реализации муниципальной программы не предполагается.</w:t>
      </w:r>
    </w:p>
    <w:p w:rsidR="00C0321F" w:rsidRPr="00FF1E66" w:rsidRDefault="00C0321F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154313">
      <w:pPr>
        <w:pStyle w:val="1"/>
        <w:rPr>
          <w:color w:val="000000"/>
          <w:sz w:val="24"/>
          <w:szCs w:val="24"/>
        </w:rPr>
      </w:pPr>
      <w:bookmarkStart w:id="29" w:name="sub_1090"/>
      <w:r w:rsidRPr="00FF1E66">
        <w:rPr>
          <w:color w:val="000000"/>
          <w:sz w:val="24"/>
          <w:szCs w:val="24"/>
        </w:rPr>
        <w:t>Раздел 8. Обоснование выделения подпрограмм</w:t>
      </w:r>
    </w:p>
    <w:bookmarkEnd w:id="29"/>
    <w:p w:rsidR="00194F05" w:rsidRDefault="00194F05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Комплексный характер цели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муниципальную программу включены: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194F05">
        <w:rPr>
          <w:b/>
          <w:color w:val="000000"/>
          <w:sz w:val="24"/>
          <w:szCs w:val="24"/>
        </w:rPr>
        <w:t xml:space="preserve">- </w:t>
      </w:r>
      <w:r w:rsidRPr="00194F05">
        <w:rPr>
          <w:rStyle w:val="af2"/>
          <w:b w:val="0"/>
          <w:color w:val="000000"/>
          <w:sz w:val="24"/>
          <w:szCs w:val="24"/>
        </w:rPr>
        <w:t>подпрограмма 1</w:t>
      </w:r>
      <w:r w:rsidRPr="00FF1E66">
        <w:rPr>
          <w:color w:val="000000"/>
          <w:sz w:val="24"/>
          <w:szCs w:val="24"/>
        </w:rPr>
        <w:t xml:space="preserve"> </w:t>
      </w:r>
      <w:r w:rsidR="00194F05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Электронное правительство</w:t>
      </w:r>
      <w:r w:rsidR="00194F05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>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194F05">
        <w:rPr>
          <w:b/>
          <w:color w:val="000000"/>
          <w:sz w:val="24"/>
          <w:szCs w:val="24"/>
        </w:rPr>
        <w:t xml:space="preserve">- </w:t>
      </w:r>
      <w:r w:rsidRPr="00194F05">
        <w:rPr>
          <w:rStyle w:val="af2"/>
          <w:b w:val="0"/>
          <w:color w:val="000000"/>
          <w:sz w:val="24"/>
          <w:szCs w:val="24"/>
        </w:rPr>
        <w:t>подпрограмма 2</w:t>
      </w:r>
      <w:r w:rsidRPr="00FF1E66">
        <w:rPr>
          <w:color w:val="000000"/>
          <w:sz w:val="24"/>
          <w:szCs w:val="24"/>
        </w:rPr>
        <w:t xml:space="preserve"> </w:t>
      </w:r>
      <w:r w:rsidR="00194F05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Развитие системы защиты информации Льго</w:t>
      </w:r>
      <w:r w:rsidR="00194F05">
        <w:rPr>
          <w:color w:val="000000"/>
          <w:sz w:val="24"/>
          <w:szCs w:val="24"/>
        </w:rPr>
        <w:t>вского района Курской области»</w:t>
      </w:r>
      <w:r w:rsidRPr="00FF1E66">
        <w:rPr>
          <w:color w:val="000000"/>
          <w:sz w:val="24"/>
          <w:szCs w:val="24"/>
        </w:rPr>
        <w:t>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Выполнение задач подпрограмм, а также реализация их мероприятий позволит достичь основную цель муниципальной программы - формирование инфраструктуры информационного общества и электронного правительства в Льговском районе Курской области.</w:t>
      </w:r>
    </w:p>
    <w:p w:rsidR="00C0321F" w:rsidRPr="00FF1E66" w:rsidRDefault="00C0321F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154313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Раздел 9. Обоснование объема финансовых ресурсов, необходимых для реализации муниципальной Программы</w:t>
      </w:r>
    </w:p>
    <w:p w:rsidR="00194F05" w:rsidRDefault="00194F05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Финансирование программных мероприятий предусматривается осуществлять за счет средств местного бюджета.</w:t>
      </w:r>
    </w:p>
    <w:p w:rsidR="00C0321F" w:rsidRDefault="00C0321F" w:rsidP="00194F05">
      <w:pPr>
        <w:ind w:firstLine="567"/>
        <w:jc w:val="both"/>
        <w:rPr>
          <w:color w:val="000000"/>
          <w:sz w:val="24"/>
          <w:szCs w:val="24"/>
        </w:rPr>
      </w:pPr>
      <w:bookmarkStart w:id="30" w:name="sub_11002"/>
      <w:r w:rsidRPr="00FF1E66">
        <w:rPr>
          <w:color w:val="000000"/>
          <w:sz w:val="24"/>
          <w:szCs w:val="24"/>
        </w:rPr>
        <w:t xml:space="preserve">Общий объем финансовых средств на реализацию мероприятий муниципальной программы на весь период составляет </w:t>
      </w:r>
      <w:r w:rsidR="00623D2E">
        <w:rPr>
          <w:color w:val="000000"/>
          <w:sz w:val="24"/>
          <w:szCs w:val="24"/>
          <w:highlight w:val="yellow"/>
        </w:rPr>
        <w:t xml:space="preserve">150 000,00 </w:t>
      </w:r>
      <w:r w:rsidRPr="00FF1E66">
        <w:rPr>
          <w:color w:val="000000"/>
          <w:sz w:val="24"/>
          <w:szCs w:val="24"/>
        </w:rPr>
        <w:t>рублей, в том числе по годам:</w:t>
      </w:r>
      <w:bookmarkStart w:id="31" w:name="sub_1133035"/>
      <w:bookmarkEnd w:id="30"/>
    </w:p>
    <w:p w:rsidR="00C0321F" w:rsidRDefault="000A26F6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2025</w:t>
      </w:r>
      <w:r w:rsidR="00C0321F" w:rsidRPr="00001059">
        <w:rPr>
          <w:color w:val="000000"/>
          <w:sz w:val="24"/>
          <w:szCs w:val="24"/>
        </w:rPr>
        <w:t xml:space="preserve"> год </w:t>
      </w:r>
      <w:r w:rsidR="00D24C57">
        <w:rPr>
          <w:color w:val="000000"/>
          <w:sz w:val="24"/>
          <w:szCs w:val="24"/>
        </w:rPr>
        <w:t>–</w:t>
      </w:r>
      <w:r w:rsidR="00D24C57" w:rsidRPr="00001059">
        <w:rPr>
          <w:color w:val="000000"/>
          <w:sz w:val="24"/>
          <w:szCs w:val="24"/>
        </w:rPr>
        <w:t xml:space="preserve"> </w:t>
      </w:r>
      <w:r w:rsidR="00623D2E">
        <w:rPr>
          <w:color w:val="000000"/>
          <w:sz w:val="24"/>
          <w:szCs w:val="24"/>
          <w:highlight w:val="yellow"/>
        </w:rPr>
        <w:t xml:space="preserve">50 000,00 </w:t>
      </w:r>
      <w:r w:rsidR="00C0321F" w:rsidRPr="00001059">
        <w:rPr>
          <w:color w:val="000000"/>
          <w:sz w:val="24"/>
          <w:szCs w:val="24"/>
        </w:rPr>
        <w:t>рублей;</w:t>
      </w:r>
    </w:p>
    <w:p w:rsidR="00194F05" w:rsidRDefault="000A26F6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2026</w:t>
      </w:r>
      <w:r w:rsidR="00194F05" w:rsidRPr="00001059">
        <w:rPr>
          <w:color w:val="000000"/>
          <w:sz w:val="24"/>
          <w:szCs w:val="24"/>
        </w:rPr>
        <w:t xml:space="preserve"> год </w:t>
      </w:r>
      <w:r w:rsidR="00D24C57">
        <w:rPr>
          <w:color w:val="000000"/>
          <w:sz w:val="24"/>
          <w:szCs w:val="24"/>
        </w:rPr>
        <w:t>–</w:t>
      </w:r>
      <w:r w:rsidR="00D24C57" w:rsidRPr="00001059">
        <w:rPr>
          <w:color w:val="000000"/>
          <w:sz w:val="24"/>
          <w:szCs w:val="24"/>
        </w:rPr>
        <w:t xml:space="preserve"> </w:t>
      </w:r>
      <w:r w:rsidR="00623D2E">
        <w:rPr>
          <w:color w:val="000000"/>
          <w:sz w:val="24"/>
          <w:szCs w:val="24"/>
          <w:highlight w:val="yellow"/>
        </w:rPr>
        <w:t xml:space="preserve">50 000,00 </w:t>
      </w:r>
      <w:r w:rsidR="00194F05" w:rsidRPr="00001059">
        <w:rPr>
          <w:color w:val="000000"/>
          <w:sz w:val="24"/>
          <w:szCs w:val="24"/>
        </w:rPr>
        <w:t>рублей;</w:t>
      </w:r>
    </w:p>
    <w:p w:rsidR="00C0321F" w:rsidRPr="00001059" w:rsidRDefault="000A26F6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2027</w:t>
      </w:r>
      <w:r w:rsidR="00C0321F" w:rsidRPr="00001059">
        <w:rPr>
          <w:color w:val="000000"/>
          <w:sz w:val="24"/>
          <w:szCs w:val="24"/>
        </w:rPr>
        <w:t xml:space="preserve"> год </w:t>
      </w:r>
      <w:r w:rsidR="00D24C57">
        <w:rPr>
          <w:color w:val="000000"/>
          <w:sz w:val="24"/>
          <w:szCs w:val="24"/>
        </w:rPr>
        <w:t>–</w:t>
      </w:r>
      <w:r w:rsidR="00D24C57" w:rsidRPr="00001059">
        <w:rPr>
          <w:color w:val="000000"/>
          <w:sz w:val="24"/>
          <w:szCs w:val="24"/>
        </w:rPr>
        <w:t xml:space="preserve"> </w:t>
      </w:r>
      <w:r w:rsidR="00623D2E">
        <w:rPr>
          <w:color w:val="000000"/>
          <w:sz w:val="24"/>
          <w:szCs w:val="24"/>
          <w:highlight w:val="yellow"/>
        </w:rPr>
        <w:t xml:space="preserve">50 000,00 </w:t>
      </w:r>
      <w:r w:rsidR="00194F05">
        <w:rPr>
          <w:color w:val="000000"/>
          <w:sz w:val="24"/>
          <w:szCs w:val="24"/>
        </w:rPr>
        <w:t>рублей.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На реализацию </w:t>
      </w:r>
      <w:r w:rsidRPr="00194F05">
        <w:rPr>
          <w:rStyle w:val="af2"/>
          <w:b w:val="0"/>
          <w:color w:val="000000"/>
          <w:sz w:val="24"/>
          <w:szCs w:val="24"/>
        </w:rPr>
        <w:t>подпрограммы 1</w:t>
      </w:r>
      <w:r>
        <w:rPr>
          <w:color w:val="000000"/>
          <w:sz w:val="24"/>
          <w:szCs w:val="24"/>
        </w:rPr>
        <w:t xml:space="preserve"> предусмотрено направить </w:t>
      </w:r>
      <w:r w:rsidR="00623D2E">
        <w:rPr>
          <w:color w:val="000000"/>
          <w:sz w:val="24"/>
          <w:szCs w:val="24"/>
          <w:highlight w:val="yellow"/>
        </w:rPr>
        <w:t xml:space="preserve">150 000,00 </w:t>
      </w:r>
      <w:r w:rsidRPr="00FF1E66">
        <w:rPr>
          <w:color w:val="000000"/>
          <w:sz w:val="24"/>
          <w:szCs w:val="24"/>
        </w:rPr>
        <w:t>рублей, в том числе:</w:t>
      </w:r>
    </w:p>
    <w:p w:rsidR="00194F05" w:rsidRDefault="000A26F6" w:rsidP="00194F05">
      <w:pPr>
        <w:ind w:firstLine="567"/>
        <w:jc w:val="both"/>
        <w:rPr>
          <w:color w:val="000000"/>
          <w:sz w:val="24"/>
          <w:szCs w:val="24"/>
        </w:rPr>
      </w:pPr>
      <w:bookmarkStart w:id="32" w:name="sub_1133040"/>
      <w:bookmarkEnd w:id="31"/>
      <w:r>
        <w:rPr>
          <w:color w:val="000000"/>
          <w:sz w:val="24"/>
          <w:szCs w:val="24"/>
        </w:rPr>
        <w:t>2025</w:t>
      </w:r>
      <w:r w:rsidR="00194F05" w:rsidRPr="00001059">
        <w:rPr>
          <w:color w:val="000000"/>
          <w:sz w:val="24"/>
          <w:szCs w:val="24"/>
        </w:rPr>
        <w:t xml:space="preserve"> год </w:t>
      </w:r>
      <w:r w:rsidR="00D24C57">
        <w:rPr>
          <w:color w:val="000000"/>
          <w:sz w:val="24"/>
          <w:szCs w:val="24"/>
        </w:rPr>
        <w:t>–</w:t>
      </w:r>
      <w:r w:rsidR="00D24C57" w:rsidRPr="00001059">
        <w:rPr>
          <w:color w:val="000000"/>
          <w:sz w:val="24"/>
          <w:szCs w:val="24"/>
        </w:rPr>
        <w:t xml:space="preserve"> </w:t>
      </w:r>
      <w:r w:rsidR="00623D2E">
        <w:rPr>
          <w:color w:val="000000"/>
          <w:sz w:val="24"/>
          <w:szCs w:val="24"/>
          <w:highlight w:val="yellow"/>
        </w:rPr>
        <w:t xml:space="preserve">50 000,00 </w:t>
      </w:r>
      <w:r w:rsidR="00194F05" w:rsidRPr="00001059">
        <w:rPr>
          <w:color w:val="000000"/>
          <w:sz w:val="24"/>
          <w:szCs w:val="24"/>
        </w:rPr>
        <w:t>рублей;</w:t>
      </w:r>
    </w:p>
    <w:p w:rsidR="00194F05" w:rsidRDefault="000A26F6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2026</w:t>
      </w:r>
      <w:r w:rsidR="00194F05" w:rsidRPr="00001059">
        <w:rPr>
          <w:color w:val="000000"/>
          <w:sz w:val="24"/>
          <w:szCs w:val="24"/>
        </w:rPr>
        <w:t xml:space="preserve"> год </w:t>
      </w:r>
      <w:r w:rsidR="004D65CE">
        <w:rPr>
          <w:color w:val="000000"/>
          <w:sz w:val="24"/>
          <w:szCs w:val="24"/>
        </w:rPr>
        <w:t>–</w:t>
      </w:r>
      <w:r w:rsidR="00194F05" w:rsidRPr="00001059">
        <w:rPr>
          <w:color w:val="000000"/>
          <w:sz w:val="24"/>
          <w:szCs w:val="24"/>
        </w:rPr>
        <w:t xml:space="preserve"> </w:t>
      </w:r>
      <w:r w:rsidR="00623D2E">
        <w:rPr>
          <w:color w:val="000000"/>
          <w:sz w:val="24"/>
          <w:szCs w:val="24"/>
          <w:highlight w:val="yellow"/>
        </w:rPr>
        <w:t xml:space="preserve">50 000,00 </w:t>
      </w:r>
      <w:r w:rsidR="00194F05" w:rsidRPr="00001059">
        <w:rPr>
          <w:color w:val="000000"/>
          <w:sz w:val="24"/>
          <w:szCs w:val="24"/>
        </w:rPr>
        <w:t>рублей;</w:t>
      </w:r>
    </w:p>
    <w:p w:rsidR="00194F05" w:rsidRPr="00001059" w:rsidRDefault="000A26F6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2027</w:t>
      </w:r>
      <w:r w:rsidR="00194F05" w:rsidRPr="00001059">
        <w:rPr>
          <w:color w:val="000000"/>
          <w:sz w:val="24"/>
          <w:szCs w:val="24"/>
        </w:rPr>
        <w:t xml:space="preserve"> год </w:t>
      </w:r>
      <w:r w:rsidR="004D65CE">
        <w:rPr>
          <w:color w:val="000000"/>
          <w:sz w:val="24"/>
          <w:szCs w:val="24"/>
        </w:rPr>
        <w:t>–</w:t>
      </w:r>
      <w:r w:rsidR="00194F05" w:rsidRPr="00001059">
        <w:rPr>
          <w:color w:val="000000"/>
          <w:sz w:val="24"/>
          <w:szCs w:val="24"/>
        </w:rPr>
        <w:t xml:space="preserve"> </w:t>
      </w:r>
      <w:r w:rsidR="00623D2E">
        <w:rPr>
          <w:color w:val="000000"/>
          <w:sz w:val="24"/>
          <w:szCs w:val="24"/>
          <w:highlight w:val="yellow"/>
        </w:rPr>
        <w:t xml:space="preserve">50 000,00 </w:t>
      </w:r>
      <w:r w:rsidR="00194F05">
        <w:rPr>
          <w:color w:val="000000"/>
          <w:sz w:val="24"/>
          <w:szCs w:val="24"/>
        </w:rPr>
        <w:t>рублей.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Общий объем финансовых средств местного бюджета на реализацию мероприятий </w:t>
      </w:r>
      <w:r w:rsidRPr="00194F05">
        <w:rPr>
          <w:rStyle w:val="af2"/>
          <w:b w:val="0"/>
          <w:color w:val="000000"/>
          <w:sz w:val="24"/>
          <w:szCs w:val="24"/>
        </w:rPr>
        <w:t>подпрограммы 2</w:t>
      </w:r>
      <w:r w:rsidRPr="00FF1E66">
        <w:rPr>
          <w:color w:val="000000"/>
          <w:sz w:val="24"/>
          <w:szCs w:val="24"/>
        </w:rPr>
        <w:t xml:space="preserve"> на весь период составляет </w:t>
      </w:r>
      <w:r w:rsidR="000A26F6">
        <w:rPr>
          <w:color w:val="000000"/>
          <w:sz w:val="24"/>
          <w:szCs w:val="24"/>
          <w:highlight w:val="yellow"/>
        </w:rPr>
        <w:t>0,00</w:t>
      </w:r>
      <w:r w:rsidRPr="00FF1E66">
        <w:rPr>
          <w:color w:val="000000"/>
          <w:sz w:val="24"/>
          <w:szCs w:val="24"/>
        </w:rPr>
        <w:t> рублей, в том числе по годам:</w:t>
      </w:r>
    </w:p>
    <w:p w:rsidR="00194F05" w:rsidRDefault="000A26F6" w:rsidP="00194F05">
      <w:pPr>
        <w:ind w:firstLine="567"/>
        <w:jc w:val="both"/>
        <w:rPr>
          <w:color w:val="000000"/>
          <w:sz w:val="24"/>
          <w:szCs w:val="24"/>
        </w:rPr>
      </w:pPr>
      <w:bookmarkStart w:id="33" w:name="sub_110034"/>
      <w:bookmarkEnd w:id="32"/>
      <w:r>
        <w:rPr>
          <w:color w:val="000000"/>
          <w:sz w:val="24"/>
          <w:szCs w:val="24"/>
        </w:rPr>
        <w:t>2025</w:t>
      </w:r>
      <w:r w:rsidR="00194F05" w:rsidRPr="00001059">
        <w:rPr>
          <w:color w:val="000000"/>
          <w:sz w:val="24"/>
          <w:szCs w:val="24"/>
        </w:rPr>
        <w:t xml:space="preserve"> год </w:t>
      </w:r>
      <w:r w:rsidR="00D24C57">
        <w:rPr>
          <w:color w:val="000000"/>
          <w:sz w:val="24"/>
          <w:szCs w:val="24"/>
        </w:rPr>
        <w:t>–</w:t>
      </w:r>
      <w:r w:rsidR="00D24C57" w:rsidRPr="000010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0,00</w:t>
      </w:r>
      <w:r w:rsidR="00194F05" w:rsidRPr="00001059">
        <w:rPr>
          <w:color w:val="000000"/>
          <w:sz w:val="24"/>
          <w:szCs w:val="24"/>
        </w:rPr>
        <w:t> рублей;</w:t>
      </w:r>
    </w:p>
    <w:p w:rsidR="00194F05" w:rsidRDefault="000A26F6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2026</w:t>
      </w:r>
      <w:r w:rsidR="00194F05" w:rsidRPr="00001059">
        <w:rPr>
          <w:color w:val="000000"/>
          <w:sz w:val="24"/>
          <w:szCs w:val="24"/>
        </w:rPr>
        <w:t xml:space="preserve"> год </w:t>
      </w:r>
      <w:r w:rsidR="00D24C57">
        <w:rPr>
          <w:color w:val="000000"/>
          <w:sz w:val="24"/>
          <w:szCs w:val="24"/>
        </w:rPr>
        <w:t>–</w:t>
      </w:r>
      <w:r w:rsidR="00D24C57" w:rsidRPr="000010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0,00</w:t>
      </w:r>
      <w:r w:rsidR="00194F05" w:rsidRPr="00001059">
        <w:rPr>
          <w:color w:val="000000"/>
          <w:sz w:val="24"/>
          <w:szCs w:val="24"/>
        </w:rPr>
        <w:t> рублей;</w:t>
      </w:r>
    </w:p>
    <w:p w:rsidR="00194F05" w:rsidRPr="00001059" w:rsidRDefault="000A26F6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2027</w:t>
      </w:r>
      <w:r w:rsidR="00194F05" w:rsidRPr="00001059">
        <w:rPr>
          <w:color w:val="000000"/>
          <w:sz w:val="24"/>
          <w:szCs w:val="24"/>
        </w:rPr>
        <w:t xml:space="preserve"> год </w:t>
      </w:r>
      <w:r w:rsidR="00D24C57">
        <w:rPr>
          <w:color w:val="000000"/>
          <w:sz w:val="24"/>
          <w:szCs w:val="24"/>
        </w:rPr>
        <w:t>–</w:t>
      </w:r>
      <w:r w:rsidR="00D24C57" w:rsidRPr="000010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0,00</w:t>
      </w:r>
      <w:r w:rsidR="00194F05" w:rsidRPr="00001059">
        <w:rPr>
          <w:color w:val="000000"/>
          <w:sz w:val="24"/>
          <w:szCs w:val="24"/>
        </w:rPr>
        <w:t> </w:t>
      </w:r>
      <w:r w:rsidR="00194F05">
        <w:rPr>
          <w:color w:val="000000"/>
          <w:sz w:val="24"/>
          <w:szCs w:val="24"/>
        </w:rPr>
        <w:t>рублей.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Финансирование муниципальной программы ежегодно определяется решением Представительного Собрания Льговского района Курской области о местном бюджете на очередной финансовый год и на плановый период.</w:t>
      </w:r>
    </w:p>
    <w:bookmarkEnd w:id="33"/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Ресурсное обеспечение реализации муниципальной программы на 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 xml:space="preserve"> годы за счет средств местного бюджета представлено в </w:t>
      </w:r>
      <w:r w:rsidRPr="00194F05">
        <w:rPr>
          <w:rStyle w:val="af2"/>
          <w:b w:val="0"/>
          <w:color w:val="000000"/>
          <w:sz w:val="24"/>
          <w:szCs w:val="24"/>
        </w:rPr>
        <w:t xml:space="preserve">приложении </w:t>
      </w:r>
      <w:r w:rsidR="00194F05">
        <w:rPr>
          <w:rStyle w:val="af2"/>
          <w:b w:val="0"/>
          <w:color w:val="000000"/>
          <w:sz w:val="24"/>
          <w:szCs w:val="24"/>
        </w:rPr>
        <w:t>№</w:t>
      </w:r>
      <w:r w:rsidRPr="00194F05">
        <w:rPr>
          <w:rStyle w:val="af2"/>
          <w:b w:val="0"/>
          <w:color w:val="000000"/>
          <w:sz w:val="24"/>
          <w:szCs w:val="24"/>
        </w:rPr>
        <w:t> </w:t>
      </w:r>
      <w:r w:rsidRPr="00194F05">
        <w:rPr>
          <w:color w:val="000000"/>
          <w:sz w:val="24"/>
          <w:szCs w:val="24"/>
        </w:rPr>
        <w:t>3</w:t>
      </w:r>
      <w:r w:rsidRPr="00FF1E66">
        <w:rPr>
          <w:color w:val="000000"/>
          <w:sz w:val="24"/>
          <w:szCs w:val="24"/>
        </w:rPr>
        <w:t xml:space="preserve"> к муниципальной программе.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</w:t>
      </w:r>
    </w:p>
    <w:p w:rsidR="00C0321F" w:rsidRPr="00FF1E66" w:rsidRDefault="00C0321F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3D6B12">
      <w:pPr>
        <w:pStyle w:val="1"/>
        <w:rPr>
          <w:color w:val="000000"/>
          <w:sz w:val="24"/>
          <w:szCs w:val="24"/>
        </w:rPr>
      </w:pPr>
      <w:bookmarkStart w:id="34" w:name="sub_1110"/>
      <w:r w:rsidRPr="00FF1E66">
        <w:rPr>
          <w:color w:val="000000"/>
          <w:sz w:val="24"/>
          <w:szCs w:val="24"/>
        </w:rPr>
        <w:lastRenderedPageBreak/>
        <w:t>Раздел 10. Анализ рисков реализации муниципальной программы и описание мер управления рисками реализации муниципальной программы</w:t>
      </w:r>
    </w:p>
    <w:bookmarkEnd w:id="34"/>
    <w:p w:rsidR="00194F05" w:rsidRDefault="00194F05" w:rsidP="00343836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</w:t>
      </w:r>
      <w:r>
        <w:rPr>
          <w:color w:val="000000"/>
          <w:sz w:val="24"/>
          <w:szCs w:val="24"/>
        </w:rPr>
        <w:t xml:space="preserve"> </w:t>
      </w:r>
      <w:r w:rsidRPr="00FF1E66">
        <w:rPr>
          <w:color w:val="000000"/>
          <w:sz w:val="24"/>
          <w:szCs w:val="24"/>
        </w:rPr>
        <w:t>наступление которых не зависит от действий ответственного исполнителя 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Внутренние риски могут являться следствием: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Мерами управления внутренними рисками являются: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детальное планирование хода реализации муниципальной программы;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оперативный мониторинг выполнения мероприятий муниципальной программы;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Внешние риски могут являться следствием: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сокращения объемов бюджетного финансирования мероприятий муниципальной программы;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появления новых научных, технических и технологических решений.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Меры по управлению указанными рисками реализации муниципальной программы основаны на: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регулярном анализе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:rsidR="00C0321F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C0321F" w:rsidRPr="00FF1E66" w:rsidRDefault="00C0321F" w:rsidP="00A557A7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3D6B1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Раздел 11. Методика оценки эффективности муниципальной программы</w:t>
      </w:r>
    </w:p>
    <w:p w:rsidR="00194F05" w:rsidRDefault="00194F05" w:rsidP="00A557A7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Администрации Льговского района Курской области в лице отдела информационно-коммуникационных технологий о ходе ее реализации и об оценке эффективности.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Оценка эффективности реализации муниципальной программы осуществляется в два этапа.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местного бюджета.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bookmarkStart w:id="35" w:name="sub_1121"/>
      <w:r w:rsidRPr="00FF1E66">
        <w:rPr>
          <w:color w:val="000000"/>
          <w:sz w:val="24"/>
          <w:szCs w:val="24"/>
        </w:rPr>
        <w:t>1) степень достижения целей и решения задач муниципальной программы;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bookmarkStart w:id="36" w:name="sub_1122"/>
      <w:bookmarkEnd w:id="35"/>
      <w:r w:rsidRPr="00FF1E66">
        <w:rPr>
          <w:color w:val="000000"/>
          <w:sz w:val="24"/>
          <w:szCs w:val="24"/>
        </w:rPr>
        <w:lastRenderedPageBreak/>
        <w:t>2) степень достижения целей и решения задач подпрограмм;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bookmarkStart w:id="37" w:name="sub_1123"/>
      <w:bookmarkEnd w:id="36"/>
      <w:r w:rsidRPr="00FF1E66">
        <w:rPr>
          <w:color w:val="000000"/>
          <w:sz w:val="24"/>
          <w:szCs w:val="24"/>
        </w:rPr>
        <w:t>3) степень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bookmarkStart w:id="38" w:name="sub_1124"/>
      <w:bookmarkEnd w:id="37"/>
      <w:r w:rsidRPr="00FF1E66">
        <w:rPr>
          <w:color w:val="000000"/>
          <w:sz w:val="24"/>
          <w:szCs w:val="24"/>
        </w:rPr>
        <w:t>4) степень соответствия запланированному уровню затрат;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bookmarkStart w:id="39" w:name="sub_1125"/>
      <w:bookmarkEnd w:id="38"/>
      <w:r w:rsidRPr="00FF1E66">
        <w:rPr>
          <w:color w:val="000000"/>
          <w:sz w:val="24"/>
          <w:szCs w:val="24"/>
        </w:rPr>
        <w:t>5) оценка эффективности использования средств местного бюджета.</w:t>
      </w:r>
    </w:p>
    <w:bookmarkEnd w:id="39"/>
    <w:p w:rsidR="00C0321F" w:rsidRPr="00FF1E66" w:rsidRDefault="00C0321F" w:rsidP="00A557A7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pStyle w:val="1"/>
        <w:ind w:firstLine="567"/>
        <w:jc w:val="both"/>
        <w:rPr>
          <w:color w:val="000000"/>
          <w:sz w:val="24"/>
          <w:szCs w:val="24"/>
        </w:rPr>
      </w:pPr>
      <w:bookmarkStart w:id="40" w:name="sub_11210"/>
      <w:r w:rsidRPr="00FF1E66">
        <w:rPr>
          <w:color w:val="000000"/>
          <w:sz w:val="24"/>
          <w:szCs w:val="24"/>
        </w:rPr>
        <w:t>Оценка степени реализации мероприятий</w:t>
      </w:r>
    </w:p>
    <w:bookmarkEnd w:id="40"/>
    <w:p w:rsidR="00C0321F" w:rsidRPr="00FF1E66" w:rsidRDefault="00C0321F" w:rsidP="00A557A7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Степень реализации мероприятий рассчитывается для всех мероприятий муниципальной 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Расчет степени реализации мероприятий осуществляется на уровне основных мероприятий подпрограмм в детальном плане-графике реализации муниципальной 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76D34C7" wp14:editId="038E73AA">
            <wp:extent cx="904875" cy="200025"/>
            <wp:effectExtent l="0" t="0" r="9525" b="9525"/>
            <wp:docPr id="1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194F05" w:rsidRDefault="00194F05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AF7EB2C" wp14:editId="6405A31E">
            <wp:extent cx="352425" cy="200025"/>
            <wp:effectExtent l="0" t="0" r="0" b="9525"/>
            <wp:docPr id="1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реализации мероприятий;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474F8F36" wp14:editId="5235F83D">
            <wp:extent cx="266700" cy="200025"/>
            <wp:effectExtent l="0" t="0" r="0" b="9525"/>
            <wp:docPr id="1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B810C08" wp14:editId="20B780E0">
            <wp:extent cx="190500" cy="200025"/>
            <wp:effectExtent l="0" t="0" r="0" b="9525"/>
            <wp:docPr id="1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общее количество мероприятий, запланированных к реализации в отчетном году.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Мероприятие может считаться выполненным в полном объеме при достижении следующих результатов: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sub_1133112" w:history="1">
        <w:r w:rsidRPr="00194F05">
          <w:rPr>
            <w:rStyle w:val="af2"/>
            <w:b w:val="0"/>
            <w:color w:val="000000"/>
            <w:sz w:val="24"/>
            <w:szCs w:val="24"/>
          </w:rPr>
          <w:t>1</w:t>
        </w:r>
      </w:hyperlink>
      <w:r w:rsidRPr="00FF1E66">
        <w:rPr>
          <w:color w:val="000000"/>
          <w:sz w:val="24"/>
          <w:szCs w:val="24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sub_1133113" w:history="1">
        <w:r w:rsidRPr="00194F05">
          <w:rPr>
            <w:rStyle w:val="af2"/>
            <w:b w:val="0"/>
            <w:color w:val="000000"/>
            <w:sz w:val="24"/>
            <w:szCs w:val="24"/>
          </w:rPr>
          <w:t>2</w:t>
        </w:r>
      </w:hyperlink>
      <w:r w:rsidRPr="00FF1E66">
        <w:rPr>
          <w:color w:val="000000"/>
          <w:sz w:val="24"/>
          <w:szCs w:val="24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pStyle w:val="1"/>
        <w:ind w:firstLine="567"/>
        <w:jc w:val="both"/>
        <w:rPr>
          <w:color w:val="000000"/>
          <w:sz w:val="24"/>
          <w:szCs w:val="24"/>
        </w:rPr>
      </w:pPr>
      <w:bookmarkStart w:id="41" w:name="sub_11220"/>
      <w:r w:rsidRPr="00FF1E66">
        <w:rPr>
          <w:color w:val="000000"/>
          <w:sz w:val="24"/>
          <w:szCs w:val="24"/>
        </w:rPr>
        <w:t>Оценка степени соответствия запланированному уровню затрат</w:t>
      </w:r>
    </w:p>
    <w:bookmarkEnd w:id="41"/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В составе показателя </w:t>
      </w:r>
      <w:r w:rsidR="00194F05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степень соответствия запланированному уровню расходов</w:t>
      </w:r>
      <w:r w:rsidR="00194F05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 xml:space="preserve"> учитываются расходы из всех источников.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AD7CF7E" wp14:editId="043FDE82">
            <wp:extent cx="857250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где: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147CA84" wp14:editId="5A30E0A6">
            <wp:extent cx="36195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соответствия запланированному уровню расходов;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0273113" wp14:editId="1A92678B">
            <wp:extent cx="20955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D9AF777" wp14:editId="3D14845F">
            <wp:extent cx="190500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решении Представительного Собрания Льговского района Курской области о местном бюджете на отчетный год по состоянию на 1 января отчетного года.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pStyle w:val="1"/>
        <w:ind w:firstLine="567"/>
        <w:jc w:val="both"/>
        <w:rPr>
          <w:color w:val="000000"/>
          <w:sz w:val="24"/>
          <w:szCs w:val="24"/>
        </w:rPr>
      </w:pPr>
      <w:bookmarkStart w:id="42" w:name="sub_11230"/>
      <w:r w:rsidRPr="00FF1E66">
        <w:rPr>
          <w:color w:val="000000"/>
          <w:sz w:val="24"/>
          <w:szCs w:val="24"/>
        </w:rPr>
        <w:t>Оценка эффективности использования средств местного бюджета</w:t>
      </w:r>
    </w:p>
    <w:bookmarkEnd w:id="42"/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726F8F7" wp14:editId="0D2A0E60">
            <wp:extent cx="104775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17628E8" wp14:editId="4D0C1051">
            <wp:extent cx="257175" cy="2381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эффективность использования средств местного бюджета;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2DACA91" wp14:editId="7E9A0007">
            <wp:extent cx="304800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5000733" wp14:editId="1D2116B5">
            <wp:extent cx="361950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pStyle w:val="1"/>
        <w:ind w:firstLine="567"/>
        <w:jc w:val="both"/>
        <w:rPr>
          <w:color w:val="000000"/>
          <w:sz w:val="24"/>
          <w:szCs w:val="24"/>
        </w:rPr>
      </w:pPr>
      <w:bookmarkStart w:id="43" w:name="sub_11240"/>
      <w:r w:rsidRPr="00FF1E66">
        <w:rPr>
          <w:color w:val="000000"/>
          <w:sz w:val="24"/>
          <w:szCs w:val="24"/>
        </w:rPr>
        <w:t>Оценка степени достижения целей и решения задач подпрограмм</w:t>
      </w:r>
    </w:p>
    <w:bookmarkEnd w:id="43"/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1970D5E1" wp14:editId="18C9CE17">
            <wp:extent cx="1543050" cy="238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10F4086C" wp14:editId="7CF3D652">
            <wp:extent cx="1543050" cy="2381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17205BF" wp14:editId="7E5330E6">
            <wp:extent cx="542925" cy="238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887D074" wp14:editId="6D54D75E">
            <wp:extent cx="495300" cy="2381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AD71A32" wp14:editId="5914E37A">
            <wp:extent cx="476250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Степень реализации подпрограммы рассчитывается по формуле: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1167AE24" wp14:editId="5190675B">
            <wp:extent cx="1543050" cy="609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BD9E474" wp14:editId="611DFA2C">
            <wp:extent cx="390525" cy="23812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реализации подпрограммы;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613677D" wp14:editId="417609C4">
            <wp:extent cx="542925" cy="2381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861787F" wp14:editId="7E58873C">
            <wp:extent cx="171450" cy="2000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число показателей (индикаторов), характеризующих цели и задачи подпрограммы;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549069A" wp14:editId="7D8F1AE2">
            <wp:extent cx="123825" cy="2381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удельный вес, отражающий значимость показателя (индикатора), </w:t>
      </w: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607413E" wp14:editId="0F5ECC28">
            <wp:extent cx="638175" cy="3524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При использовании данной формулы в случаях, если СДп/ппз больше 1, значение </w:t>
      </w:r>
      <w:r w:rsidR="00FB216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42CACBE9" wp14:editId="78FD7804">
            <wp:extent cx="514350" cy="238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E66">
        <w:rPr>
          <w:color w:val="000000"/>
          <w:sz w:val="24"/>
          <w:szCs w:val="24"/>
        </w:rPr>
        <w:t xml:space="preserve"> принимается равным 1.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pStyle w:val="1"/>
        <w:ind w:firstLine="567"/>
        <w:jc w:val="both"/>
        <w:rPr>
          <w:color w:val="000000"/>
          <w:sz w:val="24"/>
          <w:szCs w:val="24"/>
        </w:rPr>
      </w:pPr>
      <w:bookmarkStart w:id="44" w:name="sub_11250"/>
      <w:r w:rsidRPr="00FF1E66">
        <w:rPr>
          <w:color w:val="000000"/>
          <w:sz w:val="24"/>
          <w:szCs w:val="24"/>
        </w:rPr>
        <w:t>Оценка эффективности реализации подпрограммы</w:t>
      </w:r>
    </w:p>
    <w:bookmarkEnd w:id="44"/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EF23182" wp14:editId="1C620C0A">
            <wp:extent cx="1200150" cy="2381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8749DDE" wp14:editId="2CD93D5E">
            <wp:extent cx="390525" cy="23812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эффективность реализации подпрограммы;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5141265" wp14:editId="0E127EF7">
            <wp:extent cx="390525" cy="23812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реализации подпрограммы;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Эис - эффективность использования финансовых ресурсов на реализацию подпрограммы.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Эффективность реализации подпрограммы признается высокой в случае если значение </w:t>
      </w:r>
      <w:r w:rsidR="00FB216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69D8E23" wp14:editId="1562CEB3">
            <wp:extent cx="390525" cy="23812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E66">
        <w:rPr>
          <w:color w:val="000000"/>
          <w:sz w:val="24"/>
          <w:szCs w:val="24"/>
        </w:rPr>
        <w:t xml:space="preserve"> составляет не менее 0,9.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Эффективность реализации подпрограммы признается средней в случае если значение </w:t>
      </w:r>
      <w:r w:rsidR="00FB216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AA077C8" wp14:editId="491FE376">
            <wp:extent cx="390525" cy="238125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E66">
        <w:rPr>
          <w:color w:val="000000"/>
          <w:sz w:val="24"/>
          <w:szCs w:val="24"/>
        </w:rPr>
        <w:t xml:space="preserve"> составляет не менее 0,8.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Эффективность реализации подпрограммы признается удовлетворительной, в случае если значение </w:t>
      </w:r>
      <w:r w:rsidR="00FB216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765FB5C" wp14:editId="4E68DBED">
            <wp:extent cx="390525" cy="23812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E66">
        <w:rPr>
          <w:color w:val="000000"/>
          <w:sz w:val="24"/>
          <w:szCs w:val="24"/>
        </w:rPr>
        <w:t xml:space="preserve"> составляет не менее 0,7.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pStyle w:val="1"/>
        <w:ind w:firstLine="567"/>
        <w:jc w:val="both"/>
        <w:rPr>
          <w:color w:val="000000"/>
          <w:sz w:val="24"/>
          <w:szCs w:val="24"/>
        </w:rPr>
      </w:pPr>
      <w:bookmarkStart w:id="45" w:name="sub_11260"/>
      <w:r w:rsidRPr="00FF1E66">
        <w:rPr>
          <w:color w:val="000000"/>
          <w:sz w:val="24"/>
          <w:szCs w:val="24"/>
        </w:rPr>
        <w:t>Оценка степени достижения целей и решения задач муниципальной программы</w:t>
      </w:r>
    </w:p>
    <w:bookmarkEnd w:id="45"/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7C9F555" wp14:editId="09D57661">
            <wp:extent cx="1428750" cy="238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D2B1910" wp14:editId="596D72FF">
            <wp:extent cx="1428750" cy="2381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6E187F6" wp14:editId="2529D4B7">
            <wp:extent cx="476250" cy="2381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0D23CFB" wp14:editId="2C7A547C">
            <wp:extent cx="41910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C07D0B7" wp14:editId="02DEFB1D">
            <wp:extent cx="40005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Степень реализации муниципальной программы рассчитывается по формуле: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F543A1D" wp14:editId="1D463552">
            <wp:extent cx="1466850" cy="609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978398C" wp14:editId="04447087">
            <wp:extent cx="352425" cy="23812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реализации муниципальной 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09D9527" wp14:editId="486FD627">
            <wp:extent cx="476250" cy="238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5777FF8" wp14:editId="547512DA">
            <wp:extent cx="190500" cy="2000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число показателей (индикаторов), характеризующих цели и задачи подпрограммы;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A611328" wp14:editId="6928B6D4">
            <wp:extent cx="123825" cy="238125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удельный вес, отражающий значимость показателя (индикатора), </w:t>
      </w: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9FABFED" wp14:editId="03A1C9EF">
            <wp:extent cx="638175" cy="3524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При использовании данной формулы, в случае если </w:t>
      </w:r>
      <w:r w:rsidR="00FB216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0CC7956" wp14:editId="6F57DC30">
            <wp:extent cx="476250" cy="2381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E66">
        <w:rPr>
          <w:color w:val="000000"/>
          <w:sz w:val="24"/>
          <w:szCs w:val="24"/>
        </w:rPr>
        <w:t xml:space="preserve"> больше 1, значение </w:t>
      </w:r>
      <w:r w:rsidR="00FB216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18A718B3" wp14:editId="5D6B36DC">
            <wp:extent cx="476250" cy="2381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E66">
        <w:rPr>
          <w:color w:val="000000"/>
          <w:sz w:val="24"/>
          <w:szCs w:val="24"/>
        </w:rPr>
        <w:t xml:space="preserve"> принимается равным 1.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pStyle w:val="1"/>
        <w:ind w:firstLine="567"/>
        <w:jc w:val="both"/>
        <w:rPr>
          <w:color w:val="000000"/>
          <w:sz w:val="24"/>
          <w:szCs w:val="24"/>
        </w:rPr>
      </w:pPr>
      <w:bookmarkStart w:id="46" w:name="sub_11270"/>
      <w:r w:rsidRPr="00FF1E66">
        <w:rPr>
          <w:color w:val="000000"/>
          <w:sz w:val="24"/>
          <w:szCs w:val="24"/>
        </w:rPr>
        <w:t>Оценка эффективности реализации муниципальной программы</w:t>
      </w:r>
    </w:p>
    <w:bookmarkEnd w:id="46"/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52479B9" wp14:editId="135EAC50">
            <wp:extent cx="2667000" cy="609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2054783" wp14:editId="0F954D40">
            <wp:extent cx="352425" cy="23812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эффективность реализации муниципальной 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DC14FDD" wp14:editId="2C21B34B">
            <wp:extent cx="352425" cy="238125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степень реализации муниципальной 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3E80E34" wp14:editId="18759F15">
            <wp:extent cx="390525" cy="238125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эффективность реализации подпрограммы;</w:t>
      </w:r>
    </w:p>
    <w:p w:rsidR="00C0321F" w:rsidRPr="00FF1E66" w:rsidRDefault="00FB2167" w:rsidP="00194F05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364B953" wp14:editId="7A26970A">
            <wp:extent cx="161925" cy="238125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коэффициент значимости подпрограммы для достижения целей муниципальной программы </w:t>
      </w: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57D5E6F" wp14:editId="259C8F49">
            <wp:extent cx="161925" cy="238125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определяется по формуле: </w:t>
      </w: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2319786" wp14:editId="438EA567">
            <wp:extent cx="676275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 где: </w:t>
      </w: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26C4353" wp14:editId="1E5FAF01">
            <wp:extent cx="22860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объем фактических расходов из местного бюджета (кассового исполнения) на реализацию j-й подпрограммы в отчетном году, Ф - объем фактических расходов из местного бюджета (кассового исполнения) на реализацию муниципальной программы;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j - количество подпрограмм.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Эффективность реализации муниципальной программы признается высокой, в случае если значение </w:t>
      </w:r>
      <w:r w:rsidR="00FB216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7C989C3" wp14:editId="69B6D3DB">
            <wp:extent cx="352425" cy="238125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E66">
        <w:rPr>
          <w:color w:val="000000"/>
          <w:sz w:val="24"/>
          <w:szCs w:val="24"/>
        </w:rPr>
        <w:t xml:space="preserve"> составляет не менее 0,90.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Эффективность реализации муниципальной программы признается средней, в случае если значение </w:t>
      </w:r>
      <w:r w:rsidR="00FB216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5EA667B" wp14:editId="2C6A4212">
            <wp:extent cx="352425" cy="23812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E66">
        <w:rPr>
          <w:color w:val="000000"/>
          <w:sz w:val="24"/>
          <w:szCs w:val="24"/>
        </w:rPr>
        <w:t xml:space="preserve"> составляет не менее 0,80.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 w:rsidR="00FB216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37567A9" wp14:editId="4A167DEF">
            <wp:extent cx="352425" cy="23812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E66">
        <w:rPr>
          <w:color w:val="000000"/>
          <w:sz w:val="24"/>
          <w:szCs w:val="24"/>
        </w:rPr>
        <w:t xml:space="preserve"> составляет не менее 0,70.</w:t>
      </w:r>
    </w:p>
    <w:p w:rsidR="00C0321F" w:rsidRPr="00FF1E66" w:rsidRDefault="00C0321F" w:rsidP="00194F05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A57535" w:rsidRDefault="00E84DFF" w:rsidP="00E13802">
      <w:pPr>
        <w:pStyle w:val="1"/>
        <w:rPr>
          <w:color w:val="000000"/>
          <w:sz w:val="24"/>
          <w:szCs w:val="24"/>
        </w:rPr>
      </w:pPr>
      <w:bookmarkStart w:id="47" w:name="sub_1131"/>
      <w:r>
        <w:rPr>
          <w:color w:val="000000"/>
          <w:sz w:val="24"/>
          <w:szCs w:val="24"/>
        </w:rPr>
        <w:br w:type="page"/>
      </w:r>
    </w:p>
    <w:p w:rsidR="00A57535" w:rsidRDefault="00A57535" w:rsidP="00E13802">
      <w:pPr>
        <w:pStyle w:val="1"/>
        <w:rPr>
          <w:color w:val="000000"/>
          <w:sz w:val="24"/>
          <w:szCs w:val="24"/>
        </w:rPr>
      </w:pPr>
    </w:p>
    <w:p w:rsidR="00C0321F" w:rsidRDefault="00C0321F" w:rsidP="00E1380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Подпрограмма 1 </w:t>
      </w:r>
      <w:r w:rsidR="00194F05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Электрон</w:t>
      </w:r>
      <w:r>
        <w:rPr>
          <w:color w:val="000000"/>
          <w:sz w:val="24"/>
          <w:szCs w:val="24"/>
        </w:rPr>
        <w:t>ное правительство</w:t>
      </w:r>
      <w:r w:rsidR="00194F0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bookmarkEnd w:id="47"/>
      <w:r>
        <w:rPr>
          <w:color w:val="000000"/>
          <w:sz w:val="24"/>
          <w:szCs w:val="24"/>
        </w:rPr>
        <w:t xml:space="preserve">муниципальной </w:t>
      </w:r>
      <w:r w:rsidRPr="00FF1E66">
        <w:rPr>
          <w:color w:val="000000"/>
          <w:sz w:val="24"/>
          <w:szCs w:val="24"/>
        </w:rPr>
        <w:t xml:space="preserve">программы </w:t>
      </w:r>
      <w:r>
        <w:rPr>
          <w:color w:val="000000"/>
          <w:sz w:val="24"/>
          <w:szCs w:val="24"/>
        </w:rPr>
        <w:t>«Развитие информационного общества в Льговском районе Курской области</w:t>
      </w:r>
      <w:r w:rsidR="008738AC" w:rsidRPr="008738AC">
        <w:rPr>
          <w:color w:val="000000"/>
          <w:sz w:val="24"/>
          <w:szCs w:val="24"/>
        </w:rPr>
        <w:t xml:space="preserve"> на </w:t>
      </w:r>
      <w:r w:rsidR="000A26F6">
        <w:rPr>
          <w:color w:val="000000"/>
          <w:sz w:val="24"/>
          <w:szCs w:val="24"/>
        </w:rPr>
        <w:t>2025</w:t>
      </w:r>
      <w:r w:rsidR="008738AC" w:rsidRPr="008738AC">
        <w:rPr>
          <w:color w:val="000000"/>
          <w:sz w:val="24"/>
          <w:szCs w:val="24"/>
        </w:rPr>
        <w:t xml:space="preserve"> – </w:t>
      </w:r>
      <w:r w:rsidR="000A26F6">
        <w:rPr>
          <w:color w:val="000000"/>
          <w:sz w:val="24"/>
          <w:szCs w:val="24"/>
        </w:rPr>
        <w:t>2027</w:t>
      </w:r>
      <w:r w:rsidR="008738AC" w:rsidRPr="008738AC">
        <w:rPr>
          <w:color w:val="000000"/>
          <w:sz w:val="24"/>
          <w:szCs w:val="24"/>
        </w:rPr>
        <w:t xml:space="preserve"> годы</w:t>
      </w:r>
      <w:r>
        <w:rPr>
          <w:color w:val="000000"/>
          <w:sz w:val="24"/>
          <w:szCs w:val="24"/>
        </w:rPr>
        <w:t>»</w:t>
      </w:r>
    </w:p>
    <w:p w:rsidR="00A57535" w:rsidRPr="00194F05" w:rsidRDefault="00A57535" w:rsidP="00194F05">
      <w:pPr>
        <w:rPr>
          <w:sz w:val="28"/>
          <w:szCs w:val="28"/>
        </w:rPr>
      </w:pPr>
    </w:p>
    <w:p w:rsidR="00C0321F" w:rsidRDefault="00C0321F" w:rsidP="00975A19">
      <w:pPr>
        <w:pStyle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Паспорт </w:t>
      </w:r>
      <w:r w:rsidRPr="00FF1E66">
        <w:rPr>
          <w:color w:val="000000"/>
          <w:sz w:val="24"/>
          <w:szCs w:val="24"/>
        </w:rPr>
        <w:t>Подпрограмм</w:t>
      </w:r>
      <w:r w:rsidR="00194F05">
        <w:rPr>
          <w:color w:val="000000"/>
          <w:sz w:val="24"/>
          <w:szCs w:val="24"/>
        </w:rPr>
        <w:t>ы</w:t>
      </w:r>
      <w:r w:rsidRPr="00FF1E66">
        <w:rPr>
          <w:color w:val="000000"/>
          <w:sz w:val="24"/>
          <w:szCs w:val="24"/>
        </w:rPr>
        <w:t xml:space="preserve"> 1 </w:t>
      </w:r>
      <w:r w:rsidR="00194F05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Электрон</w:t>
      </w:r>
      <w:r>
        <w:rPr>
          <w:color w:val="000000"/>
          <w:sz w:val="24"/>
          <w:szCs w:val="24"/>
        </w:rPr>
        <w:t>ное правительство</w:t>
      </w:r>
      <w:r w:rsidR="00194F05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муниципальной </w:t>
      </w:r>
      <w:r w:rsidRPr="00FF1E66">
        <w:rPr>
          <w:color w:val="000000"/>
          <w:sz w:val="24"/>
          <w:szCs w:val="24"/>
        </w:rPr>
        <w:t xml:space="preserve">программы </w:t>
      </w:r>
      <w:r>
        <w:rPr>
          <w:color w:val="000000"/>
          <w:sz w:val="24"/>
          <w:szCs w:val="24"/>
        </w:rPr>
        <w:t>«Развитие информационного общества в Льговском районе Курской области</w:t>
      </w:r>
      <w:r w:rsidR="008738AC" w:rsidRPr="008738AC">
        <w:rPr>
          <w:color w:val="000000"/>
          <w:sz w:val="24"/>
          <w:szCs w:val="24"/>
        </w:rPr>
        <w:t xml:space="preserve"> на </w:t>
      </w:r>
      <w:r w:rsidR="000A26F6">
        <w:rPr>
          <w:color w:val="000000"/>
          <w:sz w:val="24"/>
          <w:szCs w:val="24"/>
        </w:rPr>
        <w:t>2025</w:t>
      </w:r>
      <w:r w:rsidR="008738AC" w:rsidRPr="008738AC">
        <w:rPr>
          <w:color w:val="000000"/>
          <w:sz w:val="24"/>
          <w:szCs w:val="24"/>
        </w:rPr>
        <w:t xml:space="preserve"> – </w:t>
      </w:r>
      <w:r w:rsidR="000A26F6">
        <w:rPr>
          <w:color w:val="000000"/>
          <w:sz w:val="24"/>
          <w:szCs w:val="24"/>
        </w:rPr>
        <w:t>2027</w:t>
      </w:r>
      <w:r w:rsidR="008738AC" w:rsidRPr="008738AC">
        <w:rPr>
          <w:color w:val="000000"/>
          <w:sz w:val="24"/>
          <w:szCs w:val="24"/>
        </w:rPr>
        <w:t xml:space="preserve"> годы</w:t>
      </w:r>
      <w:r>
        <w:rPr>
          <w:color w:val="000000"/>
          <w:sz w:val="24"/>
          <w:szCs w:val="24"/>
        </w:rPr>
        <w:t>»</w:t>
      </w:r>
    </w:p>
    <w:p w:rsidR="00A57535" w:rsidRPr="00194F05" w:rsidRDefault="00A57535" w:rsidP="00194F05">
      <w:pPr>
        <w:rPr>
          <w:sz w:val="28"/>
          <w:szCs w:val="28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400"/>
        <w:gridCol w:w="16"/>
        <w:gridCol w:w="6440"/>
        <w:gridCol w:w="44"/>
      </w:tblGrid>
      <w:tr w:rsidR="00C0321F" w:rsidRPr="00BF045B" w:rsidTr="0043079E">
        <w:tc>
          <w:tcPr>
            <w:tcW w:w="2908" w:type="dxa"/>
          </w:tcPr>
          <w:p w:rsidR="00C0321F" w:rsidRPr="00BF045B" w:rsidRDefault="00C0321F" w:rsidP="00290B68">
            <w:pPr>
              <w:rPr>
                <w:color w:val="000000"/>
                <w:sz w:val="24"/>
                <w:szCs w:val="24"/>
              </w:rPr>
            </w:pPr>
            <w:r w:rsidRPr="00BF045B"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BF045B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00" w:type="dxa"/>
          </w:tcPr>
          <w:p w:rsidR="00C0321F" w:rsidRPr="00BF045B" w:rsidRDefault="00C0321F" w:rsidP="00290B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500" w:type="dxa"/>
            <w:gridSpan w:val="3"/>
          </w:tcPr>
          <w:p w:rsidR="00C0321F" w:rsidRPr="0043079E" w:rsidRDefault="00C0321F" w:rsidP="0043079E">
            <w:pPr>
              <w:rPr>
                <w:color w:val="000000"/>
                <w:sz w:val="24"/>
                <w:szCs w:val="24"/>
              </w:rPr>
            </w:pPr>
            <w:r w:rsidRPr="0043079E">
              <w:rPr>
                <w:color w:val="000000"/>
                <w:sz w:val="24"/>
                <w:szCs w:val="24"/>
              </w:rPr>
              <w:t xml:space="preserve">Подпрограмма 1 </w:t>
            </w:r>
            <w:r w:rsidR="00194F05">
              <w:rPr>
                <w:color w:val="000000"/>
                <w:sz w:val="24"/>
                <w:szCs w:val="24"/>
              </w:rPr>
              <w:t>«</w:t>
            </w:r>
            <w:r w:rsidRPr="0043079E">
              <w:rPr>
                <w:color w:val="000000"/>
                <w:sz w:val="24"/>
                <w:szCs w:val="24"/>
              </w:rPr>
              <w:t>Электронное правительство</w:t>
            </w:r>
            <w:r w:rsidR="00194F05">
              <w:rPr>
                <w:color w:val="000000"/>
                <w:sz w:val="24"/>
                <w:szCs w:val="24"/>
              </w:rPr>
              <w:t>»</w:t>
            </w:r>
          </w:p>
          <w:p w:rsidR="00A57535" w:rsidRPr="00BF045B" w:rsidRDefault="00C0321F" w:rsidP="00D93AAB">
            <w:pPr>
              <w:rPr>
                <w:color w:val="000000"/>
                <w:sz w:val="24"/>
                <w:szCs w:val="24"/>
              </w:rPr>
            </w:pPr>
            <w:r w:rsidRPr="0043079E">
              <w:rPr>
                <w:color w:val="000000"/>
                <w:sz w:val="24"/>
                <w:szCs w:val="24"/>
              </w:rPr>
              <w:t>муниципальной программы «Развитие информационного общества в Льговском районе Курской области</w:t>
            </w:r>
            <w:r w:rsidR="008738AC" w:rsidRPr="008738AC">
              <w:rPr>
                <w:color w:val="000000"/>
                <w:sz w:val="24"/>
                <w:szCs w:val="24"/>
              </w:rPr>
              <w:t xml:space="preserve"> на </w:t>
            </w:r>
            <w:r w:rsidR="000A26F6">
              <w:rPr>
                <w:color w:val="000000"/>
                <w:sz w:val="24"/>
                <w:szCs w:val="24"/>
              </w:rPr>
              <w:t>2025</w:t>
            </w:r>
            <w:r w:rsidR="008738AC" w:rsidRPr="008738AC">
              <w:rPr>
                <w:color w:val="000000"/>
                <w:sz w:val="24"/>
                <w:szCs w:val="24"/>
              </w:rPr>
              <w:t xml:space="preserve"> – </w:t>
            </w:r>
            <w:r w:rsidR="000A26F6">
              <w:rPr>
                <w:color w:val="000000"/>
                <w:sz w:val="24"/>
                <w:szCs w:val="24"/>
              </w:rPr>
              <w:t>2027</w:t>
            </w:r>
            <w:r w:rsidR="008738AC" w:rsidRPr="008738AC">
              <w:rPr>
                <w:color w:val="000000"/>
                <w:sz w:val="24"/>
                <w:szCs w:val="24"/>
              </w:rPr>
              <w:t xml:space="preserve"> годы</w:t>
            </w:r>
            <w:r w:rsidRPr="0043079E">
              <w:rPr>
                <w:color w:val="000000"/>
                <w:sz w:val="24"/>
                <w:szCs w:val="24"/>
              </w:rPr>
              <w:t xml:space="preserve">» </w:t>
            </w:r>
            <w:r w:rsidRPr="00BF045B">
              <w:rPr>
                <w:color w:val="000000"/>
                <w:sz w:val="24"/>
                <w:szCs w:val="24"/>
              </w:rPr>
              <w:t xml:space="preserve">(далее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BF04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</w:t>
            </w:r>
            <w:r w:rsidRPr="00BF045B">
              <w:rPr>
                <w:color w:val="000000"/>
                <w:sz w:val="24"/>
                <w:szCs w:val="24"/>
              </w:rPr>
              <w:t>программа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 w:rsidRPr="00BF045B">
              <w:rPr>
                <w:color w:val="000000"/>
                <w:sz w:val="24"/>
                <w:szCs w:val="24"/>
              </w:rPr>
              <w:t>)</w:t>
            </w:r>
          </w:p>
        </w:tc>
      </w:tr>
      <w:tr w:rsidR="00C0321F" w:rsidRPr="00FF1E66" w:rsidTr="0043079E">
        <w:tblPrEx>
          <w:tblLook w:val="0000" w:firstRow="0" w:lastRow="0" w:firstColumn="0" w:lastColumn="0" w:noHBand="0" w:noVBand="0"/>
        </w:tblPrEx>
        <w:tc>
          <w:tcPr>
            <w:tcW w:w="2908" w:type="dxa"/>
          </w:tcPr>
          <w:p w:rsidR="00C0321F" w:rsidRPr="00FF1E66" w:rsidRDefault="00C0321F" w:rsidP="00290B68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400" w:type="dxa"/>
          </w:tcPr>
          <w:p w:rsidR="00C0321F" w:rsidRPr="00FF1E66" w:rsidRDefault="00C0321F" w:rsidP="00290B68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500" w:type="dxa"/>
            <w:gridSpan w:val="3"/>
          </w:tcPr>
          <w:p w:rsidR="00A57535" w:rsidRDefault="00C0321F" w:rsidP="00D93AAB">
            <w:pPr>
              <w:pStyle w:val="afff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 информационно-коммуникационных технологий Администраци</w:t>
            </w:r>
            <w:r w:rsidR="0043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Льговского района Курской области</w:t>
            </w:r>
          </w:p>
          <w:p w:rsidR="00A57535" w:rsidRPr="00A57535" w:rsidRDefault="00A57535" w:rsidP="00A57535">
            <w:pPr>
              <w:rPr>
                <w:lang w:eastAsia="ru-RU"/>
              </w:rPr>
            </w:pPr>
          </w:p>
        </w:tc>
      </w:tr>
      <w:tr w:rsidR="00C0321F" w:rsidRPr="00FF1E66" w:rsidTr="0043079E">
        <w:tblPrEx>
          <w:tblLook w:val="0000" w:firstRow="0" w:lastRow="0" w:firstColumn="0" w:lastColumn="0" w:noHBand="0" w:noVBand="0"/>
        </w:tblPrEx>
        <w:trPr>
          <w:gridAfter w:val="1"/>
          <w:wAfter w:w="44" w:type="dxa"/>
        </w:trPr>
        <w:tc>
          <w:tcPr>
            <w:tcW w:w="2908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8" w:name="sub_1131002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</w:t>
            </w:r>
            <w:bookmarkEnd w:id="48"/>
          </w:p>
        </w:tc>
        <w:tc>
          <w:tcPr>
            <w:tcW w:w="416" w:type="dxa"/>
            <w:gridSpan w:val="2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0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Льговского района Курской области;</w:t>
            </w:r>
          </w:p>
          <w:p w:rsidR="00C0321F" w:rsidRPr="00FF1E66" w:rsidRDefault="00C0321F" w:rsidP="00E13802">
            <w:pPr>
              <w:rPr>
                <w:sz w:val="24"/>
                <w:szCs w:val="24"/>
              </w:rPr>
            </w:pPr>
            <w:r w:rsidRPr="00FF1E66">
              <w:rPr>
                <w:sz w:val="24"/>
                <w:szCs w:val="24"/>
              </w:rPr>
              <w:t>Отдел образования Администрации Льговского района Курской области;</w:t>
            </w:r>
          </w:p>
          <w:p w:rsidR="00C0321F" w:rsidRPr="00FF1E66" w:rsidRDefault="00C0321F" w:rsidP="00E13802">
            <w:pPr>
              <w:rPr>
                <w:sz w:val="24"/>
                <w:szCs w:val="24"/>
              </w:rPr>
            </w:pPr>
            <w:r w:rsidRPr="00FF1E66">
              <w:rPr>
                <w:sz w:val="24"/>
                <w:szCs w:val="24"/>
              </w:rPr>
              <w:t>Отдел культуры, молодежной политики, физической культуры и спорта Администрации Льговского района;</w:t>
            </w:r>
          </w:p>
          <w:p w:rsidR="00C0321F" w:rsidRPr="00FF1E66" w:rsidRDefault="00C0321F" w:rsidP="00E13802">
            <w:pPr>
              <w:rPr>
                <w:sz w:val="24"/>
                <w:szCs w:val="24"/>
              </w:rPr>
            </w:pPr>
            <w:r w:rsidRPr="00FF1E66">
              <w:rPr>
                <w:sz w:val="24"/>
                <w:szCs w:val="24"/>
              </w:rPr>
              <w:t>Отдел опеки и попечительства Администрации Льговского района Курской области;</w:t>
            </w:r>
          </w:p>
          <w:p w:rsidR="00C0321F" w:rsidRPr="00FF1E66" w:rsidRDefault="00C0321F" w:rsidP="00E13802">
            <w:pPr>
              <w:rPr>
                <w:sz w:val="24"/>
                <w:szCs w:val="24"/>
              </w:rPr>
            </w:pPr>
            <w:r w:rsidRPr="00FF1E66">
              <w:rPr>
                <w:sz w:val="24"/>
                <w:szCs w:val="24"/>
              </w:rPr>
              <w:t>Отдел социальной защиты населения Администрации Льговского района Курской области;</w:t>
            </w:r>
          </w:p>
          <w:p w:rsidR="00A57535" w:rsidRPr="00FF1E66" w:rsidRDefault="00C0321F" w:rsidP="00D93AAB">
            <w:pPr>
              <w:rPr>
                <w:color w:val="000000"/>
                <w:sz w:val="24"/>
                <w:szCs w:val="24"/>
              </w:rPr>
            </w:pPr>
            <w:r w:rsidRPr="00FF1E66">
              <w:rPr>
                <w:sz w:val="24"/>
                <w:szCs w:val="24"/>
              </w:rPr>
              <w:t>Управление финансов Администрации Льговского района Курской области.</w:t>
            </w:r>
          </w:p>
        </w:tc>
      </w:tr>
      <w:tr w:rsidR="00C0321F" w:rsidRPr="00FF1E66" w:rsidTr="0043079E">
        <w:tblPrEx>
          <w:tblLook w:val="0000" w:firstRow="0" w:lastRow="0" w:firstColumn="0" w:lastColumn="0" w:noHBand="0" w:noVBand="0"/>
        </w:tblPrEx>
        <w:trPr>
          <w:gridAfter w:val="1"/>
          <w:wAfter w:w="44" w:type="dxa"/>
        </w:trPr>
        <w:tc>
          <w:tcPr>
            <w:tcW w:w="2908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6" w:type="dxa"/>
            <w:gridSpan w:val="2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0" w:type="dxa"/>
          </w:tcPr>
          <w:p w:rsidR="00A57535" w:rsidRDefault="00C0321F" w:rsidP="00D93AAB">
            <w:pPr>
              <w:pStyle w:val="afff8"/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  <w:p w:rsidR="00A57535" w:rsidRDefault="00A57535" w:rsidP="00A57535">
            <w:pPr>
              <w:rPr>
                <w:lang w:eastAsia="ru-RU"/>
              </w:rPr>
            </w:pPr>
          </w:p>
          <w:p w:rsidR="00A57535" w:rsidRPr="00A57535" w:rsidRDefault="00A57535" w:rsidP="00A57535">
            <w:pPr>
              <w:rPr>
                <w:lang w:eastAsia="ru-RU"/>
              </w:rPr>
            </w:pPr>
          </w:p>
        </w:tc>
      </w:tr>
      <w:tr w:rsidR="00C0321F" w:rsidRPr="00FF1E66" w:rsidTr="0043079E">
        <w:tblPrEx>
          <w:tblLook w:val="0000" w:firstRow="0" w:lastRow="0" w:firstColumn="0" w:lastColumn="0" w:noHBand="0" w:noVBand="0"/>
        </w:tblPrEx>
        <w:trPr>
          <w:gridAfter w:val="1"/>
          <w:wAfter w:w="44" w:type="dxa"/>
        </w:trPr>
        <w:tc>
          <w:tcPr>
            <w:tcW w:w="2908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подпрограммы</w:t>
            </w:r>
          </w:p>
        </w:tc>
        <w:tc>
          <w:tcPr>
            <w:tcW w:w="416" w:type="dxa"/>
            <w:gridSpan w:val="2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0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функционирования экономики, местного самоуправления Льговского района Курской области за счет внедрения и массового распространения информационных и коммуникационных технологий;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единого информационного пространства органов управления Льговского района Курской области;</w:t>
            </w:r>
          </w:p>
          <w:p w:rsidR="00A57535" w:rsidRPr="00A57535" w:rsidRDefault="00C0321F" w:rsidP="00D93AAB">
            <w:pPr>
              <w:pStyle w:val="afff8"/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граждан на свободный поиск, получение, передачу информации, повышение эффективности оказания муниципальных услуг</w:t>
            </w:r>
          </w:p>
        </w:tc>
      </w:tr>
      <w:tr w:rsidR="00C0321F" w:rsidRPr="00FF1E66" w:rsidTr="0043079E">
        <w:tblPrEx>
          <w:tblLook w:val="0000" w:firstRow="0" w:lastRow="0" w:firstColumn="0" w:lastColumn="0" w:noHBand="0" w:noVBand="0"/>
        </w:tblPrEx>
        <w:trPr>
          <w:gridAfter w:val="1"/>
          <w:wAfter w:w="44" w:type="dxa"/>
        </w:trPr>
        <w:tc>
          <w:tcPr>
            <w:tcW w:w="2908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416" w:type="dxa"/>
            <w:gridSpan w:val="2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0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функционирование телекоммуникационной инфраструктуры электронного правительства и информационного общества;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 систему мониторинга показателей развития электронного правительства и информационного общества;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возможности получения муниципальных услуг в электронном виде</w:t>
            </w:r>
          </w:p>
        </w:tc>
      </w:tr>
      <w:tr w:rsidR="00C0321F" w:rsidRPr="00FF1E66" w:rsidTr="0043079E">
        <w:tblPrEx>
          <w:tblLook w:val="0000" w:firstRow="0" w:lastRow="0" w:firstColumn="0" w:lastColumn="0" w:noHBand="0" w:noVBand="0"/>
        </w:tblPrEx>
        <w:trPr>
          <w:gridAfter w:val="1"/>
          <w:wAfter w:w="44" w:type="dxa"/>
        </w:trPr>
        <w:tc>
          <w:tcPr>
            <w:tcW w:w="2908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9" w:name="sub_1131006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  <w:bookmarkEnd w:id="49"/>
          </w:p>
        </w:tc>
        <w:tc>
          <w:tcPr>
            <w:tcW w:w="416" w:type="dxa"/>
            <w:gridSpan w:val="2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0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рабочих мест сотрудников органов местного самоуправления Курской области, обеспеченных широкополосным доступом к сети </w:t>
            </w:r>
            <w:r w:rsidR="0043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43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абонентов единой информационно-коммуникационной среды Курской области;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показателей развития 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электронного правительства и информационного общества на территории Льговского района Курской области;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организации связей с общественностью;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пользователей системы электронного документооборота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Льговского района 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Курской области;</w:t>
            </w:r>
          </w:p>
          <w:p w:rsidR="00C0321F" w:rsidRPr="00FF1E66" w:rsidRDefault="00C0321F" w:rsidP="00146448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государственных муниципальных услуг (подуслуг), переведенных в электронный вид, в том числе с элементами ме</w:t>
            </w:r>
            <w:r w:rsidR="00F74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жведомственного взаимодействия.</w:t>
            </w:r>
          </w:p>
        </w:tc>
      </w:tr>
      <w:tr w:rsidR="00C0321F" w:rsidRPr="00FF1E66" w:rsidTr="0043079E">
        <w:tblPrEx>
          <w:tblLook w:val="0000" w:firstRow="0" w:lastRow="0" w:firstColumn="0" w:lastColumn="0" w:noHBand="0" w:noVBand="0"/>
        </w:tblPrEx>
        <w:trPr>
          <w:gridAfter w:val="1"/>
          <w:wAfter w:w="44" w:type="dxa"/>
        </w:trPr>
        <w:tc>
          <w:tcPr>
            <w:tcW w:w="2908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416" w:type="dxa"/>
            <w:gridSpan w:val="2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0" w:type="dxa"/>
          </w:tcPr>
          <w:p w:rsidR="00C0321F" w:rsidRPr="00FF1E66" w:rsidRDefault="000A26F6" w:rsidP="00E85B2E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годы, в один этап</w:t>
            </w:r>
          </w:p>
        </w:tc>
      </w:tr>
      <w:tr w:rsidR="00C0321F" w:rsidRPr="00FF1E66" w:rsidTr="0043079E">
        <w:tblPrEx>
          <w:tblLook w:val="0000" w:firstRow="0" w:lastRow="0" w:firstColumn="0" w:lastColumn="0" w:noHBand="0" w:noVBand="0"/>
        </w:tblPrEx>
        <w:trPr>
          <w:gridAfter w:val="1"/>
          <w:wAfter w:w="44" w:type="dxa"/>
        </w:trPr>
        <w:tc>
          <w:tcPr>
            <w:tcW w:w="2908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0" w:name="sub_1131008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подпрограммы</w:t>
            </w:r>
            <w:bookmarkEnd w:id="50"/>
          </w:p>
        </w:tc>
        <w:tc>
          <w:tcPr>
            <w:tcW w:w="416" w:type="dxa"/>
            <w:gridSpan w:val="2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0" w:type="dxa"/>
          </w:tcPr>
          <w:p w:rsidR="004B3777" w:rsidRPr="00FF1E66" w:rsidRDefault="00C0321F" w:rsidP="004B3777">
            <w:pPr>
              <w:jc w:val="both"/>
              <w:rPr>
                <w:color w:val="000000"/>
                <w:sz w:val="24"/>
                <w:szCs w:val="24"/>
              </w:rPr>
            </w:pPr>
            <w:r w:rsidRPr="00FF1E66">
              <w:rPr>
                <w:color w:val="000000"/>
                <w:sz w:val="24"/>
                <w:szCs w:val="24"/>
              </w:rPr>
              <w:t xml:space="preserve">общий объем бюджетных ассигнований на реализацию мероприятий подпрограммы на весь период составляет </w:t>
            </w:r>
            <w:r w:rsidR="00623D2E">
              <w:rPr>
                <w:color w:val="000000"/>
                <w:sz w:val="24"/>
                <w:szCs w:val="24"/>
                <w:highlight w:val="yellow"/>
              </w:rPr>
              <w:t xml:space="preserve">150 000,00 </w:t>
            </w:r>
            <w:r w:rsidR="004B3777" w:rsidRPr="00FF1E66">
              <w:rPr>
                <w:color w:val="000000"/>
                <w:sz w:val="24"/>
                <w:szCs w:val="24"/>
              </w:rPr>
              <w:t>рублей, в том числе:</w:t>
            </w:r>
          </w:p>
          <w:p w:rsidR="004B3777" w:rsidRDefault="000A26F6" w:rsidP="004B377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 год </w:t>
            </w:r>
            <w:r w:rsidR="004B3777">
              <w:rPr>
                <w:color w:val="000000"/>
                <w:sz w:val="24"/>
                <w:szCs w:val="24"/>
              </w:rPr>
              <w:t>–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 </w:t>
            </w:r>
            <w:r w:rsidR="00623D2E">
              <w:rPr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4B3777" w:rsidRPr="00001059">
              <w:rPr>
                <w:color w:val="000000"/>
                <w:sz w:val="24"/>
                <w:szCs w:val="24"/>
              </w:rPr>
              <w:t>рублей;</w:t>
            </w:r>
          </w:p>
          <w:p w:rsidR="004B3777" w:rsidRDefault="000A26F6" w:rsidP="004B377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 год </w:t>
            </w:r>
            <w:r w:rsidR="004B3777">
              <w:rPr>
                <w:color w:val="000000"/>
                <w:sz w:val="24"/>
                <w:szCs w:val="24"/>
              </w:rPr>
              <w:t>–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 </w:t>
            </w:r>
            <w:r w:rsidR="00623D2E">
              <w:rPr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4B3777" w:rsidRPr="00001059">
              <w:rPr>
                <w:color w:val="000000"/>
                <w:sz w:val="24"/>
                <w:szCs w:val="24"/>
              </w:rPr>
              <w:t>рублей;</w:t>
            </w:r>
          </w:p>
          <w:p w:rsidR="00C0321F" w:rsidRPr="00FF1E66" w:rsidRDefault="000A26F6" w:rsidP="004B377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 год </w:t>
            </w:r>
            <w:r w:rsidR="004B3777">
              <w:rPr>
                <w:color w:val="000000"/>
                <w:sz w:val="24"/>
                <w:szCs w:val="24"/>
              </w:rPr>
              <w:t>–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 </w:t>
            </w:r>
            <w:r w:rsidR="00623D2E">
              <w:rPr>
                <w:color w:val="000000"/>
                <w:sz w:val="24"/>
                <w:szCs w:val="24"/>
                <w:highlight w:val="yellow"/>
              </w:rPr>
              <w:t xml:space="preserve">50 000,00 </w:t>
            </w:r>
            <w:r w:rsidR="004B3777">
              <w:rPr>
                <w:color w:val="000000"/>
                <w:sz w:val="24"/>
                <w:szCs w:val="24"/>
              </w:rPr>
              <w:t>рублей.</w:t>
            </w:r>
          </w:p>
        </w:tc>
      </w:tr>
      <w:tr w:rsidR="00C0321F" w:rsidRPr="00FF1E66" w:rsidTr="0043079E">
        <w:tblPrEx>
          <w:tblLook w:val="0000" w:firstRow="0" w:lastRow="0" w:firstColumn="0" w:lastColumn="0" w:noHBand="0" w:noVBand="0"/>
        </w:tblPrEx>
        <w:trPr>
          <w:gridAfter w:val="1"/>
          <w:wAfter w:w="44" w:type="dxa"/>
        </w:trPr>
        <w:tc>
          <w:tcPr>
            <w:tcW w:w="2908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1" w:name="sub_1133103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  <w:bookmarkEnd w:id="51"/>
          </w:p>
        </w:tc>
        <w:tc>
          <w:tcPr>
            <w:tcW w:w="416" w:type="dxa"/>
            <w:gridSpan w:val="2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40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рабочих мест сотрудников органов местного самоуправления Льговского района Курской области, обеспеченных широкополосным доступом к сети </w:t>
            </w:r>
            <w:r w:rsidR="0043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43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единой информационно-коммуникационной среды Курской области;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системы электронного документооборота органов местного самоуправления Льговского района Курской области;</w:t>
            </w:r>
          </w:p>
          <w:p w:rsidR="00C0321F" w:rsidRPr="00FF1E66" w:rsidRDefault="00C0321F" w:rsidP="00F744F1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возможности получения в электронном виде муниципальных услуг (подуслуг), в том числе с элементами межведомственного взаимодействия</w:t>
            </w:r>
            <w:r w:rsidR="00F74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0321F" w:rsidRPr="00FF1E66" w:rsidRDefault="00C0321F" w:rsidP="00E13802">
      <w:pPr>
        <w:rPr>
          <w:color w:val="000000"/>
          <w:sz w:val="24"/>
          <w:szCs w:val="24"/>
        </w:rPr>
      </w:pPr>
    </w:p>
    <w:p w:rsidR="00C0321F" w:rsidRPr="00FF1E66" w:rsidRDefault="00C0321F" w:rsidP="00E13802">
      <w:pPr>
        <w:pStyle w:val="1"/>
        <w:rPr>
          <w:color w:val="000000"/>
          <w:sz w:val="24"/>
          <w:szCs w:val="24"/>
        </w:rPr>
      </w:pPr>
      <w:bookmarkStart w:id="52" w:name="sub_11311"/>
      <w:r w:rsidRPr="00FF1E66">
        <w:rPr>
          <w:color w:val="000000"/>
          <w:sz w:val="24"/>
          <w:szCs w:val="24"/>
        </w:rPr>
        <w:t>I. Характеристика сферы реализации подпрограммы 1, описание основных проблем в указанной сфере и прогноз ее развития</w:t>
      </w:r>
    </w:p>
    <w:bookmarkEnd w:id="52"/>
    <w:p w:rsidR="00431BC9" w:rsidRDefault="00431BC9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Результаты внедрения информационно-коммуникационных технологий в органах местного самоуправления в настоящее время носят преимущественно внутриведомственный характер, что не позволяет значительно улучшить межведомственное взаимодействие и повысить качество муниципальных услуг, предоставляемых гражданам. Не сформирована единая инфраструктура межведомственного обмена данными в электронном виде.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настоящее время перед органами местного самоуправления Льговского района Курской области стоит задача на базе широкого применения информационно-коммуникационных технологий обеспечить качественно новый уровень оперативности и удобства получения организациями и гражданами муниципальных услуг и информации о результатах деятельности органов местного самоуправления. Для этого необходимо наличие ряда системных элементов: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- информационных систем отраслевого характера, хранящих, обрабатывающих и обеспечивающих возможность передачи данных;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программных средств, позволяющих аккумулировать данные вышеуказанных информационных систем, получать анализ по различным сферам деятельности с целью принятия управленческих решений;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разветвленных каналов связи, обеспечивающих передачу данных;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программно-технических средств, обеспечивающих защиту информации при передаче, сопоставимость передаваемых и получаемых данных;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средств адекватного отражения данных при оказании муниципальных услуг населению и юридическим лицам.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настоящее время внедрение отраслевых информационных систем в основном происходит по направлениям, курируемым федеральными и региональными органами власти, за счет федерального и регионального финансирования. В деятельности органов местного самоуправления Льговского района Курской области практически не используются аналитические информационные системы, в особенности, аккумулирующие данные различных отраслей.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Вместе с тем, организация оказания муниципальных услуг в электронном виде для формирования электронного правительства требует наличия высокоскоростных, защищенных каналов связи между органами исполнительной власти Курской области, подведомственными организациями органов исполнительной власти Курской области, территориальными органами федеральных органов власти, а также муниципальными образованиями.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Настоящая подпрограмма </w:t>
      </w:r>
      <w:r>
        <w:rPr>
          <w:color w:val="000000"/>
          <w:sz w:val="24"/>
          <w:szCs w:val="24"/>
        </w:rPr>
        <w:t xml:space="preserve">1 </w:t>
      </w:r>
      <w:r w:rsidRPr="00FF1E66">
        <w:rPr>
          <w:color w:val="000000"/>
          <w:sz w:val="24"/>
          <w:szCs w:val="24"/>
        </w:rPr>
        <w:t>позволит обеспечить решение основных задач в направлении формирования электронного правительства на территории Льговского района Курской области.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сфере информационно-аналитического обеспечения деятельности органов местного самоуправления сохраняется ряд системных недостатков и нерешенных проблем: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информационные потоки многократно дублируются между органами исполнительной власти и органами местного самоуправления;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сохраняются низкая оперативность обновления и степень детализации данных, используемых органами местного самоуправления, затрудняющие применение современных методов обработки и анализа данных, проектного управления, технологий интеллектуальной обработки данных;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многообразие технологий сбора, обработки и хранения данных различными органами существенно повышает барьеры межведомственного информационного обмена;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информационный обмен между органами исполнительной власти и местного самоуправления осуществляется с применением бумажных технологий и многократным дублированием ввода данных в информационные системы;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сохраняются значительные расхождения в данных, используемых органами местного самоуправления для принятия управленческих решений и формирования регламентной отчетности.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Для решения данных проблем необходимо организовать централизованный, комплексный сбор и обработку отраслевых данных.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При внедрении информационных систем должен выполняться принцип многофункциональности внедряемых информационных систем, использования накапливаемых данных для решения широкого спектра задач.</w:t>
      </w:r>
    </w:p>
    <w:p w:rsidR="00C0321F" w:rsidRPr="00FF1E66" w:rsidRDefault="00C0321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34693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II. 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подпрограммы 1, сроков и контрольных этапов реализации подпрограммы 1</w:t>
      </w:r>
    </w:p>
    <w:p w:rsidR="00431BC9" w:rsidRDefault="00431BC9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Приоритетами государственной политики в сфере реализации подпрограммы 1 являются: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муниципальной власти.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Цели подпрограммы 1: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повышение эффективности функционирования экономики, местного самоуправления Льговского района Курской области за счет внедрения и массового распространения информационных и коммуникационных технологий;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развитие единого информационного пространства органов управления Льговского района Курской области;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обеспечение прав граждан на свободный поиск, получение, передачу и распространение информации, увеличение эффективности оказания муниципальных услуг.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Для достижения указанных целей необходимо решить следующие задачи: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обеспечить функционирование телекоммуникационной инфраструктуры электронного правительства и информационного общества;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реализовать систему мониторинга показателей развития электронного правительства и информационного общества;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обеспечение возможности получения муниципальных услуг в электронном виде.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Целевыми показателями (индикаторами) подпрограммы 1 являются: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1) доля рабочих мест сотрудников органов местного самоуправления Льговского района Курской области, обеспеченных широкополосным доступом к Интернету, - % (ДРМ):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431BC9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576D1E7" wp14:editId="1A5F6B0E">
            <wp:extent cx="1562100" cy="238125"/>
            <wp:effectExtent l="0" t="0" r="0" b="9525"/>
            <wp:docPr id="229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Default="00C0321F" w:rsidP="00431BC9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431BC9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99AAD49" wp14:editId="1DF6A203">
            <wp:extent cx="361950" cy="238125"/>
            <wp:effectExtent l="0" t="0" r="0" b="0"/>
            <wp:docPr id="23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количество рабочих мест сотрудников органов местного самоуправления Льговского района Курской области, обеспеченных широкополосным доступом к Интернету в отчетном году;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РМ - всего количество рабочих мест сотрудников органов местного самоуправления Курской области в отчетном году;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2) количество абонентов единой информационно-коммуникационной среды (ЕИКС) Курской области;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3) проведение мониторинга показателей развития электронного правительства и информационного общества на территории Льговского района Курской области;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4) проведение мероприятий в сфере организации связей с общественностью;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5) количество пользователей системы электронного документооборота органов местного самоуправления Льговского района Курской области: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6) количество муниципальных услуг (подуслуг), переведенных в электронный вид, в том числе с элементами межведомственного взаимодействия;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Ожидаемые результаты реализации подпрограммы 1: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1) доля рабочих мест сотрудников органов местного самоуправления Льговского района Курской области, обеспеченных широкополосным доступом к сети </w:t>
      </w:r>
      <w:r w:rsidR="00431BC9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Интернет</w:t>
      </w:r>
      <w:r w:rsidR="00431BC9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>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2) обеспечение функционирования единой информационно-коммуникационной среды </w:t>
      </w:r>
      <w:r>
        <w:rPr>
          <w:color w:val="000000"/>
          <w:sz w:val="24"/>
          <w:szCs w:val="24"/>
        </w:rPr>
        <w:t xml:space="preserve">Льговского района </w:t>
      </w:r>
      <w:r w:rsidRPr="00FF1E66">
        <w:rPr>
          <w:color w:val="000000"/>
          <w:sz w:val="24"/>
          <w:szCs w:val="24"/>
        </w:rPr>
        <w:t>Курской области;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3) 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4) функционирование системы электронного документооборота органов местного самоуправления </w:t>
      </w:r>
      <w:r>
        <w:rPr>
          <w:color w:val="000000"/>
          <w:sz w:val="24"/>
          <w:szCs w:val="24"/>
        </w:rPr>
        <w:t xml:space="preserve">Льговского района </w:t>
      </w:r>
      <w:r w:rsidRPr="00FF1E66">
        <w:rPr>
          <w:color w:val="000000"/>
          <w:sz w:val="24"/>
          <w:szCs w:val="24"/>
        </w:rPr>
        <w:t>Курской области;</w:t>
      </w:r>
    </w:p>
    <w:p w:rsidR="00C0321F" w:rsidRPr="00FF1E66" w:rsidRDefault="00C0321F" w:rsidP="00F744F1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5) обеспечение возможности получения в электронном виде муниципальных услуг (подуслуг), в том числе с элементами межведомственного взаимодействия</w:t>
      </w:r>
      <w:bookmarkStart w:id="53" w:name="sub_1133105"/>
      <w:r w:rsidR="00F744F1">
        <w:rPr>
          <w:color w:val="000000"/>
          <w:sz w:val="24"/>
          <w:szCs w:val="24"/>
        </w:rPr>
        <w:t>.</w:t>
      </w:r>
    </w:p>
    <w:bookmarkEnd w:id="53"/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Подпрограмму 1 предусматривается реализовать в 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> годах в один этап.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Сведения о показателях (индикаторах) подпрограммы 1 и их значениях приведены в </w:t>
      </w:r>
      <w:r w:rsidRPr="00431BC9">
        <w:rPr>
          <w:rStyle w:val="af2"/>
          <w:b w:val="0"/>
          <w:color w:val="000000"/>
          <w:sz w:val="24"/>
          <w:szCs w:val="24"/>
        </w:rPr>
        <w:t xml:space="preserve">приложении </w:t>
      </w:r>
      <w:r w:rsidR="00431BC9">
        <w:rPr>
          <w:rStyle w:val="af2"/>
          <w:b w:val="0"/>
          <w:color w:val="000000"/>
          <w:sz w:val="24"/>
          <w:szCs w:val="24"/>
        </w:rPr>
        <w:t>№</w:t>
      </w:r>
      <w:r w:rsidRPr="00431BC9">
        <w:rPr>
          <w:rStyle w:val="af2"/>
          <w:b w:val="0"/>
          <w:color w:val="000000"/>
          <w:sz w:val="24"/>
          <w:szCs w:val="24"/>
        </w:rPr>
        <w:t> 1</w:t>
      </w:r>
      <w:r w:rsidRPr="00431BC9">
        <w:rPr>
          <w:b/>
          <w:color w:val="000000"/>
          <w:sz w:val="24"/>
          <w:szCs w:val="24"/>
        </w:rPr>
        <w:t xml:space="preserve"> </w:t>
      </w:r>
      <w:r w:rsidRPr="00431BC9">
        <w:rPr>
          <w:color w:val="000000"/>
          <w:sz w:val="24"/>
          <w:szCs w:val="24"/>
        </w:rPr>
        <w:t>к</w:t>
      </w:r>
      <w:r w:rsidRPr="00431BC9">
        <w:rPr>
          <w:b/>
          <w:color w:val="000000"/>
          <w:sz w:val="24"/>
          <w:szCs w:val="24"/>
        </w:rPr>
        <w:t xml:space="preserve"> </w:t>
      </w:r>
      <w:hyperlink w:anchor="sub_1000" w:history="1">
        <w:r w:rsidRPr="00431BC9">
          <w:rPr>
            <w:rStyle w:val="af2"/>
            <w:b w:val="0"/>
            <w:color w:val="000000"/>
            <w:sz w:val="24"/>
            <w:szCs w:val="24"/>
          </w:rPr>
          <w:t>муниципальной программе</w:t>
        </w:r>
      </w:hyperlink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682B38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III. Характеристика основных мероприятий подпрограммы 1</w:t>
      </w:r>
    </w:p>
    <w:p w:rsidR="00431BC9" w:rsidRDefault="00431BC9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рамках подпрограммы 1 реализуются следующие основные мероприятия.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Основное мероприятие 1.1 </w:t>
      </w:r>
      <w:r w:rsidR="00E84DFF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Обслуживание</w:t>
      </w:r>
      <w:r w:rsidRPr="00FF1E66">
        <w:rPr>
          <w:color w:val="000000"/>
          <w:sz w:val="24"/>
          <w:szCs w:val="24"/>
        </w:rPr>
        <w:t xml:space="preserve"> единой информационно-коммуникационной среды (ЕИКС)</w:t>
      </w:r>
      <w:r w:rsidR="00E84DFF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настоящее время участниками ЕИКС являются все органы местного самоуправления, муниципальные учреждения, участвующие в процессе оказания муниципальных услуг. В рамках данного основного мероприятия будет осуществлен комплекс мер по обеспечению функционирования ранее сформированной инфраструктуры ЕИКС, включающий поддержку работоспособности прикладного программного обеспечения</w:t>
      </w:r>
      <w:r>
        <w:rPr>
          <w:color w:val="000000"/>
          <w:sz w:val="24"/>
          <w:szCs w:val="24"/>
        </w:rPr>
        <w:t xml:space="preserve">, </w:t>
      </w:r>
      <w:r w:rsidRPr="00192AD5">
        <w:rPr>
          <w:color w:val="FF0000"/>
          <w:sz w:val="24"/>
          <w:szCs w:val="24"/>
        </w:rPr>
        <w:t>приобретение компьютерной</w:t>
      </w:r>
      <w:r>
        <w:rPr>
          <w:color w:val="FF0000"/>
          <w:sz w:val="24"/>
          <w:szCs w:val="24"/>
        </w:rPr>
        <w:t xml:space="preserve"> техники</w:t>
      </w:r>
      <w:r w:rsidRPr="00192AD5">
        <w:rPr>
          <w:color w:val="FF0000"/>
          <w:sz w:val="24"/>
          <w:szCs w:val="24"/>
        </w:rPr>
        <w:t xml:space="preserve"> и оргтехники для качественного выполнения своих функций в пределах установленных полномочий</w:t>
      </w:r>
      <w:r w:rsidRPr="00FF1E66">
        <w:rPr>
          <w:color w:val="000000"/>
          <w:sz w:val="24"/>
          <w:szCs w:val="24"/>
        </w:rPr>
        <w:t xml:space="preserve">. Через единый защищенный канал сети ЕИКС будет организован общий доступ к сети </w:t>
      </w:r>
      <w:r w:rsidR="00E84DFF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Интернет</w:t>
      </w:r>
      <w:r w:rsidR="00E84DFF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>. Эффективность реализации данного мероприятия определяется показателями: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доля рабочих мест сотрудников органов местного самоуправления Льговского района Курской области, обеспеченных широкополосным доступом к сети </w:t>
      </w:r>
      <w:r w:rsidR="00E84DFF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Интернет</w:t>
      </w:r>
      <w:r w:rsidR="00E84DFF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>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количество абонентов единой информационно-коммуникационной среды Курской области.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Срок реализации мероприятия 1.1 - 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> годы.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bookmarkStart w:id="54" w:name="sub_113138"/>
      <w:r w:rsidRPr="00FF1E66">
        <w:rPr>
          <w:color w:val="000000"/>
          <w:sz w:val="24"/>
          <w:szCs w:val="24"/>
        </w:rPr>
        <w:t>Исполнитель основного мероприятия 1.1 – Администрация Льговского района Курской области в лице отдела информационно-коммуникационных технологий.</w:t>
      </w:r>
    </w:p>
    <w:bookmarkEnd w:id="54"/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Ожидаемый результат реализации основного мероприятия 1.1: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доля рабочих мест сотрудников органов местного самоуправления Льговского района Курской области, обеспеченных широкополосным доступом к сети </w:t>
      </w:r>
      <w:r w:rsidR="00E84DFF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Интернет</w:t>
      </w:r>
      <w:r w:rsidR="00E84DFF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>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обеспечение функционирования единой информационно-коммуникационной среды Курской области.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Нереализация основного мероприятия 1.1 может привести к отсутствию программно-технического сопровождения и невозможности использования информационно-коммуникационных технологий органами местного самоуправления, являющимися участниками единой информационно-коммуникационной среды.</w:t>
      </w:r>
    </w:p>
    <w:p w:rsidR="00C0321F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Основное меропри</w:t>
      </w:r>
      <w:r w:rsidR="00E84DFF">
        <w:rPr>
          <w:color w:val="000000"/>
          <w:sz w:val="24"/>
          <w:szCs w:val="24"/>
        </w:rPr>
        <w:t>ятие 1.2 «</w:t>
      </w:r>
      <w:r w:rsidRPr="00FF1E66">
        <w:rPr>
          <w:color w:val="000000"/>
          <w:sz w:val="24"/>
          <w:szCs w:val="24"/>
        </w:rPr>
        <w:t>Проведение мероприятий в сфере организации связей с общественностью и организация мониторинга показателей развития электронного правитель</w:t>
      </w:r>
      <w:r w:rsidR="00E84DFF">
        <w:rPr>
          <w:color w:val="000000"/>
          <w:sz w:val="24"/>
          <w:szCs w:val="24"/>
        </w:rPr>
        <w:t>ства и информационного общества»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Многие из показателей результативности проводимых мероприятий имеют оценочный характер, т.к. опираются на исследование состояния общества. В этой связи для определения уровня готовности района к созданию электронного правительства и информационного общества необходимо проведение ежегодного мониторинга в форме социологических опросов.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Для повышения показателя развития в регионе электронного правительства и информационного общества необходимо проведение мероприятий по разъяснению </w:t>
      </w:r>
      <w:r w:rsidRPr="00FF1E66">
        <w:rPr>
          <w:color w:val="000000"/>
          <w:sz w:val="24"/>
          <w:szCs w:val="24"/>
        </w:rPr>
        <w:lastRenderedPageBreak/>
        <w:t>населению региона возможности получения предоставляемых органами местного самоуправления услуг, выполняемых функций в электронном виде.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Эффективность реализации данного мероприятия определяется показателями: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проведение мониторинга показателей развития электронного правительства и информационного общества на территории Льговского района Курской области;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проведение мероприятий в сфере организации связей с общественностью.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Срок реализации основного мероприятия 1.2 - 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> годы.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bookmarkStart w:id="55" w:name="sub_1131320"/>
      <w:r w:rsidRPr="00FF1E66">
        <w:rPr>
          <w:color w:val="000000"/>
          <w:sz w:val="24"/>
          <w:szCs w:val="24"/>
        </w:rPr>
        <w:t>Исполнитель основного мероприятия 1.2 - Администрация Льговского района Курской области в лице отдела информационно-коммуникационных технологий.</w:t>
      </w:r>
    </w:p>
    <w:bookmarkEnd w:id="55"/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Ожидаемый результат реализации основного мероприятия 1.2: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Нереализация основного мероприятия 1.2 может привести к отсутствию оценки уровня развития электронного правительства и информационного общества на территории Льговского района Курской области.</w:t>
      </w:r>
    </w:p>
    <w:p w:rsidR="00C0321F" w:rsidRPr="00FF1E66" w:rsidRDefault="00C0321F" w:rsidP="00431BC9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Перечень основных мероприятий подпрограммы 1 приведен в </w:t>
      </w:r>
      <w:r w:rsidRPr="00E84DFF">
        <w:rPr>
          <w:rStyle w:val="af2"/>
          <w:b w:val="0"/>
          <w:color w:val="000000"/>
          <w:sz w:val="24"/>
          <w:szCs w:val="24"/>
        </w:rPr>
        <w:t xml:space="preserve">приложении </w:t>
      </w:r>
      <w:r w:rsidR="00B431EA">
        <w:rPr>
          <w:rStyle w:val="af2"/>
          <w:b w:val="0"/>
          <w:color w:val="000000"/>
          <w:sz w:val="24"/>
          <w:szCs w:val="24"/>
        </w:rPr>
        <w:t>№</w:t>
      </w:r>
      <w:r w:rsidRPr="00E84DFF">
        <w:rPr>
          <w:rStyle w:val="af2"/>
          <w:b w:val="0"/>
          <w:color w:val="000000"/>
          <w:sz w:val="24"/>
          <w:szCs w:val="24"/>
        </w:rPr>
        <w:t> 2</w:t>
      </w:r>
      <w:r w:rsidRPr="00FF1E66">
        <w:rPr>
          <w:color w:val="000000"/>
          <w:sz w:val="24"/>
          <w:szCs w:val="24"/>
        </w:rPr>
        <w:t xml:space="preserve"> к </w:t>
      </w:r>
      <w:r w:rsidRPr="00E84DFF">
        <w:rPr>
          <w:rStyle w:val="af2"/>
          <w:b w:val="0"/>
          <w:color w:val="000000"/>
          <w:sz w:val="24"/>
          <w:szCs w:val="24"/>
        </w:rPr>
        <w:t>муниципальной программе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784673">
      <w:pPr>
        <w:pStyle w:val="1"/>
        <w:rPr>
          <w:color w:val="000000"/>
          <w:sz w:val="24"/>
          <w:szCs w:val="24"/>
        </w:rPr>
      </w:pPr>
      <w:bookmarkStart w:id="56" w:name="sub_11314"/>
      <w:r w:rsidRPr="00FF1E66">
        <w:rPr>
          <w:color w:val="000000"/>
          <w:sz w:val="24"/>
          <w:szCs w:val="24"/>
        </w:rPr>
        <w:t>IV. Характеристика мер государственного регулирования</w:t>
      </w:r>
    </w:p>
    <w:bookmarkEnd w:id="56"/>
    <w:p w:rsidR="00E84DFF" w:rsidRDefault="00E84DF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Меры государственного регулирования в рамках подпрограммы 1 не предусмотрены.</w:t>
      </w:r>
    </w:p>
    <w:p w:rsidR="00C0321F" w:rsidRPr="00FF1E66" w:rsidRDefault="00C0321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784673">
      <w:pPr>
        <w:pStyle w:val="1"/>
        <w:rPr>
          <w:color w:val="000000"/>
          <w:sz w:val="24"/>
          <w:szCs w:val="24"/>
        </w:rPr>
      </w:pPr>
      <w:bookmarkStart w:id="57" w:name="sub_11315"/>
      <w:r w:rsidRPr="00FF1E66">
        <w:rPr>
          <w:color w:val="000000"/>
          <w:sz w:val="24"/>
          <w:szCs w:val="24"/>
        </w:rPr>
        <w:t>V. Прогноз сводных показателей муниципальных заданий по этапам реализации подпрограммы</w:t>
      </w:r>
    </w:p>
    <w:bookmarkEnd w:id="57"/>
    <w:p w:rsidR="00E84DFF" w:rsidRDefault="00E84DF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рамках реализации подпрограммы 1 муниципальными учреждениями муниципальные услуги (работы) не оказываются.</w:t>
      </w:r>
    </w:p>
    <w:p w:rsidR="00C0321F" w:rsidRPr="00FF1E66" w:rsidRDefault="00C0321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784673">
      <w:pPr>
        <w:pStyle w:val="1"/>
        <w:rPr>
          <w:color w:val="000000"/>
          <w:sz w:val="24"/>
          <w:szCs w:val="24"/>
        </w:rPr>
      </w:pPr>
      <w:bookmarkStart w:id="58" w:name="sub_11317"/>
      <w:r w:rsidRPr="00FF1E66">
        <w:rPr>
          <w:color w:val="000000"/>
          <w:sz w:val="24"/>
          <w:szCs w:val="24"/>
        </w:rPr>
        <w:t>VI. Информация об участии предприятий и организаций независимо от их организационно-правовой формы и форм собственности в реализации подпрограммы 1</w:t>
      </w:r>
    </w:p>
    <w:bookmarkEnd w:id="58"/>
    <w:p w:rsidR="00E84DFF" w:rsidRDefault="00E84DF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реализации подпрограммы 1 будут принимать участие в качестве исполнителей предприятия и организации, имеющие лицензии в сфере действия подпрограммы 2.</w:t>
      </w:r>
    </w:p>
    <w:p w:rsidR="00C0321F" w:rsidRPr="00FF1E66" w:rsidRDefault="00C0321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784673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VII. Обоснование объема финансовых ресурсов, необходимых для реализации подпрограммы 1</w:t>
      </w:r>
    </w:p>
    <w:p w:rsidR="00E84DFF" w:rsidRDefault="00E84DF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Финансирование подпрограммы 1 осуществляется за счет средств местного бюджета.</w:t>
      </w:r>
    </w:p>
    <w:p w:rsidR="004B3777" w:rsidRPr="00FF1E66" w:rsidRDefault="00C0321F" w:rsidP="004B3777">
      <w:pPr>
        <w:ind w:firstLine="567"/>
        <w:jc w:val="both"/>
        <w:rPr>
          <w:color w:val="000000"/>
          <w:sz w:val="24"/>
          <w:szCs w:val="24"/>
        </w:rPr>
      </w:pPr>
      <w:bookmarkStart w:id="59" w:name="sub_1133052"/>
      <w:r w:rsidRPr="00FF1E66">
        <w:rPr>
          <w:color w:val="000000"/>
          <w:sz w:val="24"/>
          <w:szCs w:val="24"/>
        </w:rPr>
        <w:t xml:space="preserve">Общий объем финансовых ресурсов на весь период реализации подпрограммы в 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 xml:space="preserve"> годах за счет средств местного бюджета составляет </w:t>
      </w:r>
      <w:bookmarkEnd w:id="59"/>
      <w:r w:rsidR="00623D2E">
        <w:rPr>
          <w:color w:val="000000"/>
          <w:sz w:val="24"/>
          <w:szCs w:val="24"/>
          <w:highlight w:val="yellow"/>
        </w:rPr>
        <w:t xml:space="preserve">150 000,00 </w:t>
      </w:r>
      <w:r w:rsidR="004B3777" w:rsidRPr="00FF1E66">
        <w:rPr>
          <w:color w:val="000000"/>
          <w:sz w:val="24"/>
          <w:szCs w:val="24"/>
        </w:rPr>
        <w:t>рублей, в том числе:</w:t>
      </w:r>
    </w:p>
    <w:p w:rsidR="004B3777" w:rsidRDefault="000A26F6" w:rsidP="004B377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2025</w:t>
      </w:r>
      <w:r w:rsidR="004B3777" w:rsidRPr="00001059">
        <w:rPr>
          <w:color w:val="000000"/>
          <w:sz w:val="24"/>
          <w:szCs w:val="24"/>
        </w:rPr>
        <w:t xml:space="preserve"> год </w:t>
      </w:r>
      <w:r w:rsidR="004B3777">
        <w:rPr>
          <w:color w:val="000000"/>
          <w:sz w:val="24"/>
          <w:szCs w:val="24"/>
        </w:rPr>
        <w:t>–</w:t>
      </w:r>
      <w:r w:rsidR="004B3777" w:rsidRPr="00001059">
        <w:rPr>
          <w:color w:val="000000"/>
          <w:sz w:val="24"/>
          <w:szCs w:val="24"/>
        </w:rPr>
        <w:t xml:space="preserve"> </w:t>
      </w:r>
      <w:r w:rsidR="00623D2E">
        <w:rPr>
          <w:color w:val="000000"/>
          <w:sz w:val="24"/>
          <w:szCs w:val="24"/>
          <w:highlight w:val="yellow"/>
        </w:rPr>
        <w:t xml:space="preserve">50 000,00 </w:t>
      </w:r>
      <w:r w:rsidR="004B3777" w:rsidRPr="00001059">
        <w:rPr>
          <w:color w:val="000000"/>
          <w:sz w:val="24"/>
          <w:szCs w:val="24"/>
        </w:rPr>
        <w:t>рублей;</w:t>
      </w:r>
    </w:p>
    <w:p w:rsidR="004B3777" w:rsidRDefault="000A26F6" w:rsidP="004B377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2026</w:t>
      </w:r>
      <w:r w:rsidR="004B3777" w:rsidRPr="00001059">
        <w:rPr>
          <w:color w:val="000000"/>
          <w:sz w:val="24"/>
          <w:szCs w:val="24"/>
        </w:rPr>
        <w:t xml:space="preserve"> год </w:t>
      </w:r>
      <w:r w:rsidR="004B3777">
        <w:rPr>
          <w:color w:val="000000"/>
          <w:sz w:val="24"/>
          <w:szCs w:val="24"/>
        </w:rPr>
        <w:t>–</w:t>
      </w:r>
      <w:r w:rsidR="004B3777" w:rsidRPr="00001059">
        <w:rPr>
          <w:color w:val="000000"/>
          <w:sz w:val="24"/>
          <w:szCs w:val="24"/>
        </w:rPr>
        <w:t xml:space="preserve"> </w:t>
      </w:r>
      <w:r w:rsidR="00623D2E">
        <w:rPr>
          <w:color w:val="000000"/>
          <w:sz w:val="24"/>
          <w:szCs w:val="24"/>
          <w:highlight w:val="yellow"/>
        </w:rPr>
        <w:t xml:space="preserve">50 000,00 </w:t>
      </w:r>
      <w:r w:rsidR="004B3777" w:rsidRPr="00001059">
        <w:rPr>
          <w:color w:val="000000"/>
          <w:sz w:val="24"/>
          <w:szCs w:val="24"/>
        </w:rPr>
        <w:t>рублей;</w:t>
      </w:r>
    </w:p>
    <w:p w:rsidR="004B3777" w:rsidRPr="00001059" w:rsidRDefault="000A26F6" w:rsidP="004B377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2027</w:t>
      </w:r>
      <w:r w:rsidR="004B3777" w:rsidRPr="00001059">
        <w:rPr>
          <w:color w:val="000000"/>
          <w:sz w:val="24"/>
          <w:szCs w:val="24"/>
        </w:rPr>
        <w:t xml:space="preserve"> год </w:t>
      </w:r>
      <w:r w:rsidR="004B3777">
        <w:rPr>
          <w:color w:val="000000"/>
          <w:sz w:val="24"/>
          <w:szCs w:val="24"/>
        </w:rPr>
        <w:t>–</w:t>
      </w:r>
      <w:r w:rsidR="004B3777" w:rsidRPr="00001059">
        <w:rPr>
          <w:color w:val="000000"/>
          <w:sz w:val="24"/>
          <w:szCs w:val="24"/>
        </w:rPr>
        <w:t xml:space="preserve"> </w:t>
      </w:r>
      <w:r w:rsidR="00623D2E">
        <w:rPr>
          <w:color w:val="000000"/>
          <w:sz w:val="24"/>
          <w:szCs w:val="24"/>
          <w:highlight w:val="yellow"/>
        </w:rPr>
        <w:t xml:space="preserve">50 000,00 </w:t>
      </w:r>
      <w:r w:rsidR="004B3777">
        <w:rPr>
          <w:color w:val="000000"/>
          <w:sz w:val="24"/>
          <w:szCs w:val="24"/>
        </w:rPr>
        <w:t>рублей.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Ресурсное обеспечение реализации подпрограммы 1 за счет средств местного бюджета приведено в </w:t>
      </w:r>
      <w:r w:rsidRPr="00E84DFF">
        <w:rPr>
          <w:rStyle w:val="af2"/>
          <w:b w:val="0"/>
          <w:color w:val="000000"/>
          <w:sz w:val="24"/>
          <w:szCs w:val="24"/>
        </w:rPr>
        <w:t xml:space="preserve">приложении </w:t>
      </w:r>
      <w:r w:rsidR="00E84DFF">
        <w:rPr>
          <w:rStyle w:val="af2"/>
          <w:b w:val="0"/>
          <w:color w:val="000000"/>
          <w:sz w:val="24"/>
          <w:szCs w:val="24"/>
        </w:rPr>
        <w:t>№</w:t>
      </w:r>
      <w:r w:rsidRPr="00E84DFF">
        <w:rPr>
          <w:rStyle w:val="af2"/>
          <w:b w:val="0"/>
          <w:color w:val="000000"/>
          <w:sz w:val="24"/>
          <w:szCs w:val="24"/>
        </w:rPr>
        <w:t> </w:t>
      </w:r>
      <w:r w:rsidRPr="00E84DFF">
        <w:rPr>
          <w:color w:val="000000"/>
          <w:sz w:val="24"/>
          <w:szCs w:val="24"/>
        </w:rPr>
        <w:t xml:space="preserve">3 </w:t>
      </w:r>
      <w:r w:rsidRPr="00FF1E66">
        <w:rPr>
          <w:color w:val="000000"/>
          <w:sz w:val="24"/>
          <w:szCs w:val="24"/>
        </w:rPr>
        <w:t xml:space="preserve">к </w:t>
      </w:r>
      <w:r w:rsidRPr="00E84DFF">
        <w:rPr>
          <w:rStyle w:val="af2"/>
          <w:b w:val="0"/>
          <w:color w:val="000000"/>
          <w:sz w:val="24"/>
          <w:szCs w:val="24"/>
        </w:rPr>
        <w:t>муниципальной программе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34693">
      <w:pPr>
        <w:pStyle w:val="1"/>
        <w:rPr>
          <w:color w:val="000000"/>
          <w:sz w:val="24"/>
          <w:szCs w:val="24"/>
        </w:rPr>
      </w:pPr>
      <w:bookmarkStart w:id="60" w:name="sub_11319"/>
      <w:r w:rsidRPr="00FF1E66">
        <w:rPr>
          <w:color w:val="000000"/>
          <w:sz w:val="24"/>
          <w:szCs w:val="24"/>
        </w:rPr>
        <w:t>IX. Анализ рисков реализации подпрограммы 1 и описание мер управления рисками реализации подпрограммы 1</w:t>
      </w:r>
    </w:p>
    <w:bookmarkEnd w:id="60"/>
    <w:p w:rsidR="00E84DFF" w:rsidRDefault="00E84DFF" w:rsidP="00146448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 xml:space="preserve">В ходе реализации подпрограммы 1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</w:t>
      </w:r>
      <w:r w:rsidRPr="00E84DFF">
        <w:rPr>
          <w:rStyle w:val="af2"/>
          <w:b w:val="0"/>
          <w:color w:val="000000"/>
          <w:sz w:val="24"/>
          <w:szCs w:val="24"/>
        </w:rPr>
        <w:t>Муниципальной программы</w:t>
      </w:r>
      <w:r w:rsidRPr="00FF1E66">
        <w:rPr>
          <w:color w:val="000000"/>
          <w:sz w:val="24"/>
          <w:szCs w:val="24"/>
        </w:rPr>
        <w:t xml:space="preserve"> возможно в случае реализации внутренних либо внешних рисков.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Внутренние риски реализации подпрограммы 1 следующие: неэффективное расходование денежных средств, недостаточная координация и взаимодействие органов местного самоуправления Льговского района Курской области при внедрении и эксплуатации информационных систем.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Мерами управления рисками реализации подпрограммы 1 являются: эффективное расходование бюджетных средств, усиление координации и взаимодействия органов местного самоуправления Льговского района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 1.</w:t>
      </w:r>
    </w:p>
    <w:p w:rsidR="00C0321F" w:rsidRDefault="00C0321F" w:rsidP="00E13802">
      <w:pPr>
        <w:rPr>
          <w:color w:val="000000"/>
          <w:sz w:val="24"/>
          <w:szCs w:val="24"/>
        </w:rPr>
      </w:pPr>
    </w:p>
    <w:p w:rsidR="00A57535" w:rsidRDefault="00E84DFF" w:rsidP="00E13802">
      <w:pPr>
        <w:pStyle w:val="1"/>
        <w:rPr>
          <w:color w:val="000000"/>
          <w:sz w:val="24"/>
          <w:szCs w:val="24"/>
        </w:rPr>
      </w:pPr>
      <w:bookmarkStart w:id="61" w:name="sub_1132"/>
      <w:r>
        <w:rPr>
          <w:color w:val="000000"/>
          <w:sz w:val="24"/>
          <w:szCs w:val="24"/>
        </w:rPr>
        <w:br w:type="page"/>
      </w:r>
    </w:p>
    <w:p w:rsidR="00A57535" w:rsidRDefault="00A57535" w:rsidP="00E13802">
      <w:pPr>
        <w:pStyle w:val="1"/>
        <w:rPr>
          <w:color w:val="000000"/>
          <w:sz w:val="24"/>
          <w:szCs w:val="24"/>
        </w:rPr>
      </w:pPr>
    </w:p>
    <w:p w:rsidR="00C0321F" w:rsidRPr="00FF1E66" w:rsidRDefault="00C0321F" w:rsidP="00E1380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Подпрограмма 2 </w:t>
      </w:r>
      <w:r w:rsidR="00E84DFF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Развитие системы защиты информации Льговского района Курской области</w:t>
      </w:r>
      <w:r w:rsidR="00E84DF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муниципальной программы «Развитие информационного общества в Льговском районе Курской области</w:t>
      </w:r>
      <w:r w:rsidR="008738AC" w:rsidRPr="008738AC">
        <w:rPr>
          <w:color w:val="000000"/>
          <w:sz w:val="24"/>
          <w:szCs w:val="24"/>
        </w:rPr>
        <w:t xml:space="preserve"> на </w:t>
      </w:r>
      <w:r w:rsidR="000A26F6">
        <w:rPr>
          <w:color w:val="000000"/>
          <w:sz w:val="24"/>
          <w:szCs w:val="24"/>
        </w:rPr>
        <w:t>2025</w:t>
      </w:r>
      <w:r w:rsidR="008738AC" w:rsidRPr="008738AC">
        <w:rPr>
          <w:color w:val="000000"/>
          <w:sz w:val="24"/>
          <w:szCs w:val="24"/>
        </w:rPr>
        <w:t xml:space="preserve"> – </w:t>
      </w:r>
      <w:r w:rsidR="000A26F6">
        <w:rPr>
          <w:color w:val="000000"/>
          <w:sz w:val="24"/>
          <w:szCs w:val="24"/>
        </w:rPr>
        <w:t>2027</w:t>
      </w:r>
      <w:r w:rsidR="008738AC" w:rsidRPr="008738AC">
        <w:rPr>
          <w:color w:val="000000"/>
          <w:sz w:val="24"/>
          <w:szCs w:val="24"/>
        </w:rPr>
        <w:t xml:space="preserve"> годы</w:t>
      </w:r>
      <w:r>
        <w:rPr>
          <w:color w:val="000000"/>
          <w:sz w:val="24"/>
          <w:szCs w:val="24"/>
        </w:rPr>
        <w:t>»</w:t>
      </w:r>
    </w:p>
    <w:bookmarkEnd w:id="61"/>
    <w:p w:rsidR="00A57535" w:rsidRPr="00E84DFF" w:rsidRDefault="00A57535" w:rsidP="00E84DFF">
      <w:pPr>
        <w:rPr>
          <w:sz w:val="28"/>
          <w:szCs w:val="28"/>
        </w:rPr>
      </w:pPr>
    </w:p>
    <w:p w:rsidR="00C0321F" w:rsidRPr="00FF1E66" w:rsidRDefault="00C0321F" w:rsidP="00ED0F77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Паспорт подпрограммы 2</w:t>
      </w:r>
      <w:r>
        <w:rPr>
          <w:color w:val="000000"/>
          <w:sz w:val="24"/>
          <w:szCs w:val="24"/>
        </w:rPr>
        <w:t xml:space="preserve"> </w:t>
      </w:r>
      <w:r w:rsidR="00E84DFF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Развитие системы защиты информации Льговского района Курской области</w:t>
      </w:r>
      <w:r w:rsidR="00E84DFF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муниципальной программы «Развитие информационного общества в Льговском районе Курской области</w:t>
      </w:r>
      <w:r w:rsidR="008738AC" w:rsidRPr="008738AC">
        <w:rPr>
          <w:color w:val="000000"/>
          <w:sz w:val="24"/>
          <w:szCs w:val="24"/>
        </w:rPr>
        <w:t xml:space="preserve"> на </w:t>
      </w:r>
      <w:r w:rsidR="000A26F6">
        <w:rPr>
          <w:color w:val="000000"/>
          <w:sz w:val="24"/>
          <w:szCs w:val="24"/>
        </w:rPr>
        <w:t>2025</w:t>
      </w:r>
      <w:r w:rsidR="008738AC" w:rsidRPr="008738AC">
        <w:rPr>
          <w:color w:val="000000"/>
          <w:sz w:val="24"/>
          <w:szCs w:val="24"/>
        </w:rPr>
        <w:t xml:space="preserve"> – </w:t>
      </w:r>
      <w:r w:rsidR="000A26F6">
        <w:rPr>
          <w:color w:val="000000"/>
          <w:sz w:val="24"/>
          <w:szCs w:val="24"/>
        </w:rPr>
        <w:t>2027</w:t>
      </w:r>
      <w:r w:rsidR="008738AC" w:rsidRPr="008738AC">
        <w:rPr>
          <w:color w:val="000000"/>
          <w:sz w:val="24"/>
          <w:szCs w:val="24"/>
        </w:rPr>
        <w:t xml:space="preserve"> годы</w:t>
      </w:r>
      <w:r>
        <w:rPr>
          <w:color w:val="000000"/>
          <w:sz w:val="24"/>
          <w:szCs w:val="24"/>
        </w:rPr>
        <w:t>»</w:t>
      </w:r>
    </w:p>
    <w:p w:rsidR="00C0321F" w:rsidRDefault="00C0321F" w:rsidP="00FA109A">
      <w:pPr>
        <w:rPr>
          <w:sz w:val="28"/>
          <w:szCs w:val="2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255"/>
        <w:gridCol w:w="6205"/>
      </w:tblGrid>
      <w:tr w:rsidR="00C0321F" w:rsidRPr="00BF045B" w:rsidTr="0043079E">
        <w:tc>
          <w:tcPr>
            <w:tcW w:w="2612" w:type="dxa"/>
          </w:tcPr>
          <w:p w:rsidR="00C0321F" w:rsidRPr="0043079E" w:rsidRDefault="00C0321F" w:rsidP="0043079E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" w:type="dxa"/>
          </w:tcPr>
          <w:p w:rsidR="00C0321F" w:rsidRPr="0043079E" w:rsidRDefault="00C0321F" w:rsidP="0043079E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A57535" w:rsidRPr="00A57535" w:rsidRDefault="00C0321F" w:rsidP="00D93AAB">
            <w:pPr>
              <w:pStyle w:val="afff8"/>
            </w:pPr>
            <w:r w:rsidRPr="0043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="00E84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защиты информации Льговского района Курской области</w:t>
            </w:r>
            <w:r w:rsidR="00E84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3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«Развитие информационного общества в Льговском районе Курской области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0A2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A2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430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– подпрограмма 2</w:t>
            </w:r>
            <w:r w:rsidR="00D9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0321F" w:rsidRPr="00FF1E66" w:rsidTr="0043079E">
        <w:tc>
          <w:tcPr>
            <w:tcW w:w="2612" w:type="dxa"/>
          </w:tcPr>
          <w:p w:rsidR="00C0321F" w:rsidRPr="00FF1E66" w:rsidRDefault="00C0321F" w:rsidP="00290B68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255" w:type="dxa"/>
          </w:tcPr>
          <w:p w:rsidR="00C0321F" w:rsidRPr="00FF1E66" w:rsidRDefault="00C0321F" w:rsidP="00290B68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A57535" w:rsidRDefault="00C0321F" w:rsidP="00D93AAB">
            <w:pPr>
              <w:pStyle w:val="afff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 информационно-коммуникационных технологий Администраци</w:t>
            </w:r>
            <w:r w:rsidR="00E84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Льговского района Курской области</w:t>
            </w:r>
          </w:p>
          <w:p w:rsidR="00A57535" w:rsidRPr="00A57535" w:rsidRDefault="00A57535" w:rsidP="00A57535">
            <w:pPr>
              <w:rPr>
                <w:lang w:eastAsia="ru-RU"/>
              </w:rPr>
            </w:pPr>
          </w:p>
        </w:tc>
      </w:tr>
      <w:tr w:rsidR="00E84DFF" w:rsidRPr="00FF1E66" w:rsidTr="0043079E">
        <w:tc>
          <w:tcPr>
            <w:tcW w:w="2612" w:type="dxa"/>
          </w:tcPr>
          <w:p w:rsidR="00E84DFF" w:rsidRPr="00FF1E66" w:rsidRDefault="00E84DFF" w:rsidP="00E84DFF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2" w:name="sub_1132001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подпрограммы</w:t>
            </w:r>
            <w:bookmarkEnd w:id="62"/>
          </w:p>
        </w:tc>
        <w:tc>
          <w:tcPr>
            <w:tcW w:w="255" w:type="dxa"/>
          </w:tcPr>
          <w:p w:rsidR="00E84DFF" w:rsidRPr="00FF1E66" w:rsidRDefault="00E84DFF" w:rsidP="00E84DFF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A57535" w:rsidRDefault="00E84DFF" w:rsidP="00D93AAB">
            <w:pPr>
              <w:pStyle w:val="afff8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 информационно-коммуникационных технологий Администраци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Льговского района Курской области</w:t>
            </w:r>
          </w:p>
          <w:p w:rsidR="00A57535" w:rsidRPr="00A57535" w:rsidRDefault="00A57535" w:rsidP="00A57535">
            <w:pPr>
              <w:rPr>
                <w:lang w:eastAsia="ru-RU"/>
              </w:rPr>
            </w:pPr>
          </w:p>
        </w:tc>
      </w:tr>
      <w:tr w:rsidR="00C0321F" w:rsidRPr="00FF1E66" w:rsidTr="0043079E">
        <w:tc>
          <w:tcPr>
            <w:tcW w:w="2612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подпрограммы</w:t>
            </w:r>
          </w:p>
        </w:tc>
        <w:tc>
          <w:tcPr>
            <w:tcW w:w="255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A57535" w:rsidRDefault="00C0321F" w:rsidP="00D93AAB">
            <w:pPr>
              <w:pStyle w:val="afff8"/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  <w:p w:rsidR="00A57535" w:rsidRPr="00A57535" w:rsidRDefault="00A57535" w:rsidP="00A57535">
            <w:pPr>
              <w:rPr>
                <w:lang w:eastAsia="ru-RU"/>
              </w:rPr>
            </w:pPr>
          </w:p>
        </w:tc>
      </w:tr>
      <w:tr w:rsidR="00C0321F" w:rsidRPr="00FF1E66" w:rsidTr="0043079E">
        <w:tc>
          <w:tcPr>
            <w:tcW w:w="2612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255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A57535" w:rsidRPr="00D93AAB" w:rsidRDefault="00C0321F" w:rsidP="00D93A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C0321F" w:rsidRPr="00FF1E66" w:rsidTr="0043079E">
        <w:tc>
          <w:tcPr>
            <w:tcW w:w="2612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255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A57535" w:rsidRPr="00A57535" w:rsidRDefault="00C0321F" w:rsidP="00D93AAB">
            <w:pPr>
              <w:pStyle w:val="afff8"/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информационных систем органов местного самоуправления Льговского района Курской области в соответствии с требованиями действующего законодательства</w:t>
            </w:r>
          </w:p>
        </w:tc>
      </w:tr>
      <w:tr w:rsidR="00C0321F" w:rsidRPr="00FF1E66" w:rsidTr="0043079E">
        <w:tc>
          <w:tcPr>
            <w:tcW w:w="2612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255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государственной политики и требований законодательных и иных нормативных правовых актов в сфере обеспечения безопасности информации;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Курской области</w:t>
            </w:r>
          </w:p>
        </w:tc>
      </w:tr>
      <w:tr w:rsidR="00C0321F" w:rsidRPr="00FF1E66" w:rsidTr="0043079E">
        <w:tc>
          <w:tcPr>
            <w:tcW w:w="2612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3" w:name="sub_1133079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подпрограммы</w:t>
            </w:r>
            <w:bookmarkEnd w:id="63"/>
          </w:p>
        </w:tc>
        <w:tc>
          <w:tcPr>
            <w:tcW w:w="255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объектов информатизации органов местного самоуправления Льговского района Курской области, обрабатывающих сведения, составляющие </w:t>
            </w:r>
            <w:r w:rsidRPr="00E84DFF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государственную тайну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аттестованных в соответствии с требованиями действующего </w:t>
            </w:r>
            <w:r w:rsidRPr="00E84DFF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законодательства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защиты информации;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объектов информатизации органов местного самоуправления Льговского района Курской области, обрабатывающих персональные данные, аттестованных в соответствии с требованиями действующего </w:t>
            </w:r>
            <w:r w:rsidRPr="00E84DFF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законодательства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защиты информации;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объектов информатизации органов местного самоуправления Льговского района Курской области, 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обрабатывающих сведения, составляющие </w:t>
            </w:r>
            <w:r w:rsidRPr="00E84DFF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государственную тайну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оснащенных сертифицированными средствами защиты информации;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 информатизации органов местного самоуправления Льговского района Курской области, обрабатывающих персональные данные, оснащенных сертифицированными средствами защиты информации;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4" w:name="sub_1133092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специалистов органов местного самоуправления Льговского района Курской области и их подведомственных учреждений, принявших участие в семинарах, осуществивших обучение, повышение квалификации, профессиональную переподготовку в области защиты информации;</w:t>
            </w:r>
            <w:bookmarkEnd w:id="64"/>
          </w:p>
        </w:tc>
      </w:tr>
      <w:tr w:rsidR="00C0321F" w:rsidRPr="00FF1E66" w:rsidTr="0043079E">
        <w:tc>
          <w:tcPr>
            <w:tcW w:w="2612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255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C0321F" w:rsidRPr="00FF1E66" w:rsidRDefault="000A26F6" w:rsidP="00E85B2E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C0321F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годы, в один этап</w:t>
            </w:r>
          </w:p>
        </w:tc>
      </w:tr>
      <w:tr w:rsidR="00C0321F" w:rsidRPr="00FF1E66" w:rsidTr="0043079E">
        <w:tc>
          <w:tcPr>
            <w:tcW w:w="2612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5" w:name="sub_1132008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подпрограммы</w:t>
            </w:r>
            <w:bookmarkEnd w:id="65"/>
          </w:p>
        </w:tc>
        <w:tc>
          <w:tcPr>
            <w:tcW w:w="255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4B3777" w:rsidRPr="00FF1E66" w:rsidRDefault="00C0321F" w:rsidP="004B3777">
            <w:pPr>
              <w:jc w:val="both"/>
              <w:rPr>
                <w:color w:val="000000"/>
                <w:sz w:val="24"/>
                <w:szCs w:val="24"/>
              </w:rPr>
            </w:pPr>
            <w:r w:rsidRPr="00FF1E66">
              <w:rPr>
                <w:color w:val="000000"/>
                <w:sz w:val="24"/>
                <w:szCs w:val="24"/>
              </w:rPr>
              <w:t xml:space="preserve">общий объем бюджетных ассигнований на реализацию мероприятий подпрограммы на весь период составляет </w:t>
            </w:r>
            <w:r w:rsidR="000A26F6">
              <w:rPr>
                <w:color w:val="000000"/>
                <w:sz w:val="24"/>
                <w:szCs w:val="24"/>
                <w:highlight w:val="yellow"/>
              </w:rPr>
              <w:t>0,00</w:t>
            </w:r>
            <w:r w:rsidR="004B3777" w:rsidRPr="00FF1E66">
              <w:rPr>
                <w:color w:val="000000"/>
                <w:sz w:val="24"/>
                <w:szCs w:val="24"/>
              </w:rPr>
              <w:t> рублей, в том числе по годам:</w:t>
            </w:r>
          </w:p>
          <w:p w:rsidR="004B3777" w:rsidRDefault="000A26F6" w:rsidP="004B377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 год </w:t>
            </w:r>
            <w:r w:rsidR="004B3777">
              <w:rPr>
                <w:color w:val="000000"/>
                <w:sz w:val="24"/>
                <w:szCs w:val="24"/>
              </w:rPr>
              <w:t>–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yellow"/>
              </w:rPr>
              <w:t>0,00</w:t>
            </w:r>
            <w:r w:rsidR="004B3777" w:rsidRPr="00001059">
              <w:rPr>
                <w:color w:val="000000"/>
                <w:sz w:val="24"/>
                <w:szCs w:val="24"/>
              </w:rPr>
              <w:t> рублей;</w:t>
            </w:r>
          </w:p>
          <w:p w:rsidR="004B3777" w:rsidRDefault="000A26F6" w:rsidP="004B377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 год </w:t>
            </w:r>
            <w:r w:rsidR="004B3777">
              <w:rPr>
                <w:color w:val="000000"/>
                <w:sz w:val="24"/>
                <w:szCs w:val="24"/>
              </w:rPr>
              <w:t>–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yellow"/>
              </w:rPr>
              <w:t>0,00</w:t>
            </w:r>
            <w:r w:rsidR="004B3777" w:rsidRPr="00001059">
              <w:rPr>
                <w:color w:val="000000"/>
                <w:sz w:val="24"/>
                <w:szCs w:val="24"/>
              </w:rPr>
              <w:t> рублей;</w:t>
            </w:r>
          </w:p>
          <w:p w:rsidR="00C0321F" w:rsidRPr="00FF1E66" w:rsidRDefault="000A26F6" w:rsidP="004B3777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 год </w:t>
            </w:r>
            <w:r w:rsidR="004B3777">
              <w:rPr>
                <w:color w:val="000000"/>
                <w:sz w:val="24"/>
                <w:szCs w:val="24"/>
              </w:rPr>
              <w:t>–</w:t>
            </w:r>
            <w:r w:rsidR="004B3777" w:rsidRPr="0000105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yellow"/>
              </w:rPr>
              <w:t>0,00</w:t>
            </w:r>
            <w:r w:rsidR="004B3777" w:rsidRPr="00001059">
              <w:rPr>
                <w:color w:val="000000"/>
                <w:sz w:val="24"/>
                <w:szCs w:val="24"/>
              </w:rPr>
              <w:t> </w:t>
            </w:r>
            <w:r w:rsidR="004B3777">
              <w:rPr>
                <w:color w:val="000000"/>
                <w:sz w:val="24"/>
                <w:szCs w:val="24"/>
              </w:rPr>
              <w:t>рублей.</w:t>
            </w:r>
          </w:p>
        </w:tc>
      </w:tr>
      <w:tr w:rsidR="00C0321F" w:rsidRPr="00FF1E66" w:rsidTr="0043079E">
        <w:tc>
          <w:tcPr>
            <w:tcW w:w="2612" w:type="dxa"/>
          </w:tcPr>
          <w:p w:rsidR="00C0321F" w:rsidRPr="00FF1E66" w:rsidRDefault="00C0321F" w:rsidP="00E13802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6" w:name="sub_1133080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подпрограммы</w:t>
            </w:r>
            <w:bookmarkEnd w:id="66"/>
          </w:p>
        </w:tc>
        <w:tc>
          <w:tcPr>
            <w:tcW w:w="255" w:type="dxa"/>
          </w:tcPr>
          <w:p w:rsidR="00C0321F" w:rsidRPr="00FF1E66" w:rsidRDefault="00C0321F" w:rsidP="00E13802">
            <w:pPr>
              <w:pStyle w:val="afff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05" w:type="dxa"/>
          </w:tcPr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информационных систем органов местного самоуправления Льговского района Курской области и их подведомственных учреждений в соответствии с требованиями действующего законодательства;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и свобод граждан при обработке их персональных данных, в том числе защита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Льговского района Курской области;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Льговского района Курской области, искажения или уничтожения обрабатываемых в них информационных ресурсов;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стабильной работы информационных систем Льговского района Курской области, что в свою очередь позволит органам местного самоуправления Льговского района Курской области и их подведомственным учреждениям оказывать услуги населению на необходимом уровне;</w:t>
            </w:r>
          </w:p>
          <w:p w:rsidR="00C0321F" w:rsidRPr="00FF1E66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7" w:name="sub_1133094"/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единой сети по работе с обращениями граждан органов местного самоуправления</w:t>
            </w:r>
            <w:bookmarkEnd w:id="67"/>
          </w:p>
        </w:tc>
      </w:tr>
    </w:tbl>
    <w:p w:rsidR="00C0321F" w:rsidRPr="00FF1E66" w:rsidRDefault="00C0321F" w:rsidP="00E13802">
      <w:pPr>
        <w:rPr>
          <w:color w:val="000000"/>
          <w:sz w:val="24"/>
          <w:szCs w:val="24"/>
        </w:rPr>
      </w:pPr>
    </w:p>
    <w:p w:rsidR="00C0321F" w:rsidRPr="00FF1E66" w:rsidRDefault="00C0321F" w:rsidP="00E84DFF">
      <w:pPr>
        <w:pStyle w:val="1"/>
        <w:rPr>
          <w:color w:val="000000"/>
          <w:sz w:val="24"/>
          <w:szCs w:val="24"/>
        </w:rPr>
      </w:pPr>
      <w:bookmarkStart w:id="68" w:name="sub_11321"/>
      <w:r w:rsidRPr="00FF1E66">
        <w:rPr>
          <w:color w:val="000000"/>
          <w:sz w:val="24"/>
          <w:szCs w:val="24"/>
        </w:rPr>
        <w:t>I. Характеристика сферы реализации подпрограммы 2, описание основных проблем в указанной сфере и прогноз ее развития</w:t>
      </w:r>
    </w:p>
    <w:bookmarkEnd w:id="68"/>
    <w:p w:rsidR="00E84DFF" w:rsidRDefault="00E84DFF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В условиях, когда основной объем информации во всех сферах деятельности государства обрабатывается и передается с использованием 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разведок и спецслужб иностранных государств, недобросовестных предпринимателей и злоумышленников.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Утечка информации, а также специальные воздействия на информацию в целях ее уничтожения, искажения или блокирования могут привести к снижению эффективности деятельности органов местного самоуправления и их подведомственных учреждений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По мере развития информационных технологий и расширения их использования в различных видах деятельности возникают дополнительные угрозы, в том числе многочисленные случаи вторжения в частную жизнь граждан Российской Федерации, которые являются нарушением их конституционных прав на неприкосновенность частной жизни, личную и семейную тайну. Это обуславливает необходимость принятия адекватных мер по защите информации.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Защита информации является неотъемлемой составной частью основной деятельности органов местного самоуправления,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семейную тайну, на получение достоверной информации о деятельности органов местного самоуправления. С этой целью необходимо обеспечить выполнение всех требований действующего </w:t>
      </w:r>
      <w:r w:rsidRPr="00FA109A">
        <w:rPr>
          <w:rStyle w:val="af2"/>
          <w:b w:val="0"/>
          <w:color w:val="000000"/>
          <w:sz w:val="24"/>
          <w:szCs w:val="24"/>
        </w:rPr>
        <w:t>законодательства</w:t>
      </w:r>
      <w:r w:rsidRPr="00FF1E66">
        <w:rPr>
          <w:color w:val="000000"/>
          <w:sz w:val="24"/>
          <w:szCs w:val="24"/>
        </w:rPr>
        <w:t xml:space="preserve"> в сфере защиты информации.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Основой нормативной базы в сфере защиты информации являются следующие Федеральные законы:</w:t>
      </w:r>
    </w:p>
    <w:p w:rsidR="00C0321F" w:rsidRPr="00FF1E66" w:rsidRDefault="00B431EA" w:rsidP="00E84DFF">
      <w:pPr>
        <w:ind w:firstLine="567"/>
        <w:jc w:val="both"/>
        <w:rPr>
          <w:color w:val="000000"/>
          <w:sz w:val="24"/>
          <w:szCs w:val="24"/>
        </w:rPr>
      </w:pPr>
      <w:r>
        <w:rPr>
          <w:rStyle w:val="af2"/>
          <w:b w:val="0"/>
          <w:color w:val="000000"/>
          <w:sz w:val="24"/>
          <w:szCs w:val="24"/>
        </w:rPr>
        <w:t>от 27 июля 2006 года №</w:t>
      </w:r>
      <w:r w:rsidR="00C0321F" w:rsidRPr="00FA109A">
        <w:rPr>
          <w:rStyle w:val="af2"/>
          <w:b w:val="0"/>
          <w:color w:val="000000"/>
          <w:sz w:val="24"/>
          <w:szCs w:val="24"/>
        </w:rPr>
        <w:t> 149-ФЗ</w:t>
      </w:r>
      <w:r w:rsidR="00C0321F" w:rsidRPr="00FF1E66">
        <w:rPr>
          <w:color w:val="000000"/>
          <w:sz w:val="24"/>
          <w:szCs w:val="24"/>
        </w:rPr>
        <w:t xml:space="preserve"> "Об информации, информационных технологиях и о защите информации";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A109A">
        <w:rPr>
          <w:rStyle w:val="af2"/>
          <w:b w:val="0"/>
          <w:color w:val="000000"/>
          <w:sz w:val="24"/>
          <w:szCs w:val="24"/>
        </w:rPr>
        <w:t xml:space="preserve">от 21 июля 1993 года </w:t>
      </w:r>
      <w:r w:rsidR="00B431EA">
        <w:rPr>
          <w:rStyle w:val="af2"/>
          <w:b w:val="0"/>
          <w:color w:val="000000"/>
          <w:sz w:val="24"/>
          <w:szCs w:val="24"/>
        </w:rPr>
        <w:t>№</w:t>
      </w:r>
      <w:r w:rsidRPr="00FA109A">
        <w:rPr>
          <w:rStyle w:val="af2"/>
          <w:b w:val="0"/>
          <w:color w:val="000000"/>
          <w:sz w:val="24"/>
          <w:szCs w:val="24"/>
        </w:rPr>
        <w:t> 5485-1</w:t>
      </w:r>
      <w:r w:rsidRPr="00FA109A">
        <w:rPr>
          <w:b/>
          <w:color w:val="000000"/>
          <w:sz w:val="24"/>
          <w:szCs w:val="24"/>
        </w:rPr>
        <w:t xml:space="preserve"> </w:t>
      </w:r>
      <w:r w:rsidRPr="00FF1E66">
        <w:rPr>
          <w:color w:val="000000"/>
          <w:sz w:val="24"/>
          <w:szCs w:val="24"/>
        </w:rPr>
        <w:t>"О государственной тайне";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A109A">
        <w:rPr>
          <w:rStyle w:val="af2"/>
          <w:b w:val="0"/>
          <w:color w:val="000000"/>
          <w:sz w:val="24"/>
          <w:szCs w:val="24"/>
        </w:rPr>
        <w:t xml:space="preserve">от 27 июля 2006 года </w:t>
      </w:r>
      <w:r w:rsidR="00B431EA">
        <w:rPr>
          <w:rStyle w:val="af2"/>
          <w:b w:val="0"/>
          <w:color w:val="000000"/>
          <w:sz w:val="24"/>
          <w:szCs w:val="24"/>
        </w:rPr>
        <w:t>№</w:t>
      </w:r>
      <w:r w:rsidRPr="00FA109A">
        <w:rPr>
          <w:rStyle w:val="af2"/>
          <w:b w:val="0"/>
          <w:color w:val="000000"/>
          <w:sz w:val="24"/>
          <w:szCs w:val="24"/>
        </w:rPr>
        <w:t> 152-ФЗ</w:t>
      </w:r>
      <w:r w:rsidRPr="00FA109A">
        <w:rPr>
          <w:b/>
          <w:color w:val="000000"/>
          <w:sz w:val="24"/>
          <w:szCs w:val="24"/>
        </w:rPr>
        <w:t xml:space="preserve"> </w:t>
      </w:r>
      <w:r w:rsidRPr="00FF1E66">
        <w:rPr>
          <w:color w:val="000000"/>
          <w:sz w:val="24"/>
          <w:szCs w:val="24"/>
        </w:rPr>
        <w:t>"О персональных данных".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Согласно </w:t>
      </w:r>
      <w:r w:rsidRPr="00FA109A">
        <w:rPr>
          <w:rStyle w:val="af2"/>
          <w:b w:val="0"/>
          <w:color w:val="000000"/>
          <w:sz w:val="24"/>
          <w:szCs w:val="24"/>
        </w:rPr>
        <w:t>части 4 статьи 6</w:t>
      </w:r>
      <w:r w:rsidRPr="00FF1E66">
        <w:rPr>
          <w:color w:val="000000"/>
          <w:sz w:val="24"/>
          <w:szCs w:val="24"/>
        </w:rPr>
        <w:t xml:space="preserve"> Федерального закона от 27 июля 2006 года N 149-ФЗ "Об информации, информационных технологиях и о защите информации" обладатель информации обязан принимать меры по защите информации и ограничивать доступ к информации, если такая обязанность установлена федеральными законами.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Также в соответствии со </w:t>
      </w:r>
      <w:r w:rsidRPr="00FA109A">
        <w:rPr>
          <w:rStyle w:val="af2"/>
          <w:b w:val="0"/>
          <w:color w:val="000000"/>
          <w:sz w:val="24"/>
          <w:szCs w:val="24"/>
        </w:rPr>
        <w:t>статьей 19</w:t>
      </w:r>
      <w:r w:rsidRPr="00FF1E66">
        <w:rPr>
          <w:color w:val="000000"/>
          <w:sz w:val="24"/>
          <w:szCs w:val="24"/>
        </w:rPr>
        <w:t xml:space="preserve"> Федерального закона от 27 июля 2006 года </w:t>
      </w:r>
      <w:r w:rsidR="00B431EA">
        <w:rPr>
          <w:color w:val="000000"/>
          <w:sz w:val="24"/>
          <w:szCs w:val="24"/>
        </w:rPr>
        <w:t>№</w:t>
      </w:r>
      <w:r w:rsidRPr="00FF1E66">
        <w:rPr>
          <w:color w:val="000000"/>
          <w:sz w:val="24"/>
          <w:szCs w:val="24"/>
        </w:rPr>
        <w:t> 152-ФЗ "О персональных данных"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В дополнение к указанному требованию согласно </w:t>
      </w:r>
      <w:r w:rsidRPr="00FA109A">
        <w:rPr>
          <w:rStyle w:val="af2"/>
          <w:b w:val="0"/>
          <w:color w:val="000000"/>
          <w:sz w:val="24"/>
          <w:szCs w:val="24"/>
        </w:rPr>
        <w:t>подпункту "в" пункта 1</w:t>
      </w:r>
      <w:r w:rsidRPr="00FF1E66">
        <w:rPr>
          <w:color w:val="000000"/>
          <w:sz w:val="24"/>
          <w:szCs w:val="24"/>
        </w:rPr>
        <w:t xml:space="preserve"> Постановления Правительства Российской Федерации от 21 марта 2012 года </w:t>
      </w:r>
      <w:r w:rsidR="00B431EA">
        <w:rPr>
          <w:color w:val="000000"/>
          <w:sz w:val="24"/>
          <w:szCs w:val="24"/>
        </w:rPr>
        <w:t>№</w:t>
      </w:r>
      <w:r w:rsidRPr="00FF1E66">
        <w:rPr>
          <w:color w:val="000000"/>
          <w:sz w:val="24"/>
          <w:szCs w:val="24"/>
        </w:rPr>
        <w:t> 211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Следует отметить, что при проведении технических мер по обеспечению безопасности информации с ограниченным доступом возможно использование только средств защиты, имеющих соответствующие сертификаты уполномоченных органов власти.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Рассматривая вопрос обеспечения безопасности информации следует отметить следующее. В соответствии с существующими требованиями необходимо периодическое проведение повторных организационных и технических мероприятий по анализу и поддержанию в актуальном состоянии систем защиты информации с ограниченным доступом в информационных системах Льговского района Курской области. К указанным мероприятиям относятся: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периодическая, как правило 1 раз в 3 года, аттестация АРМ на соответствие установленным требованиям;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оснащение АРМ средствами защиты информации, имеющими действующий сертификат (в случае прекращения срока действия сертификата раннее использованного средства защиты информации);</w:t>
      </w:r>
    </w:p>
    <w:p w:rsidR="00C0321F" w:rsidRPr="00FF1E66" w:rsidRDefault="00C0321F" w:rsidP="00E84DFF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периодическое проведение повышения квалификации специалистов в сфере защиты информации.</w:t>
      </w:r>
    </w:p>
    <w:p w:rsidR="00C0321F" w:rsidRPr="00FF1E66" w:rsidRDefault="00C0321F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00BF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II. Приоритеты государственной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 подпрограммы 2, сроков и контрольных этапов реализации подпрограммы 2</w:t>
      </w:r>
    </w:p>
    <w:p w:rsidR="00FA109A" w:rsidRDefault="00FA109A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Приоритетами государственной политики в сфере реализации подпрограммы 2 являются: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совершенствование системы государственных гарантий конституционных прав человека и гражданина в информационной сфере;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подготовка квалифицированных кадров в сфере защиты информации;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противодействие использованию потенциала информационных технологий в целях угрозы национальным интересам России;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противодействие использованию информационных и телекоммуникационных технологий в целях угрозы национальным интересам России, включая обеспечение безопасности функционирования информационно-телекоммуникационной инфраструктуры и информационных и телекоммуникационных систем.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соответствии с указанными приоритетами целью подпрограммы 2 является обеспечение безопасности информационных систем органов местного самоуправления Льговского района Курской области в соответствии с требованиями действующего законодательства.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Для реализации данной цели определены две задачи: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реализация государственной политики и требований законодательных и иных нормативных правовых актов в сфере обеспечения безопасности информации;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Льговского района Курской области.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Целевыми показателями (индикаторами) подпрограммы являются: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1) доля объектов информатизации органов местного самоуправления Льговского района Курской области, обрабатывающих сведения, составляющие </w:t>
      </w:r>
      <w:r w:rsidRPr="00FA109A">
        <w:rPr>
          <w:rStyle w:val="af2"/>
          <w:b w:val="0"/>
          <w:color w:val="000000"/>
          <w:sz w:val="24"/>
          <w:szCs w:val="24"/>
        </w:rPr>
        <w:t>государственную тайну</w:t>
      </w:r>
      <w:r w:rsidRPr="00FF1E66">
        <w:rPr>
          <w:color w:val="000000"/>
          <w:sz w:val="24"/>
          <w:szCs w:val="24"/>
        </w:rPr>
        <w:t>, аттестованных в соответствии с требованиями действующего законодательства в сфере защиты информации, - % (ДАОИГ):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FA109A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8B42212" wp14:editId="318C015A">
            <wp:extent cx="1733550" cy="238125"/>
            <wp:effectExtent l="0" t="0" r="0" b="9525"/>
            <wp:docPr id="35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FA109A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31CBA6D" wp14:editId="6028D48B">
            <wp:extent cx="361950" cy="238125"/>
            <wp:effectExtent l="0" t="0" r="0" b="0"/>
            <wp:docPr id="35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количество объектов информатизации органов местного самоуправления Льговского района Курской области, обрабатывающих сведения, составляющие </w:t>
      </w:r>
      <w:r w:rsidR="00C0321F" w:rsidRPr="00FA109A">
        <w:rPr>
          <w:rStyle w:val="af2"/>
          <w:b w:val="0"/>
          <w:color w:val="000000"/>
          <w:sz w:val="24"/>
          <w:szCs w:val="24"/>
        </w:rPr>
        <w:t>государственную тайну</w:t>
      </w:r>
      <w:r w:rsidR="00C0321F" w:rsidRPr="00FF1E66">
        <w:rPr>
          <w:color w:val="000000"/>
          <w:sz w:val="24"/>
          <w:szCs w:val="24"/>
        </w:rPr>
        <w:t>, аттестованных в соответствии с требованиями действующего законодательства;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ОИ - количество объектов информатизации органов местного самоуправления Льговского района Курской области, обрабатывающих сведения, составляющие </w:t>
      </w:r>
      <w:r w:rsidRPr="00FA109A">
        <w:rPr>
          <w:rStyle w:val="af2"/>
          <w:b w:val="0"/>
          <w:color w:val="000000"/>
          <w:sz w:val="24"/>
          <w:szCs w:val="24"/>
        </w:rPr>
        <w:t>государственную тайну</w:t>
      </w:r>
      <w:r w:rsidRPr="00FF1E66">
        <w:rPr>
          <w:color w:val="000000"/>
          <w:sz w:val="24"/>
          <w:szCs w:val="24"/>
        </w:rPr>
        <w:t xml:space="preserve"> в отчетном году;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2) доля объектов информатизации органов местного самоуправления Льговского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информации, - % (ДАОИП):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FA109A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196EB662" wp14:editId="475797EE">
            <wp:extent cx="1752600" cy="238125"/>
            <wp:effectExtent l="0" t="0" r="0" b="9525"/>
            <wp:docPr id="35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FA109A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66C667F" wp14:editId="07A4D23C">
            <wp:extent cx="361950" cy="238125"/>
            <wp:effectExtent l="0" t="0" r="0" b="0"/>
            <wp:docPr id="35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количество объектов информатизации органов местного самоуправления Льговского района Курской области, обрабатывающих персональные данные, аттестованных в соответствии с требованиями действующего законодательства;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ОИ - количество объектов информатизации органов местного самоуправления Льговского района Курской области, обрабатывающих персональные в отчетном году;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3) доля объектов информатизации органов местного самоуправления Льговского района Курской области, обрабатывающих сведения, составляющие </w:t>
      </w:r>
      <w:r w:rsidRPr="00FA109A">
        <w:rPr>
          <w:rStyle w:val="af2"/>
          <w:b w:val="0"/>
          <w:color w:val="000000"/>
          <w:sz w:val="24"/>
          <w:szCs w:val="24"/>
        </w:rPr>
        <w:t>государственную тайну</w:t>
      </w:r>
      <w:r w:rsidRPr="00FF1E66">
        <w:rPr>
          <w:color w:val="000000"/>
          <w:sz w:val="24"/>
          <w:szCs w:val="24"/>
        </w:rPr>
        <w:t>, оснащенных сертифицированными средствами защиты информации, - % (ДОИ-СЗГ):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FA109A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5921EED5" wp14:editId="05D45393">
            <wp:extent cx="1971675" cy="238125"/>
            <wp:effectExtent l="0" t="0" r="9525" b="9525"/>
            <wp:docPr id="35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FA109A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D96DAFC" wp14:editId="5F5BD24E">
            <wp:extent cx="400050" cy="238125"/>
            <wp:effectExtent l="0" t="0" r="0" b="0"/>
            <wp:docPr id="35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количество объектов информатизации органов местного самоуправления Льговского района Курской области, обрабатывающих сведения, составляющие </w:t>
      </w:r>
      <w:r w:rsidR="00C0321F" w:rsidRPr="00FA109A">
        <w:rPr>
          <w:rStyle w:val="af2"/>
          <w:b w:val="0"/>
          <w:color w:val="000000"/>
          <w:sz w:val="24"/>
          <w:szCs w:val="24"/>
        </w:rPr>
        <w:t>государственную тайну</w:t>
      </w:r>
      <w:r w:rsidR="00C0321F" w:rsidRPr="00FF1E66">
        <w:rPr>
          <w:color w:val="000000"/>
          <w:sz w:val="24"/>
          <w:szCs w:val="24"/>
        </w:rPr>
        <w:t>, оснащенных сертифицированными средствами защиты информации;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ОИ - количество объектов информатизации органов местного самоуправления Льговского района Курской области, обрабатывающих сведения, составляющие </w:t>
      </w:r>
      <w:r w:rsidRPr="00FA109A">
        <w:rPr>
          <w:rStyle w:val="af2"/>
          <w:b w:val="0"/>
          <w:color w:val="000000"/>
          <w:sz w:val="24"/>
          <w:szCs w:val="24"/>
        </w:rPr>
        <w:t>государственную тайну</w:t>
      </w:r>
      <w:r w:rsidRPr="00FF1E66">
        <w:rPr>
          <w:color w:val="000000"/>
          <w:sz w:val="24"/>
          <w:szCs w:val="24"/>
        </w:rPr>
        <w:t>, в отчетном году;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4) доля объектов информатизации органов местного самоуправления Льговского района Курской области, обрабатывающих персональные данные, оснащенных сертифицированными средствами защиты информации, - % (ДОИ-СЗП):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FB2167" w:rsidP="00FA109A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09FF597" wp14:editId="739D9A56">
            <wp:extent cx="1990725" cy="238125"/>
            <wp:effectExtent l="0" t="0" r="9525" b="9525"/>
            <wp:docPr id="359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,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где:</w:t>
      </w:r>
    </w:p>
    <w:p w:rsidR="00C0321F" w:rsidRPr="00FF1E66" w:rsidRDefault="00FB2167" w:rsidP="00FA109A">
      <w:pPr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0036D872" wp14:editId="531A42FD">
            <wp:extent cx="400050" cy="238125"/>
            <wp:effectExtent l="0" t="0" r="0" b="0"/>
            <wp:docPr id="36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21F" w:rsidRPr="00FF1E66">
        <w:rPr>
          <w:color w:val="000000"/>
          <w:sz w:val="24"/>
          <w:szCs w:val="24"/>
        </w:rPr>
        <w:t xml:space="preserve"> - количество объектов информатизации органов местного самоуправления Льговского района Курской области, обрабатывающих персональные данные, оснащенных сертифицированными средствами защиты информации;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>ОИ - количество объектов информатизации органов местного самоуправления Льговского района Курской области, обрабатывающих персональные данные в отчетном году;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bookmarkStart w:id="69" w:name="sub_1133082"/>
      <w:r w:rsidRPr="00FF1E66">
        <w:rPr>
          <w:color w:val="000000"/>
          <w:sz w:val="24"/>
          <w:szCs w:val="24"/>
        </w:rPr>
        <w:t>5) количество специалистов органов местного самоуправления Льговского района Курской области и их подведомственных учреждений, осуществивших повышение квалификации в области защиты информации.</w:t>
      </w:r>
    </w:p>
    <w:bookmarkEnd w:id="69"/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Ожидаемые результаты реализации подпрограммы 2: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обеспечение безопасности информационных систем органов местного самоуправления Льговского района Курской области и их подведомственных учреждений в соответствии с требованиями действующего законодательства;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обеспечение прав и свобод граждан при обработке их персональных данных, в том числе защита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Льговского района Курской области;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Льговского района Курской области, искажения или уничтожения обрабатываемых в них информационных ресурсов;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bookmarkStart w:id="70" w:name="sub_1133081"/>
      <w:r w:rsidRPr="00FF1E66">
        <w:rPr>
          <w:color w:val="000000"/>
          <w:sz w:val="24"/>
          <w:szCs w:val="24"/>
        </w:rPr>
        <w:t>- обеспечение стабильной работы информационных систем Льговского района Курской области, что в свою очередь позволит органам местного самоуправления Льговского района Курской области и их подведомственным учреждениям оказывать услуги населению на необходимом уровне.</w:t>
      </w:r>
    </w:p>
    <w:bookmarkEnd w:id="70"/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Подпрограмму 2 предусматривается реализовать в 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> годах в один этап.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Сведения о показателях (индикаторах) подпрограммы 2 и их значениях приведены в </w:t>
      </w:r>
      <w:r w:rsidRPr="00FA109A">
        <w:rPr>
          <w:rStyle w:val="af2"/>
          <w:b w:val="0"/>
          <w:color w:val="000000"/>
          <w:sz w:val="24"/>
          <w:szCs w:val="24"/>
        </w:rPr>
        <w:t xml:space="preserve">приложении </w:t>
      </w:r>
      <w:r w:rsidR="00B431EA">
        <w:rPr>
          <w:rStyle w:val="af2"/>
          <w:b w:val="0"/>
          <w:color w:val="000000"/>
          <w:sz w:val="24"/>
          <w:szCs w:val="24"/>
        </w:rPr>
        <w:t>№</w:t>
      </w:r>
      <w:r w:rsidRPr="00FA109A">
        <w:rPr>
          <w:rStyle w:val="af2"/>
          <w:b w:val="0"/>
          <w:color w:val="000000"/>
          <w:sz w:val="24"/>
          <w:szCs w:val="24"/>
        </w:rPr>
        <w:t> 1</w:t>
      </w:r>
      <w:r w:rsidRPr="00FF1E66">
        <w:rPr>
          <w:color w:val="000000"/>
          <w:sz w:val="24"/>
          <w:szCs w:val="24"/>
        </w:rPr>
        <w:t xml:space="preserve"> к </w:t>
      </w:r>
      <w:r w:rsidRPr="00FA109A">
        <w:rPr>
          <w:rStyle w:val="af2"/>
          <w:b w:val="0"/>
          <w:color w:val="000000"/>
          <w:sz w:val="24"/>
          <w:szCs w:val="24"/>
        </w:rPr>
        <w:t>муниципальной программе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00BF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III. Характеристика основных мероприятий подпрограммы 2</w:t>
      </w:r>
    </w:p>
    <w:p w:rsidR="00FA109A" w:rsidRDefault="00FA109A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рамках подпрограммы 2 реализуются следующие основные мероприятия.</w:t>
      </w:r>
    </w:p>
    <w:p w:rsidR="00C0321F" w:rsidRPr="00FF1E66" w:rsidRDefault="00FA109A" w:rsidP="00FA109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мероприятие 2.1 «П</w:t>
      </w:r>
      <w:r w:rsidR="00C0321F" w:rsidRPr="00FF1E66">
        <w:rPr>
          <w:color w:val="000000"/>
          <w:sz w:val="24"/>
          <w:szCs w:val="24"/>
        </w:rPr>
        <w:t>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Льговского района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</w:t>
      </w:r>
      <w:r>
        <w:rPr>
          <w:color w:val="000000"/>
          <w:sz w:val="24"/>
          <w:szCs w:val="24"/>
        </w:rPr>
        <w:t>»</w:t>
      </w:r>
      <w:r w:rsidR="00C0321F"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В настоящее время информацию с ограниченным доступом (сведения, составляющие </w:t>
      </w:r>
      <w:r w:rsidRPr="00FA109A">
        <w:rPr>
          <w:rStyle w:val="af2"/>
          <w:b w:val="0"/>
          <w:color w:val="000000"/>
          <w:sz w:val="24"/>
          <w:szCs w:val="24"/>
        </w:rPr>
        <w:t>государственную тайну</w:t>
      </w:r>
      <w:r w:rsidRPr="00FF1E66">
        <w:rPr>
          <w:color w:val="000000"/>
          <w:sz w:val="24"/>
          <w:szCs w:val="24"/>
        </w:rPr>
        <w:t>, персональные данные) обрабатывают все органы местного самоуправления Льговского района Курской области. В рамках данного мероприятия будет осуществлен комплекс мер, направленных на проведение работ по приведению в соответствие с установленными требованиями процесса обработки информации с ограниченным доступом на объектах информатизации органов местного самоуправления Льговского района Курской области. Следует отметить, что согласно установленным требованиям аттестация объектов информатизации должна проводится не реже чем 1 раз в 3 года, контроль защищенности - 1 раз в год.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Эффективность реализации основного мероприятия 2.1 определяется показателями: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доля объектов информатизации органов местного самоуправления Льговского района Курской области, обрабатывающих сведения, составляющие </w:t>
      </w:r>
      <w:r w:rsidRPr="00FA109A">
        <w:rPr>
          <w:rStyle w:val="af2"/>
          <w:b w:val="0"/>
          <w:color w:val="000000"/>
          <w:sz w:val="24"/>
          <w:szCs w:val="24"/>
        </w:rPr>
        <w:t>государственную тайну</w:t>
      </w:r>
      <w:r w:rsidRPr="00FF1E66">
        <w:rPr>
          <w:color w:val="000000"/>
          <w:sz w:val="24"/>
          <w:szCs w:val="24"/>
        </w:rPr>
        <w:t xml:space="preserve">, аттестованных в соответствии с требованиями действующего </w:t>
      </w:r>
      <w:r w:rsidRPr="00FA109A">
        <w:rPr>
          <w:rStyle w:val="af2"/>
          <w:b w:val="0"/>
          <w:color w:val="000000"/>
          <w:sz w:val="24"/>
          <w:szCs w:val="24"/>
        </w:rPr>
        <w:t>законодательства</w:t>
      </w:r>
      <w:r w:rsidRPr="00FF1E66">
        <w:rPr>
          <w:color w:val="000000"/>
          <w:sz w:val="24"/>
          <w:szCs w:val="24"/>
        </w:rPr>
        <w:t xml:space="preserve"> в сфере защиты информации;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lastRenderedPageBreak/>
        <w:t xml:space="preserve">доля объектов информатизации органов местного самоуправления Льговского района Курской области, обрабатывающих персональные данные, аттестованных в соответствии с требованиями действующего </w:t>
      </w:r>
      <w:r w:rsidRPr="00FA109A">
        <w:rPr>
          <w:rStyle w:val="af2"/>
          <w:b w:val="0"/>
          <w:color w:val="000000"/>
          <w:sz w:val="24"/>
          <w:szCs w:val="24"/>
        </w:rPr>
        <w:t>законодательства</w:t>
      </w:r>
      <w:r w:rsidRPr="00FF1E66">
        <w:rPr>
          <w:color w:val="000000"/>
          <w:sz w:val="24"/>
          <w:szCs w:val="24"/>
        </w:rPr>
        <w:t xml:space="preserve"> в сфере защиты информации.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Срок реализации основного мероприятия 2.1 - 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> годы.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bookmarkStart w:id="71" w:name="sub_113238"/>
      <w:r w:rsidRPr="00FF1E66">
        <w:rPr>
          <w:color w:val="000000"/>
          <w:sz w:val="24"/>
          <w:szCs w:val="24"/>
        </w:rPr>
        <w:t>Исполнитель основного мероприятия 2.1 – Администрация Льговского района Курской области (отдел информационно-коммуникационных технологий).</w:t>
      </w:r>
    </w:p>
    <w:bookmarkEnd w:id="71"/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Ожидаемый результат реализации основного мероприятия 2.1: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обеспечение безопасности информационных систем органов местного самоуправления Льговского района Курской области и их подведомственных учреждений в соответствии с требованиями действующего законодательства;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обеспечение прав и свобод граждан при обработке их персональных данных, в том числе защита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Льговского района Курской области.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Нереализация данного мероприятия приведет к невозможности обрабатывать информацию с ограниченным доступом на объектах информатизации органов местного самоуправления Льговского района Курской области.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Основное мероприятие 2.2 </w:t>
      </w:r>
      <w:r w:rsidR="00FA109A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Оснащение объектов информатизации, обрабатывающих информацию с ограниченным доступом, органов местного самоуправления Льговского района Курской области сертифицированными программными и аппаратными средствами защиты информации, а также средствами обработки информации с ограниченным доступом</w:t>
      </w:r>
      <w:r w:rsidR="00FA109A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Согласно установленным действующими нормативными документами требованиям объекты информатизации, обрабатывающие информацию с ограниченным доступом, должны быть оснащены средствами защиты информации, имеющими соответствующие сертификаты соответствия. Сертификаты соответствия имеют сроки действия, в случае завершения которых необходимо оснащать объекты информатизации новыми средствами защиты информации, имеющими действующий сертификат.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Эффективность реализации основного мероприятия 2.2 определяется показателями: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доля объектов информатизации органов местного самоуправления Льговского района Курской области, обрабатывающих сведения, составляющие </w:t>
      </w:r>
      <w:r w:rsidRPr="00FA109A">
        <w:rPr>
          <w:rStyle w:val="af2"/>
          <w:b w:val="0"/>
          <w:color w:val="000000"/>
          <w:sz w:val="24"/>
          <w:szCs w:val="24"/>
        </w:rPr>
        <w:t>государственную тайну</w:t>
      </w:r>
      <w:r w:rsidRPr="00FF1E66">
        <w:rPr>
          <w:color w:val="000000"/>
          <w:sz w:val="24"/>
          <w:szCs w:val="24"/>
        </w:rPr>
        <w:t>, оснащенных сертифицированными средствами защиты информации;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доля объектов информатизации органов местного самоуправления Льговского района Курской области, обрабатывающих персональные данные, оснащенных сертифицированными средствами защиты информации.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Срок реализации основного мероприятия 2.2 - 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> годы.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bookmarkStart w:id="72" w:name="sub_1132319"/>
      <w:r w:rsidRPr="00FF1E66">
        <w:rPr>
          <w:color w:val="000000"/>
          <w:sz w:val="24"/>
          <w:szCs w:val="24"/>
        </w:rPr>
        <w:t>Исполнитель основного мероприятия 2.2 - Администрация Льговского района Курской области (отдел информационно-коммуникационных технологий).</w:t>
      </w:r>
    </w:p>
    <w:bookmarkEnd w:id="72"/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Ожидаемый результат реализации основного мероприятия 2.2: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Льговского района Курской области, искажения или уничтожения обрабатываемых в них информационных ресурсов;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обеспечение стабильной работы информационных систем Льговского района Курской области, что в свою очередь позволит органам органов местного самоуправления Льговского района Курской области и их подведомственным учреждениям оказывать услуги населению на необходимом уровне.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Нереализация данного мероприятия, как и предыдущего, приведет к невозможности обрабатывать информацию с ограниченным доступом на объектах информатизации органов местного самоуправления Льговского района Курской области.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bookmarkStart w:id="73" w:name="sub_1132324"/>
      <w:r w:rsidRPr="00FF1E66">
        <w:rPr>
          <w:color w:val="000000"/>
          <w:sz w:val="24"/>
          <w:szCs w:val="24"/>
        </w:rPr>
        <w:t xml:space="preserve">Основное мероприятие 2.3 </w:t>
      </w:r>
      <w:r w:rsidR="00FA109A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 xml:space="preserve">Осуществление мероприятий по обучению, повышению квалификации, профессиональной переподготовке специалистов органов местного </w:t>
      </w:r>
      <w:r w:rsidRPr="00FF1E66">
        <w:rPr>
          <w:color w:val="000000"/>
          <w:sz w:val="24"/>
          <w:szCs w:val="24"/>
        </w:rPr>
        <w:lastRenderedPageBreak/>
        <w:t>самоуправления Льговского района Курской области и их подведомственных учреждений в сфере защиты информации</w:t>
      </w:r>
      <w:r w:rsidR="00FA109A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>.</w:t>
      </w:r>
    </w:p>
    <w:bookmarkEnd w:id="73"/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Одним из основных требований к системам защиты информации является наличие квалифицированных в сфере безопасности информации специалистов. Также в связи с динамичным развитием информационных технологий постоянно модернизируются как организационные, так и технические меры, направленные на защиту информации, что в свою очередь приводит к необходимости обучения и повышения квалификации специалистов по защите информации.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Эффективность реализации основного мероприятия 2.3 определяется показателем </w:t>
      </w:r>
      <w:r w:rsidR="00FA109A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количество специалистов органов местного самоуправления Льговского района Курской области и их подведомственных учреждений, принявших участие в семинарах, осуществивших обучение, повышение квалификации, профессиональную переподготовку в области защиты информации</w:t>
      </w:r>
      <w:r w:rsidR="00FA109A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Срок реализации основного мероприятия 2.3 - 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> годы.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bookmarkStart w:id="74" w:name="sub_1132328"/>
      <w:r w:rsidRPr="00FF1E66">
        <w:rPr>
          <w:color w:val="000000"/>
          <w:sz w:val="24"/>
          <w:szCs w:val="24"/>
        </w:rPr>
        <w:t>Исполнитель основного мероприятия 2.3 - Администрация Льговского района Курской области (отдел информационно-коммуникационных технологий).</w:t>
      </w:r>
    </w:p>
    <w:bookmarkEnd w:id="74"/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Ожидаемый результат реализации основного мероприятия 2.3: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обеспечение безопасности информационных систем органов местного самоуправления Льговского района Курской области и их подведомственных учреждений в соответствии с требованиями действующего законодательства;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обеспечение стабильной работы информационных систем Льговского района Курской области, что в свою очередь позволит органам местного самоуправления Льговского района Курской области и их подведомственным учреждениям оказывать услуги населению на необходимом уровне.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bookmarkStart w:id="75" w:name="sub_1133083"/>
      <w:r w:rsidRPr="00FF1E66">
        <w:rPr>
          <w:color w:val="000000"/>
          <w:sz w:val="24"/>
          <w:szCs w:val="24"/>
        </w:rPr>
        <w:t xml:space="preserve">Нереализация основного мероприятия может привести к неэффективному использованию созданных систем защиты информации </w:t>
      </w:r>
      <w:r w:rsidR="001D459F" w:rsidRPr="00FF1E66">
        <w:rPr>
          <w:color w:val="000000"/>
          <w:sz w:val="24"/>
          <w:szCs w:val="24"/>
        </w:rPr>
        <w:t>и, следовательно,</w:t>
      </w:r>
      <w:r w:rsidRPr="00FF1E66">
        <w:rPr>
          <w:color w:val="000000"/>
          <w:sz w:val="24"/>
          <w:szCs w:val="24"/>
        </w:rPr>
        <w:t xml:space="preserve"> к несанкционированному доступу к защищаемой информации или ее утере.</w:t>
      </w:r>
    </w:p>
    <w:bookmarkEnd w:id="75"/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Перечень основных мероприятий подпрограммы 2 приведен в </w:t>
      </w:r>
      <w:r w:rsidRPr="00FA109A">
        <w:rPr>
          <w:rStyle w:val="af2"/>
          <w:b w:val="0"/>
          <w:color w:val="000000"/>
          <w:sz w:val="24"/>
          <w:szCs w:val="24"/>
        </w:rPr>
        <w:t xml:space="preserve">приложении </w:t>
      </w:r>
      <w:r w:rsidR="00B431EA">
        <w:rPr>
          <w:rStyle w:val="af2"/>
          <w:b w:val="0"/>
          <w:color w:val="000000"/>
          <w:sz w:val="24"/>
          <w:szCs w:val="24"/>
        </w:rPr>
        <w:t xml:space="preserve">№ </w:t>
      </w:r>
      <w:r w:rsidRPr="00FA109A">
        <w:rPr>
          <w:rStyle w:val="af2"/>
          <w:b w:val="0"/>
          <w:color w:val="000000"/>
          <w:sz w:val="24"/>
          <w:szCs w:val="24"/>
        </w:rPr>
        <w:t>2</w:t>
      </w:r>
      <w:r w:rsidRPr="00FF1E66">
        <w:rPr>
          <w:color w:val="000000"/>
          <w:sz w:val="24"/>
          <w:szCs w:val="24"/>
        </w:rPr>
        <w:t xml:space="preserve"> к </w:t>
      </w:r>
      <w:r w:rsidRPr="00FA109A">
        <w:rPr>
          <w:rStyle w:val="af2"/>
          <w:b w:val="0"/>
          <w:color w:val="000000"/>
          <w:sz w:val="24"/>
          <w:szCs w:val="24"/>
        </w:rPr>
        <w:t>муниципальной программе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00BF2">
      <w:pPr>
        <w:pStyle w:val="1"/>
        <w:rPr>
          <w:color w:val="000000"/>
          <w:sz w:val="24"/>
          <w:szCs w:val="24"/>
        </w:rPr>
      </w:pPr>
      <w:bookmarkStart w:id="76" w:name="sub_11324"/>
      <w:r w:rsidRPr="00FF1E66">
        <w:rPr>
          <w:color w:val="000000"/>
          <w:sz w:val="24"/>
          <w:szCs w:val="24"/>
        </w:rPr>
        <w:t>IV. Характеристика мер государственного регулирования</w:t>
      </w:r>
    </w:p>
    <w:bookmarkEnd w:id="76"/>
    <w:p w:rsidR="00FA109A" w:rsidRDefault="00FA109A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Меры государственного регулирования в рамках подпрограммы 2 не предусмотрены.</w:t>
      </w:r>
    </w:p>
    <w:p w:rsidR="00C0321F" w:rsidRPr="00FF1E66" w:rsidRDefault="00C0321F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00BF2">
      <w:pPr>
        <w:pStyle w:val="1"/>
        <w:rPr>
          <w:color w:val="000000"/>
          <w:sz w:val="24"/>
          <w:szCs w:val="24"/>
        </w:rPr>
      </w:pPr>
      <w:bookmarkStart w:id="77" w:name="sub_11325"/>
      <w:r w:rsidRPr="00FF1E66">
        <w:rPr>
          <w:color w:val="000000"/>
          <w:sz w:val="24"/>
          <w:szCs w:val="24"/>
        </w:rPr>
        <w:t>V. Прогноз сводных показателей муниципальных заданий по этапам реализации подпрограммы 2</w:t>
      </w:r>
    </w:p>
    <w:bookmarkEnd w:id="77"/>
    <w:p w:rsidR="00FA109A" w:rsidRDefault="00FA109A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рамках реализации подпрограммы 2 муниципальными учреждениями муниципальные услуги (работы) не оказываются.</w:t>
      </w:r>
    </w:p>
    <w:p w:rsidR="00C0321F" w:rsidRPr="00FF1E66" w:rsidRDefault="00C0321F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00BF2">
      <w:pPr>
        <w:pStyle w:val="1"/>
        <w:rPr>
          <w:color w:val="000000"/>
          <w:sz w:val="24"/>
          <w:szCs w:val="24"/>
        </w:rPr>
      </w:pPr>
      <w:bookmarkStart w:id="78" w:name="sub_11327"/>
      <w:r w:rsidRPr="00FF1E66">
        <w:rPr>
          <w:color w:val="000000"/>
          <w:sz w:val="24"/>
          <w:szCs w:val="24"/>
        </w:rPr>
        <w:t>VI. Информация об участии предприятий и организаций независимо от их организационно-правовой формы и форм собственности в реализации подпрограммы 2</w:t>
      </w:r>
    </w:p>
    <w:bookmarkEnd w:id="78"/>
    <w:p w:rsidR="00FA109A" w:rsidRDefault="00FA109A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реализации подпрограммы 2 будут принимать участие в качестве исполнителей предприятия и организации, имеющие лицензии в сфере действия подпрограммы 2.</w:t>
      </w:r>
    </w:p>
    <w:p w:rsidR="00C0321F" w:rsidRPr="00FF1E66" w:rsidRDefault="00C0321F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00BF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VIII. Обоснование объема финансовых ресурсов, необходимых для реализации подпрограммы 2</w:t>
      </w:r>
    </w:p>
    <w:p w:rsidR="00FA109A" w:rsidRDefault="00FA109A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Финансирование подпрограммы 2 осуществляется за счет средств местного бюджета.</w:t>
      </w:r>
    </w:p>
    <w:p w:rsidR="004B3777" w:rsidRPr="00FF1E66" w:rsidRDefault="00C0321F" w:rsidP="004B3777">
      <w:pPr>
        <w:ind w:firstLine="567"/>
        <w:jc w:val="both"/>
        <w:rPr>
          <w:color w:val="000000"/>
          <w:sz w:val="24"/>
          <w:szCs w:val="24"/>
        </w:rPr>
      </w:pPr>
      <w:bookmarkStart w:id="79" w:name="sub_1133061"/>
      <w:r w:rsidRPr="00FF1E66">
        <w:rPr>
          <w:color w:val="000000"/>
          <w:sz w:val="24"/>
          <w:szCs w:val="24"/>
        </w:rPr>
        <w:lastRenderedPageBreak/>
        <w:t xml:space="preserve">Общий объем финансовых ресурсов на весь период реализации подпрограммы в </w:t>
      </w:r>
      <w:r w:rsidR="000A26F6">
        <w:rPr>
          <w:color w:val="000000"/>
          <w:sz w:val="24"/>
          <w:szCs w:val="24"/>
        </w:rPr>
        <w:t>2025</w:t>
      </w:r>
      <w:r w:rsidRPr="00FF1E66">
        <w:rPr>
          <w:color w:val="000000"/>
          <w:sz w:val="24"/>
          <w:szCs w:val="24"/>
        </w:rPr>
        <w:t> - </w:t>
      </w:r>
      <w:r w:rsidR="000A26F6">
        <w:rPr>
          <w:color w:val="000000"/>
          <w:sz w:val="24"/>
          <w:szCs w:val="24"/>
        </w:rPr>
        <w:t>2027</w:t>
      </w:r>
      <w:r w:rsidRPr="00FF1E66">
        <w:rPr>
          <w:color w:val="000000"/>
          <w:sz w:val="24"/>
          <w:szCs w:val="24"/>
        </w:rPr>
        <w:t xml:space="preserve"> годах за счет средств местного бюджета составляет </w:t>
      </w:r>
      <w:bookmarkEnd w:id="79"/>
      <w:r w:rsidR="000A26F6">
        <w:rPr>
          <w:color w:val="000000"/>
          <w:sz w:val="24"/>
          <w:szCs w:val="24"/>
          <w:highlight w:val="yellow"/>
        </w:rPr>
        <w:t>0,00</w:t>
      </w:r>
      <w:r w:rsidR="004B3777" w:rsidRPr="00FF1E66">
        <w:rPr>
          <w:color w:val="000000"/>
          <w:sz w:val="24"/>
          <w:szCs w:val="24"/>
        </w:rPr>
        <w:t> рублей, в том числе по годам:</w:t>
      </w:r>
    </w:p>
    <w:p w:rsidR="004B3777" w:rsidRDefault="000A26F6" w:rsidP="004B377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2025</w:t>
      </w:r>
      <w:r w:rsidR="004B3777" w:rsidRPr="00001059">
        <w:rPr>
          <w:color w:val="000000"/>
          <w:sz w:val="24"/>
          <w:szCs w:val="24"/>
        </w:rPr>
        <w:t xml:space="preserve"> год </w:t>
      </w:r>
      <w:r w:rsidR="004B3777">
        <w:rPr>
          <w:color w:val="000000"/>
          <w:sz w:val="24"/>
          <w:szCs w:val="24"/>
        </w:rPr>
        <w:t>–</w:t>
      </w:r>
      <w:r w:rsidR="004B3777" w:rsidRPr="000010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0,00</w:t>
      </w:r>
      <w:r w:rsidR="004B3777" w:rsidRPr="00001059">
        <w:rPr>
          <w:color w:val="000000"/>
          <w:sz w:val="24"/>
          <w:szCs w:val="24"/>
        </w:rPr>
        <w:t> рублей;</w:t>
      </w:r>
    </w:p>
    <w:p w:rsidR="004B3777" w:rsidRDefault="000A26F6" w:rsidP="004B377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2026</w:t>
      </w:r>
      <w:r w:rsidR="004B3777" w:rsidRPr="00001059">
        <w:rPr>
          <w:color w:val="000000"/>
          <w:sz w:val="24"/>
          <w:szCs w:val="24"/>
        </w:rPr>
        <w:t xml:space="preserve"> год </w:t>
      </w:r>
      <w:r w:rsidR="004B3777">
        <w:rPr>
          <w:color w:val="000000"/>
          <w:sz w:val="24"/>
          <w:szCs w:val="24"/>
        </w:rPr>
        <w:t>–</w:t>
      </w:r>
      <w:r w:rsidR="004B3777" w:rsidRPr="000010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0,00</w:t>
      </w:r>
      <w:r w:rsidR="004B3777" w:rsidRPr="00001059">
        <w:rPr>
          <w:color w:val="000000"/>
          <w:sz w:val="24"/>
          <w:szCs w:val="24"/>
        </w:rPr>
        <w:t> рублей;</w:t>
      </w:r>
    </w:p>
    <w:p w:rsidR="004B3777" w:rsidRPr="00001059" w:rsidRDefault="000A26F6" w:rsidP="004B377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2027</w:t>
      </w:r>
      <w:r w:rsidR="004B3777" w:rsidRPr="00001059">
        <w:rPr>
          <w:color w:val="000000"/>
          <w:sz w:val="24"/>
          <w:szCs w:val="24"/>
        </w:rPr>
        <w:t xml:space="preserve"> год </w:t>
      </w:r>
      <w:r w:rsidR="004B3777">
        <w:rPr>
          <w:color w:val="000000"/>
          <w:sz w:val="24"/>
          <w:szCs w:val="24"/>
        </w:rPr>
        <w:t>–</w:t>
      </w:r>
      <w:r w:rsidR="004B3777" w:rsidRPr="000010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0,00</w:t>
      </w:r>
      <w:r w:rsidR="004B3777" w:rsidRPr="00001059">
        <w:rPr>
          <w:color w:val="000000"/>
          <w:sz w:val="24"/>
          <w:szCs w:val="24"/>
        </w:rPr>
        <w:t> </w:t>
      </w:r>
      <w:r w:rsidR="004B3777">
        <w:rPr>
          <w:color w:val="000000"/>
          <w:sz w:val="24"/>
          <w:szCs w:val="24"/>
        </w:rPr>
        <w:t>рублей.</w:t>
      </w:r>
    </w:p>
    <w:p w:rsidR="00C0321F" w:rsidRPr="00FF1E66" w:rsidRDefault="00C0321F" w:rsidP="004B3777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Ресурсное обеспечение реализации подпрограммы 2 за счет средств местного бюджета приведено в </w:t>
      </w:r>
      <w:r w:rsidRPr="00FA109A">
        <w:rPr>
          <w:rStyle w:val="af2"/>
          <w:b w:val="0"/>
          <w:color w:val="000000"/>
          <w:sz w:val="24"/>
          <w:szCs w:val="24"/>
        </w:rPr>
        <w:t xml:space="preserve">приложении </w:t>
      </w:r>
      <w:r w:rsidR="00B431EA">
        <w:rPr>
          <w:rStyle w:val="af2"/>
          <w:b w:val="0"/>
          <w:color w:val="000000"/>
          <w:sz w:val="24"/>
          <w:szCs w:val="24"/>
        </w:rPr>
        <w:t>№</w:t>
      </w:r>
      <w:r w:rsidRPr="00FA109A">
        <w:rPr>
          <w:rStyle w:val="af2"/>
          <w:b w:val="0"/>
          <w:color w:val="000000"/>
          <w:sz w:val="24"/>
          <w:szCs w:val="24"/>
        </w:rPr>
        <w:t> </w:t>
      </w:r>
      <w:r w:rsidRPr="00FA109A">
        <w:rPr>
          <w:color w:val="000000"/>
          <w:sz w:val="24"/>
          <w:szCs w:val="24"/>
        </w:rPr>
        <w:t>3</w:t>
      </w:r>
      <w:r w:rsidRPr="00FF1E66">
        <w:rPr>
          <w:color w:val="000000"/>
          <w:sz w:val="24"/>
          <w:szCs w:val="24"/>
        </w:rPr>
        <w:t xml:space="preserve"> к </w:t>
      </w:r>
      <w:r w:rsidRPr="00FA109A">
        <w:rPr>
          <w:rStyle w:val="af2"/>
          <w:b w:val="0"/>
          <w:color w:val="000000"/>
          <w:sz w:val="24"/>
          <w:szCs w:val="24"/>
        </w:rPr>
        <w:t>муниципальной программе</w:t>
      </w:r>
      <w:r w:rsidRPr="00FF1E66">
        <w:rPr>
          <w:color w:val="000000"/>
          <w:sz w:val="24"/>
          <w:szCs w:val="24"/>
        </w:rPr>
        <w:t>.</w:t>
      </w:r>
    </w:p>
    <w:p w:rsidR="00C0321F" w:rsidRPr="00FF1E66" w:rsidRDefault="00C0321F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E00BF2">
      <w:pPr>
        <w:pStyle w:val="1"/>
        <w:rPr>
          <w:color w:val="000000"/>
          <w:sz w:val="24"/>
          <w:szCs w:val="24"/>
        </w:rPr>
      </w:pPr>
      <w:bookmarkStart w:id="80" w:name="sub_11329"/>
      <w:r w:rsidRPr="00FF1E66">
        <w:rPr>
          <w:color w:val="000000"/>
          <w:sz w:val="24"/>
          <w:szCs w:val="24"/>
        </w:rPr>
        <w:t>IX. Анализ рисков реализации подпрограммы 2 и описание мер управления рисками реализации подпрограммы 2</w:t>
      </w:r>
    </w:p>
    <w:bookmarkEnd w:id="80"/>
    <w:p w:rsidR="00FA109A" w:rsidRDefault="00FA109A" w:rsidP="009B5A1B">
      <w:pPr>
        <w:jc w:val="both"/>
        <w:rPr>
          <w:color w:val="000000"/>
          <w:sz w:val="24"/>
          <w:szCs w:val="24"/>
        </w:rPr>
      </w:pP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В ходе реализации подпрограммы 2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Внутренние риски реализации подпрограммы 2 следующие: неэффективное расходование денежных средств, недостаточная координация и взаимодействие органов местного самоуправления Льговского района Курской области при внедрении и эксплуатации систем защиты информации. 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 2), финансово-экономические и ресурсные (связанные с недостаточным финансированием реализации подпрограммы 2), организационные.</w:t>
      </w:r>
    </w:p>
    <w:p w:rsidR="00C0321F" w:rsidRPr="00FF1E66" w:rsidRDefault="00C0321F" w:rsidP="00FA109A">
      <w:pPr>
        <w:ind w:firstLine="567"/>
        <w:jc w:val="both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Мерами управления рисками реализации подпрограммы 2 являются: эффективное расходование бюджетных средств, усиление координации и взаимодействия органов местного самоуправления Льговского района Курской области по внедрению и эксплуатации информационных систем, осуществление рационального управления реализацией подпрограммы 2, своевременное внесение изменений в подпрограмму 2 и </w:t>
      </w:r>
      <w:r w:rsidRPr="00FA109A">
        <w:rPr>
          <w:rStyle w:val="af2"/>
          <w:b w:val="0"/>
          <w:color w:val="000000"/>
          <w:sz w:val="24"/>
          <w:szCs w:val="24"/>
        </w:rPr>
        <w:t>муниципальную программу</w:t>
      </w:r>
      <w:r w:rsidRPr="00FF1E66">
        <w:rPr>
          <w:color w:val="000000"/>
          <w:sz w:val="24"/>
          <w:szCs w:val="24"/>
        </w:rPr>
        <w:t>, взвешенный подход при принятии решений о корректировке нормативных правовых актов, действующих в сфере реализации подпрограммы 2.</w:t>
      </w:r>
    </w:p>
    <w:p w:rsidR="00C0321F" w:rsidRPr="00FF1E66" w:rsidRDefault="00C0321F" w:rsidP="00E13802">
      <w:pPr>
        <w:rPr>
          <w:color w:val="000000"/>
          <w:sz w:val="24"/>
          <w:szCs w:val="24"/>
        </w:rPr>
      </w:pPr>
    </w:p>
    <w:p w:rsidR="00C0321F" w:rsidRPr="00FF1E66" w:rsidRDefault="00C0321F" w:rsidP="00E13802">
      <w:pPr>
        <w:rPr>
          <w:color w:val="000000"/>
          <w:sz w:val="24"/>
          <w:szCs w:val="24"/>
        </w:rPr>
        <w:sectPr w:rsidR="00C0321F" w:rsidRPr="00FF1E66" w:rsidSect="0002476D">
          <w:pgSz w:w="11900" w:h="16800"/>
          <w:pgMar w:top="1134" w:right="851" w:bottom="1134" w:left="1701" w:header="720" w:footer="720" w:gutter="0"/>
          <w:cols w:space="720"/>
          <w:noEndnote/>
        </w:sectPr>
      </w:pPr>
    </w:p>
    <w:p w:rsidR="00C0321F" w:rsidRPr="00FF1E66" w:rsidRDefault="00C0321F" w:rsidP="00E13802">
      <w:pPr>
        <w:ind w:firstLine="698"/>
        <w:jc w:val="right"/>
        <w:rPr>
          <w:rStyle w:val="af3"/>
          <w:b w:val="0"/>
          <w:bCs/>
          <w:color w:val="000000"/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lastRenderedPageBreak/>
        <w:t xml:space="preserve">Приложение </w:t>
      </w:r>
      <w:r w:rsidR="00FA109A">
        <w:rPr>
          <w:rStyle w:val="af3"/>
          <w:b w:val="0"/>
          <w:bCs/>
          <w:color w:val="000000"/>
          <w:sz w:val="24"/>
          <w:szCs w:val="24"/>
        </w:rPr>
        <w:t>№</w:t>
      </w:r>
      <w:r w:rsidRPr="00FF1E66">
        <w:rPr>
          <w:rStyle w:val="af3"/>
          <w:b w:val="0"/>
          <w:bCs/>
          <w:color w:val="000000"/>
          <w:sz w:val="24"/>
          <w:szCs w:val="24"/>
        </w:rPr>
        <w:t> 1</w:t>
      </w:r>
    </w:p>
    <w:p w:rsidR="00C0321F" w:rsidRPr="00FA109A" w:rsidRDefault="00FA109A" w:rsidP="00E13802">
      <w:pPr>
        <w:ind w:firstLine="698"/>
        <w:jc w:val="right"/>
        <w:rPr>
          <w:sz w:val="24"/>
          <w:szCs w:val="24"/>
        </w:rPr>
      </w:pPr>
      <w:r w:rsidRPr="00FA109A">
        <w:rPr>
          <w:sz w:val="24"/>
          <w:szCs w:val="24"/>
        </w:rPr>
        <w:t xml:space="preserve">к </w:t>
      </w:r>
      <w:hyperlink w:anchor="sub_1000" w:history="1">
        <w:r w:rsidR="00C0321F" w:rsidRPr="00FA109A">
          <w:rPr>
            <w:rStyle w:val="af2"/>
            <w:b w:val="0"/>
            <w:color w:val="000000"/>
            <w:sz w:val="24"/>
            <w:szCs w:val="24"/>
          </w:rPr>
          <w:t>муниципальной программе</w:t>
        </w:r>
      </w:hyperlink>
    </w:p>
    <w:p w:rsidR="00C0321F" w:rsidRPr="00FF1E66" w:rsidRDefault="00FA109A" w:rsidP="00E13802">
      <w:pPr>
        <w:ind w:firstLine="698"/>
        <w:jc w:val="right"/>
        <w:rPr>
          <w:rStyle w:val="af3"/>
          <w:b w:val="0"/>
          <w:bCs/>
          <w:color w:val="000000"/>
          <w:sz w:val="24"/>
          <w:szCs w:val="24"/>
        </w:rPr>
      </w:pPr>
      <w:r>
        <w:rPr>
          <w:rStyle w:val="af3"/>
          <w:b w:val="0"/>
          <w:bCs/>
          <w:color w:val="000000"/>
          <w:sz w:val="24"/>
          <w:szCs w:val="24"/>
        </w:rPr>
        <w:t>«</w:t>
      </w:r>
      <w:r w:rsidR="00C0321F" w:rsidRPr="00FF1E66">
        <w:rPr>
          <w:rStyle w:val="af3"/>
          <w:b w:val="0"/>
          <w:bCs/>
          <w:color w:val="000000"/>
          <w:sz w:val="24"/>
          <w:szCs w:val="24"/>
        </w:rPr>
        <w:t>Развитие информационного общества</w:t>
      </w:r>
    </w:p>
    <w:p w:rsidR="003E1B6B" w:rsidRDefault="00C0321F" w:rsidP="00E13802">
      <w:pPr>
        <w:ind w:firstLine="698"/>
        <w:jc w:val="right"/>
        <w:rPr>
          <w:rStyle w:val="af3"/>
          <w:b w:val="0"/>
          <w:bCs/>
          <w:color w:val="000000"/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t>в Льговском районе Курской области</w:t>
      </w:r>
    </w:p>
    <w:p w:rsidR="00C0321F" w:rsidRPr="00FF1E66" w:rsidRDefault="003E1B6B" w:rsidP="00E13802">
      <w:pPr>
        <w:ind w:firstLine="698"/>
        <w:jc w:val="right"/>
        <w:rPr>
          <w:color w:val="000000"/>
          <w:sz w:val="24"/>
          <w:szCs w:val="24"/>
        </w:rPr>
      </w:pPr>
      <w:r>
        <w:rPr>
          <w:rStyle w:val="af3"/>
          <w:b w:val="0"/>
          <w:bCs/>
          <w:color w:val="000000"/>
          <w:sz w:val="24"/>
          <w:szCs w:val="24"/>
        </w:rPr>
        <w:t xml:space="preserve"> на </w:t>
      </w:r>
      <w:r w:rsidR="000A26F6">
        <w:rPr>
          <w:rStyle w:val="af3"/>
          <w:b w:val="0"/>
          <w:bCs/>
          <w:color w:val="000000"/>
          <w:sz w:val="24"/>
          <w:szCs w:val="24"/>
        </w:rPr>
        <w:t>2025</w:t>
      </w:r>
      <w:r>
        <w:rPr>
          <w:rStyle w:val="af3"/>
          <w:b w:val="0"/>
          <w:bCs/>
          <w:color w:val="000000"/>
          <w:sz w:val="24"/>
          <w:szCs w:val="24"/>
        </w:rPr>
        <w:t xml:space="preserve"> – </w:t>
      </w:r>
      <w:r w:rsidR="000A26F6">
        <w:rPr>
          <w:rStyle w:val="af3"/>
          <w:b w:val="0"/>
          <w:bCs/>
          <w:color w:val="000000"/>
          <w:sz w:val="24"/>
          <w:szCs w:val="24"/>
        </w:rPr>
        <w:t>2027</w:t>
      </w:r>
      <w:r>
        <w:rPr>
          <w:rStyle w:val="af3"/>
          <w:b w:val="0"/>
          <w:bCs/>
          <w:color w:val="000000"/>
          <w:sz w:val="24"/>
          <w:szCs w:val="24"/>
        </w:rPr>
        <w:t xml:space="preserve"> годы</w:t>
      </w:r>
      <w:r w:rsidR="00FA109A">
        <w:rPr>
          <w:rStyle w:val="af3"/>
          <w:b w:val="0"/>
          <w:bCs/>
          <w:color w:val="000000"/>
          <w:sz w:val="24"/>
          <w:szCs w:val="24"/>
        </w:rPr>
        <w:t>»</w:t>
      </w:r>
    </w:p>
    <w:p w:rsidR="00C0321F" w:rsidRPr="00FF1E66" w:rsidRDefault="00C0321F" w:rsidP="00E13802">
      <w:pPr>
        <w:rPr>
          <w:color w:val="000000"/>
          <w:sz w:val="24"/>
          <w:szCs w:val="24"/>
        </w:rPr>
      </w:pPr>
    </w:p>
    <w:p w:rsidR="00C0321F" w:rsidRPr="00FF1E66" w:rsidRDefault="00C0321F" w:rsidP="00E1380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Сведения о показателях (индикаторах) муниципальной программы </w:t>
      </w:r>
      <w:r w:rsidR="00FA109A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 xml:space="preserve">Развитие информационного общества в </w:t>
      </w:r>
      <w:r w:rsidRPr="00FF1E66">
        <w:rPr>
          <w:rStyle w:val="af3"/>
          <w:b/>
          <w:bCs/>
          <w:color w:val="000000"/>
          <w:sz w:val="24"/>
          <w:szCs w:val="24"/>
        </w:rPr>
        <w:t>Льговском районе</w:t>
      </w:r>
      <w:r w:rsidRPr="00FF1E66">
        <w:rPr>
          <w:color w:val="000000"/>
          <w:sz w:val="24"/>
          <w:szCs w:val="24"/>
        </w:rPr>
        <w:t xml:space="preserve"> Курской области</w:t>
      </w:r>
      <w:r w:rsidR="008738AC" w:rsidRPr="008738AC">
        <w:rPr>
          <w:color w:val="000000"/>
          <w:sz w:val="24"/>
          <w:szCs w:val="24"/>
        </w:rPr>
        <w:t xml:space="preserve"> на </w:t>
      </w:r>
      <w:r w:rsidR="000A26F6">
        <w:rPr>
          <w:color w:val="000000"/>
          <w:sz w:val="24"/>
          <w:szCs w:val="24"/>
        </w:rPr>
        <w:t>2025</w:t>
      </w:r>
      <w:r w:rsidR="008738AC" w:rsidRPr="008738AC">
        <w:rPr>
          <w:color w:val="000000"/>
          <w:sz w:val="24"/>
          <w:szCs w:val="24"/>
        </w:rPr>
        <w:t xml:space="preserve"> – </w:t>
      </w:r>
      <w:r w:rsidR="000A26F6">
        <w:rPr>
          <w:color w:val="000000"/>
          <w:sz w:val="24"/>
          <w:szCs w:val="24"/>
        </w:rPr>
        <w:t>2027</w:t>
      </w:r>
      <w:r w:rsidR="008738AC" w:rsidRPr="008738AC">
        <w:rPr>
          <w:color w:val="000000"/>
          <w:sz w:val="24"/>
          <w:szCs w:val="24"/>
        </w:rPr>
        <w:t xml:space="preserve"> годы</w:t>
      </w:r>
      <w:r w:rsidR="00FA109A">
        <w:rPr>
          <w:color w:val="000000"/>
          <w:sz w:val="24"/>
          <w:szCs w:val="24"/>
        </w:rPr>
        <w:t xml:space="preserve">», </w:t>
      </w:r>
      <w:r w:rsidRPr="00FF1E66">
        <w:rPr>
          <w:color w:val="000000"/>
          <w:sz w:val="24"/>
          <w:szCs w:val="24"/>
        </w:rPr>
        <w:t>подпрограмм муниципальной программы и их значениях</w:t>
      </w:r>
    </w:p>
    <w:p w:rsidR="00C0321F" w:rsidRPr="00FF1E66" w:rsidRDefault="00C0321F" w:rsidP="00E13802">
      <w:pPr>
        <w:rPr>
          <w:color w:val="000000"/>
          <w:sz w:val="24"/>
          <w:szCs w:val="24"/>
        </w:rPr>
      </w:pPr>
    </w:p>
    <w:tbl>
      <w:tblPr>
        <w:tblW w:w="14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2"/>
        <w:gridCol w:w="7879"/>
        <w:gridCol w:w="1300"/>
        <w:gridCol w:w="31"/>
        <w:gridCol w:w="1169"/>
        <w:gridCol w:w="31"/>
        <w:gridCol w:w="1333"/>
        <w:gridCol w:w="36"/>
        <w:gridCol w:w="1368"/>
      </w:tblGrid>
      <w:tr w:rsidR="00C0321F" w:rsidRPr="00D845AE" w:rsidTr="009D1D44">
        <w:tc>
          <w:tcPr>
            <w:tcW w:w="9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B431EA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7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Ед. измерения</w:t>
            </w:r>
          </w:p>
        </w:tc>
        <w:tc>
          <w:tcPr>
            <w:tcW w:w="3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Значения показателей</w:t>
            </w:r>
          </w:p>
        </w:tc>
      </w:tr>
      <w:tr w:rsidR="009D1D44" w:rsidRPr="00D845AE" w:rsidTr="009D1D44">
        <w:tc>
          <w:tcPr>
            <w:tcW w:w="9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  <w:r w:rsidR="009D1D44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2026</w:t>
            </w:r>
            <w:r w:rsidR="009D1D44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2027</w:t>
            </w:r>
            <w:r w:rsidR="009D1D44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9D1D44" w:rsidRPr="00D845AE" w:rsidTr="009D1D44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D845AE" w:rsidRDefault="009D1D44" w:rsidP="009D1D44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bookmarkStart w:id="81" w:name="sub_1133015"/>
      <w:tr w:rsidR="00C0321F" w:rsidRPr="00D845AE" w:rsidTr="009D1D44">
        <w:tc>
          <w:tcPr>
            <w:tcW w:w="14057" w:type="dxa"/>
            <w:gridSpan w:val="10"/>
            <w:tcBorders>
              <w:top w:val="nil"/>
              <w:bottom w:val="single" w:sz="4" w:space="0" w:color="auto"/>
            </w:tcBorders>
          </w:tcPr>
          <w:p w:rsidR="00C0321F" w:rsidRPr="00D845AE" w:rsidRDefault="006D0545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fldChar w:fldCharType="begin"/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instrText>HYPERLINK \l "sub_1000"</w:instrTex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fldChar w:fldCharType="separate"/>
            </w:r>
            <w:r w:rsidR="00C0321F" w:rsidRPr="00D845AE">
              <w:rPr>
                <w:rStyle w:val="af2"/>
                <w:rFonts w:ascii="Times New Roman" w:hAnsi="Times New Roman"/>
                <w:color w:val="000000"/>
                <w:sz w:val="23"/>
                <w:szCs w:val="23"/>
              </w:rPr>
              <w:t>Муниципальная программа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fldChar w:fldCharType="end"/>
            </w:r>
            <w:r w:rsidR="00B431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информационного общества в Льговском районе Курской области</w:t>
            </w:r>
            <w:bookmarkEnd w:id="81"/>
            <w:r w:rsidR="008738AC" w:rsidRPr="00873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</w:t>
            </w:r>
            <w:r w:rsidR="000A26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r w:rsidR="000A26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2027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годы</w:t>
            </w:r>
            <w:r w:rsidR="00B431E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9D1D44" w:rsidRPr="00D845AE" w:rsidTr="009D1D44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граждан Льговского района Курской области, использующих механизм получения государственных и муниципальных услуг в электронном виде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557F8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557F8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70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557F8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7</w:t>
            </w:r>
            <w:r w:rsidR="009D1D44"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557F8F" w:rsidRDefault="00557F8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70</w:t>
            </w:r>
          </w:p>
        </w:tc>
      </w:tr>
      <w:tr w:rsidR="009D1D44" w:rsidRPr="00D845AE" w:rsidTr="009D1D44">
        <w:tc>
          <w:tcPr>
            <w:tcW w:w="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объектов информатизации местного самоуправления Льговского района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E85B2E" w:rsidRDefault="00FF5CB2" w:rsidP="00D72BDC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7</w:t>
            </w:r>
            <w:r w:rsidR="00D72BDC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E85B2E" w:rsidRDefault="00D72BDC" w:rsidP="006541DD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80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E85B2E" w:rsidRDefault="006541DD" w:rsidP="006541DD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80</w:t>
            </w:r>
          </w:p>
        </w:tc>
      </w:tr>
      <w:bookmarkStart w:id="82" w:name="sub_1133017"/>
      <w:tr w:rsidR="00C0321F" w:rsidRPr="00D845AE" w:rsidTr="009D1D44">
        <w:tc>
          <w:tcPr>
            <w:tcW w:w="14057" w:type="dxa"/>
            <w:gridSpan w:val="10"/>
            <w:tcBorders>
              <w:top w:val="nil"/>
              <w:bottom w:val="single" w:sz="4" w:space="0" w:color="auto"/>
            </w:tcBorders>
          </w:tcPr>
          <w:p w:rsidR="00C0321F" w:rsidRPr="00D845AE" w:rsidRDefault="006D0545" w:rsidP="00E34FF4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fldChar w:fldCharType="begin"/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instrText>HYPERLINK \l "sub_1131"</w:instrTex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fldChar w:fldCharType="separate"/>
            </w:r>
            <w:r w:rsidR="00C0321F" w:rsidRPr="00D845AE">
              <w:rPr>
                <w:rStyle w:val="af2"/>
                <w:rFonts w:ascii="Times New Roman" w:hAnsi="Times New Roman"/>
                <w:color w:val="000000"/>
                <w:sz w:val="23"/>
                <w:szCs w:val="23"/>
              </w:rPr>
              <w:t>Подпрограмма 1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fldChar w:fldCharType="end"/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34F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Электронное правительство</w:t>
            </w:r>
            <w:bookmarkEnd w:id="82"/>
            <w:r w:rsidR="00E34F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рабочих мест сотрудников органов местного самоуправления Льговского района Курской области, обеспеченных широкополосным доступом к сети "Интернет"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6541DD" w:rsidP="001D459F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90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1D459F" w:rsidP="00FF5CB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E85B2E" w:rsidRDefault="00FF5CB2" w:rsidP="006541DD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9</w:t>
            </w:r>
            <w:r w:rsidR="006541DD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2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абонентов единой информационно-коммуникационной среды Льговского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FF5CB2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80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E85B2E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80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83" w:name="sub_1133018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bookmarkEnd w:id="83"/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мониторинга показателей развития электронного правительства и информационного общества на территории Льговского района Курской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-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мероприятий в сфере организации связей с общественностью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-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84" w:name="sub_10205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  <w:bookmarkEnd w:id="84"/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специалистов органов местного самоуправления Льговского района Курской области и их подведомственных учреждений,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E85B2E" w:rsidRDefault="00D72BDC" w:rsidP="00D72BDC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2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85" w:name="sub_10106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</w:t>
            </w:r>
            <w:bookmarkEnd w:id="85"/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государственных муниципальных услуг (подуслуг), переведенных в электронный вид, в том числе с элементами межведомственного взаимодействия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шт.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FF5CB2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12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E85B2E" w:rsidP="00557F8F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557F8F" w:rsidRDefault="00557F8F" w:rsidP="00557F8F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12</w:t>
            </w:r>
          </w:p>
        </w:tc>
      </w:tr>
      <w:bookmarkStart w:id="86" w:name="sub_1133020"/>
      <w:tr w:rsidR="00C0321F" w:rsidRPr="00D845AE" w:rsidTr="009D1D44">
        <w:tc>
          <w:tcPr>
            <w:tcW w:w="14057" w:type="dxa"/>
            <w:gridSpan w:val="10"/>
            <w:tcBorders>
              <w:top w:val="nil"/>
              <w:bottom w:val="single" w:sz="4" w:space="0" w:color="auto"/>
            </w:tcBorders>
          </w:tcPr>
          <w:p w:rsidR="00C0321F" w:rsidRPr="00D845AE" w:rsidRDefault="006D0545" w:rsidP="00E34FF4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fldChar w:fldCharType="begin"/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instrText>HYPERLINK \l "sub_1132"</w:instrTex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fldChar w:fldCharType="separate"/>
            </w:r>
            <w:r w:rsidR="00C0321F" w:rsidRPr="00D845AE">
              <w:rPr>
                <w:rStyle w:val="af2"/>
                <w:rFonts w:ascii="Times New Roman" w:hAnsi="Times New Roman"/>
                <w:color w:val="000000"/>
                <w:sz w:val="23"/>
                <w:szCs w:val="23"/>
              </w:rPr>
              <w:t>Подпрограмма 2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fldChar w:fldCharType="end"/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34F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системы защиты информации Льговского района Курской области</w:t>
            </w:r>
            <w:bookmarkEnd w:id="86"/>
            <w:r w:rsidR="00E34F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объектов информатизации органов местного самоуправления Льговского района Курской области, обрабатывающих сведения, составляющие </w:t>
            </w:r>
            <w:r w:rsidRPr="00E34FF4">
              <w:rPr>
                <w:rStyle w:val="af2"/>
                <w:rFonts w:ascii="Times New Roman" w:hAnsi="Times New Roman"/>
                <w:b w:val="0"/>
                <w:color w:val="000000"/>
                <w:sz w:val="23"/>
                <w:szCs w:val="23"/>
              </w:rPr>
              <w:t>государственную тайну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аттестованных в соответствии с требованиями действующего </w:t>
            </w:r>
            <w:r w:rsidRPr="00E34FF4">
              <w:rPr>
                <w:rStyle w:val="af2"/>
                <w:rFonts w:ascii="Times New Roman" w:hAnsi="Times New Roman"/>
                <w:b w:val="0"/>
                <w:color w:val="000000"/>
                <w:sz w:val="23"/>
                <w:szCs w:val="23"/>
              </w:rPr>
              <w:t>законодательства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сфере защиты информации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100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87" w:name="sub_1133021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  <w:bookmarkEnd w:id="87"/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объектов информатизации органов местного самоуправления Льговского района Курской области, обрабатывающих персональные данные, аттестованных в соответствии с требованиями действующего </w:t>
            </w:r>
            <w:r w:rsidRPr="00E34FF4">
              <w:rPr>
                <w:rStyle w:val="af2"/>
                <w:rFonts w:ascii="Times New Roman" w:hAnsi="Times New Roman"/>
                <w:b w:val="0"/>
                <w:color w:val="000000"/>
                <w:sz w:val="23"/>
                <w:szCs w:val="23"/>
              </w:rPr>
              <w:t>законодательства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сфере защиты информации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1D459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80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E85B2E" w:rsidRDefault="00FF5CB2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E85B2E" w:rsidRDefault="00E85B2E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80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Доля объектов информатизации органов местного самоуправления Льговского района Курской области, обрабатывающих сведения, составляющие </w:t>
            </w:r>
            <w:r w:rsidRPr="00E34FF4">
              <w:rPr>
                <w:rStyle w:val="af2"/>
                <w:rFonts w:ascii="Times New Roman" w:hAnsi="Times New Roman"/>
                <w:b w:val="0"/>
                <w:color w:val="000000"/>
                <w:sz w:val="23"/>
                <w:szCs w:val="23"/>
              </w:rPr>
              <w:t>государственную тайну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оснащенных сертифицированными средствами защиты информации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100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100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88" w:name="sub_1133022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  <w:bookmarkEnd w:id="88"/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объектов информатизации органов местного самоуправления Льговского района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E85B2E" w:rsidRDefault="001D459F" w:rsidP="00D72BDC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9</w:t>
            </w:r>
            <w:r w:rsidR="00D72BDC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5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E85B2E" w:rsidRDefault="00FF5CB2" w:rsidP="006541DD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9</w:t>
            </w:r>
            <w:r w:rsidR="006541DD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E85B2E" w:rsidRDefault="006541DD" w:rsidP="006541DD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100</w:t>
            </w:r>
          </w:p>
        </w:tc>
      </w:tr>
      <w:tr w:rsidR="009D1D44" w:rsidRPr="00D845AE" w:rsidTr="009D1D44"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89" w:name="sub_1133023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</w:t>
            </w:r>
            <w:bookmarkEnd w:id="89"/>
          </w:p>
        </w:tc>
        <w:tc>
          <w:tcPr>
            <w:tcW w:w="7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Количество специалистов органов местного самоуправления Льговского района Курской области и их подведомственных учреждений,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Чел.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557F8F" w:rsidRDefault="009D1D44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D44" w:rsidRPr="00557F8F" w:rsidRDefault="00557F8F" w:rsidP="00FA109A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</w:pPr>
            <w:r w:rsidRPr="00557F8F">
              <w:rPr>
                <w:rFonts w:ascii="Times New Roman" w:hAnsi="Times New Roman" w:cs="Times New Roman"/>
                <w:color w:val="000000"/>
                <w:sz w:val="23"/>
                <w:szCs w:val="23"/>
                <w:highlight w:val="green"/>
                <w:lang w:val="en-US"/>
              </w:rPr>
              <w:t>10</w:t>
            </w:r>
          </w:p>
        </w:tc>
      </w:tr>
    </w:tbl>
    <w:p w:rsidR="00C0321F" w:rsidRPr="00FF1E66" w:rsidRDefault="00C0321F" w:rsidP="00E13802">
      <w:pPr>
        <w:rPr>
          <w:color w:val="000000"/>
          <w:sz w:val="24"/>
          <w:szCs w:val="24"/>
        </w:rPr>
        <w:sectPr w:rsidR="00C0321F" w:rsidRPr="00FF1E66" w:rsidSect="0002476D">
          <w:pgSz w:w="16837" w:h="11905" w:orient="landscape"/>
          <w:pgMar w:top="1134" w:right="1247" w:bottom="1134" w:left="1531" w:header="720" w:footer="720" w:gutter="0"/>
          <w:cols w:space="720"/>
          <w:noEndnote/>
        </w:sectPr>
      </w:pPr>
    </w:p>
    <w:p w:rsidR="00C0321F" w:rsidRPr="00FF1E66" w:rsidRDefault="00C0321F" w:rsidP="00E13802">
      <w:pPr>
        <w:ind w:firstLine="698"/>
        <w:jc w:val="right"/>
        <w:rPr>
          <w:rStyle w:val="af3"/>
          <w:b w:val="0"/>
          <w:bCs/>
          <w:color w:val="000000"/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lastRenderedPageBreak/>
        <w:t xml:space="preserve">Приложение </w:t>
      </w:r>
      <w:r w:rsidR="009D1D44">
        <w:rPr>
          <w:rStyle w:val="af3"/>
          <w:b w:val="0"/>
          <w:bCs/>
          <w:color w:val="000000"/>
          <w:sz w:val="24"/>
          <w:szCs w:val="24"/>
        </w:rPr>
        <w:t>№</w:t>
      </w:r>
      <w:r w:rsidRPr="00FF1E66">
        <w:rPr>
          <w:rStyle w:val="af3"/>
          <w:b w:val="0"/>
          <w:bCs/>
          <w:color w:val="000000"/>
          <w:sz w:val="24"/>
          <w:szCs w:val="24"/>
        </w:rPr>
        <w:t> 2</w:t>
      </w:r>
    </w:p>
    <w:p w:rsidR="00C0321F" w:rsidRPr="00FF1E66" w:rsidRDefault="00C0321F" w:rsidP="00E13802">
      <w:pPr>
        <w:ind w:firstLine="698"/>
        <w:jc w:val="right"/>
        <w:rPr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t xml:space="preserve">к </w:t>
      </w:r>
      <w:hyperlink w:anchor="sub_1000" w:history="1">
        <w:r w:rsidRPr="00FF1E66">
          <w:rPr>
            <w:rStyle w:val="af2"/>
            <w:b w:val="0"/>
            <w:color w:val="000000"/>
            <w:sz w:val="24"/>
            <w:szCs w:val="24"/>
          </w:rPr>
          <w:t>муниципальной программе</w:t>
        </w:r>
      </w:hyperlink>
    </w:p>
    <w:p w:rsidR="00C0321F" w:rsidRPr="00FF1E66" w:rsidRDefault="009D1D44" w:rsidP="00E13802">
      <w:pPr>
        <w:ind w:firstLine="698"/>
        <w:jc w:val="right"/>
        <w:rPr>
          <w:rStyle w:val="af3"/>
          <w:b w:val="0"/>
          <w:bCs/>
          <w:color w:val="000000"/>
          <w:sz w:val="24"/>
          <w:szCs w:val="24"/>
        </w:rPr>
      </w:pPr>
      <w:r>
        <w:rPr>
          <w:rStyle w:val="af3"/>
          <w:b w:val="0"/>
          <w:bCs/>
          <w:color w:val="000000"/>
          <w:sz w:val="24"/>
          <w:szCs w:val="24"/>
        </w:rPr>
        <w:t>«</w:t>
      </w:r>
      <w:r w:rsidR="00C0321F" w:rsidRPr="00FF1E66">
        <w:rPr>
          <w:rStyle w:val="af3"/>
          <w:b w:val="0"/>
          <w:bCs/>
          <w:color w:val="000000"/>
          <w:sz w:val="24"/>
          <w:szCs w:val="24"/>
        </w:rPr>
        <w:t>Развитие информационного общества</w:t>
      </w:r>
    </w:p>
    <w:p w:rsidR="003E1B6B" w:rsidRDefault="00C0321F" w:rsidP="00E13802">
      <w:pPr>
        <w:ind w:firstLine="698"/>
        <w:jc w:val="right"/>
        <w:rPr>
          <w:rStyle w:val="af3"/>
          <w:b w:val="0"/>
          <w:bCs/>
          <w:color w:val="000000"/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t>в Льговском районе Курской области</w:t>
      </w:r>
    </w:p>
    <w:p w:rsidR="00C0321F" w:rsidRPr="00FF1E66" w:rsidRDefault="003E1B6B" w:rsidP="00E13802">
      <w:pPr>
        <w:ind w:firstLine="698"/>
        <w:jc w:val="right"/>
        <w:rPr>
          <w:color w:val="000000"/>
          <w:sz w:val="24"/>
          <w:szCs w:val="24"/>
        </w:rPr>
      </w:pPr>
      <w:r>
        <w:rPr>
          <w:rStyle w:val="af3"/>
          <w:b w:val="0"/>
          <w:bCs/>
          <w:color w:val="000000"/>
          <w:sz w:val="24"/>
          <w:szCs w:val="24"/>
        </w:rPr>
        <w:t xml:space="preserve">на </w:t>
      </w:r>
      <w:r w:rsidR="000A26F6">
        <w:rPr>
          <w:rStyle w:val="af3"/>
          <w:b w:val="0"/>
          <w:bCs/>
          <w:color w:val="000000"/>
          <w:sz w:val="24"/>
          <w:szCs w:val="24"/>
        </w:rPr>
        <w:t>2025</w:t>
      </w:r>
      <w:r>
        <w:rPr>
          <w:rStyle w:val="af3"/>
          <w:b w:val="0"/>
          <w:bCs/>
          <w:color w:val="000000"/>
          <w:sz w:val="24"/>
          <w:szCs w:val="24"/>
        </w:rPr>
        <w:t xml:space="preserve"> – </w:t>
      </w:r>
      <w:r w:rsidR="000A26F6">
        <w:rPr>
          <w:rStyle w:val="af3"/>
          <w:b w:val="0"/>
          <w:bCs/>
          <w:color w:val="000000"/>
          <w:sz w:val="24"/>
          <w:szCs w:val="24"/>
        </w:rPr>
        <w:t>2027</w:t>
      </w:r>
      <w:r>
        <w:rPr>
          <w:rStyle w:val="af3"/>
          <w:b w:val="0"/>
          <w:bCs/>
          <w:color w:val="000000"/>
          <w:sz w:val="24"/>
          <w:szCs w:val="24"/>
        </w:rPr>
        <w:t xml:space="preserve"> годы</w:t>
      </w:r>
      <w:r w:rsidR="009D1D44">
        <w:rPr>
          <w:rStyle w:val="af3"/>
          <w:b w:val="0"/>
          <w:bCs/>
          <w:color w:val="000000"/>
          <w:sz w:val="24"/>
          <w:szCs w:val="24"/>
        </w:rPr>
        <w:t>»</w:t>
      </w:r>
    </w:p>
    <w:p w:rsidR="00C0321F" w:rsidRPr="00FF1E66" w:rsidRDefault="00C0321F" w:rsidP="00E13802">
      <w:pPr>
        <w:rPr>
          <w:color w:val="000000"/>
          <w:sz w:val="24"/>
          <w:szCs w:val="24"/>
        </w:rPr>
      </w:pPr>
    </w:p>
    <w:p w:rsidR="00C0321F" w:rsidRPr="00FF1E66" w:rsidRDefault="00C0321F" w:rsidP="00E1380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Перечень основных мероприятий муниципальной программы </w:t>
      </w:r>
      <w:r w:rsidR="009D1D44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Развитие информационного общества в Льговском районе Курской области</w:t>
      </w:r>
      <w:r w:rsidR="008738AC" w:rsidRPr="008738AC">
        <w:rPr>
          <w:color w:val="000000"/>
          <w:sz w:val="24"/>
          <w:szCs w:val="24"/>
        </w:rPr>
        <w:t xml:space="preserve"> на </w:t>
      </w:r>
      <w:r w:rsidR="000A26F6">
        <w:rPr>
          <w:color w:val="000000"/>
          <w:sz w:val="24"/>
          <w:szCs w:val="24"/>
        </w:rPr>
        <w:t>2025</w:t>
      </w:r>
      <w:r w:rsidR="008738AC" w:rsidRPr="008738AC">
        <w:rPr>
          <w:color w:val="000000"/>
          <w:sz w:val="24"/>
          <w:szCs w:val="24"/>
        </w:rPr>
        <w:t xml:space="preserve"> – </w:t>
      </w:r>
      <w:r w:rsidR="000A26F6">
        <w:rPr>
          <w:color w:val="000000"/>
          <w:sz w:val="24"/>
          <w:szCs w:val="24"/>
        </w:rPr>
        <w:t>2027</w:t>
      </w:r>
      <w:r w:rsidR="008738AC" w:rsidRPr="008738AC">
        <w:rPr>
          <w:color w:val="000000"/>
          <w:sz w:val="24"/>
          <w:szCs w:val="24"/>
        </w:rPr>
        <w:t xml:space="preserve"> годы</w:t>
      </w:r>
      <w:r w:rsidR="009D1D44">
        <w:rPr>
          <w:color w:val="000000"/>
          <w:sz w:val="24"/>
          <w:szCs w:val="24"/>
        </w:rPr>
        <w:t>»</w:t>
      </w:r>
    </w:p>
    <w:p w:rsidR="00C0321F" w:rsidRPr="00FF1E66" w:rsidRDefault="00C0321F" w:rsidP="00E13802">
      <w:pPr>
        <w:rPr>
          <w:color w:val="000000"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2059"/>
        <w:gridCol w:w="1931"/>
        <w:gridCol w:w="1422"/>
        <w:gridCol w:w="1422"/>
        <w:gridCol w:w="2186"/>
        <w:gridCol w:w="2059"/>
        <w:gridCol w:w="2186"/>
      </w:tblGrid>
      <w:tr w:rsidR="00C0321F" w:rsidRPr="00D845AE" w:rsidTr="00A72D93">
        <w:tc>
          <w:tcPr>
            <w:tcW w:w="9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B431EA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Номер и наименование основного мероприятия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Срок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Ожидаемый непосредственный результат (краткое описание)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Последствия не реализации основного 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Связь с показателями муниципальной программы (подпрограммы)</w:t>
            </w:r>
          </w:p>
        </w:tc>
      </w:tr>
      <w:tr w:rsidR="00C0321F" w:rsidRPr="00D845AE" w:rsidTr="00A72D93">
        <w:tc>
          <w:tcPr>
            <w:tcW w:w="9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начала реализации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окончания реализации</w:t>
            </w: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0321F" w:rsidRPr="00D845AE" w:rsidTr="00A72D93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C0321F" w:rsidRPr="00D845AE" w:rsidTr="00A72D93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90" w:name="sub_1133107"/>
            <w:bookmarkEnd w:id="90"/>
          </w:p>
        </w:tc>
        <w:tc>
          <w:tcPr>
            <w:tcW w:w="14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4416B0" w:rsidP="00E34FF4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w:anchor="sub_1131" w:history="1">
              <w:r w:rsidR="00C0321F" w:rsidRPr="00D845AE">
                <w:rPr>
                  <w:rStyle w:val="af2"/>
                  <w:rFonts w:ascii="Times New Roman" w:hAnsi="Times New Roman"/>
                  <w:color w:val="000000"/>
                  <w:sz w:val="23"/>
                  <w:szCs w:val="23"/>
                </w:rPr>
                <w:t>Подпрограмма 1</w:t>
              </w:r>
            </w:hyperlink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34F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«Электронное правительство»</w:t>
            </w:r>
          </w:p>
        </w:tc>
      </w:tr>
      <w:tr w:rsidR="00C0321F" w:rsidRPr="00D845AE" w:rsidTr="00A72D93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1.1. 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Расширение, содержание, обслуживание единой информационно-коммуникационной среды (ЕИКС)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Льговского района Курской области (Отдел информационно-коммуникационных технологий)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2027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рабочих мест сотрудников органов местного самоуправления Льговского района Курской области, обеспеченных широкополосным доступом к сети "Интернет"; обеспечение функционирования единой информационно-коммуникационной среды Курской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программно-технического сопровождения и возможности использования информационно-коммуникационных технологий органами местного самоуправления, являющимися участниками единой информационно-коммуникационной среды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Степень достижения результатов мероприятия будет оценена за счет следующих показателей: доля рабочих мест сотрудников органов местного самоуправления Льговского района Курской области, обеспеченных широкополосным доступом к сети "Интернет"; количество абонентов единой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информационно-коммуникационной среды Курской области</w:t>
            </w:r>
          </w:p>
        </w:tc>
      </w:tr>
      <w:tr w:rsidR="00C0321F" w:rsidRPr="00D845AE" w:rsidTr="00A72D93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1.2. 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Льговского района Курской области (Отдел информационно-коммуникационных технологий)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2027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оценки уровня развития электронного правительства и информационного общества на территории Льговского района Курской области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Степень достижения результатов мероприятия будет оценена за счет следующих показателей: проведение мониторинга показателей развития электронного правительства и информационного общества на территории Льговского района Курской области; проведение мероприятий в сфере организации связей с общественностью</w:t>
            </w:r>
          </w:p>
        </w:tc>
      </w:tr>
      <w:tr w:rsidR="00C0321F" w:rsidRPr="00D845AE" w:rsidTr="00A72D93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91" w:name="sub_20103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</w:t>
            </w:r>
            <w:bookmarkEnd w:id="91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F744F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1.3 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и поддержка инфраструктуры Электронного правительства и системы межведомственно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го электронного взаимодействия (СМЭВ</w:t>
            </w:r>
            <w:r w:rsidR="00F744F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целью оказания муниципальных услуг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Администрация Льговского района Курской области (Отдел информационно-коммуникационных технологий)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2027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F744F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функционирование системы электронного документооборота органов местного самоуправления Льговского района Курской области; обеспечение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возможности получения в электронном виде муниципальных услуг (подуслуг), в том числе с элементами межведомственного взаимодействия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F744F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Прекращение функционирования информационных систем: система межведомственного электронного взаимодействия (СМЭВ)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C0321F" w:rsidP="00F744F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Степень достижения результатов мероприятия будет оценена за счет следующих показателей: количество пользователей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системы электронного документооборота органов местного самоуправления Курской области; количество муниципальных)</w:t>
            </w:r>
            <w:r w:rsidR="004915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услуг (подуслуг), переведенных в электронный вид, в том числе с элементами межведомственного взаимодействия</w:t>
            </w:r>
          </w:p>
        </w:tc>
      </w:tr>
      <w:bookmarkStart w:id="92" w:name="sub_1133084"/>
      <w:tr w:rsidR="00C0321F" w:rsidRPr="00D845AE" w:rsidTr="00A72D93">
        <w:tc>
          <w:tcPr>
            <w:tcW w:w="152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0321F" w:rsidRPr="00D845AE" w:rsidRDefault="006D0545" w:rsidP="009D1D44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fldChar w:fldCharType="begin"/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instrText>HYPERLINK \l "sub_1132"</w:instrTex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fldChar w:fldCharType="separate"/>
            </w:r>
            <w:r w:rsidR="00C0321F" w:rsidRPr="00D845AE">
              <w:rPr>
                <w:rStyle w:val="af2"/>
                <w:rFonts w:ascii="Times New Roman" w:hAnsi="Times New Roman"/>
                <w:color w:val="000000"/>
                <w:sz w:val="23"/>
                <w:szCs w:val="23"/>
              </w:rPr>
              <w:t>Подпрограмма 2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fldChar w:fldCharType="end"/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системы защиты информации Льговского района Курской области</w:t>
            </w:r>
            <w:bookmarkEnd w:id="92"/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</w:tr>
      <w:tr w:rsidR="00C0321F" w:rsidRPr="00D845AE" w:rsidTr="00A72D93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2.1. 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первичных мероприятий по защите информации (спецпроверок и специсследований, проектных работ и других услуг, оказываемых в сфере разработки систем защиты информации), аттестационных испытаний объектов информатизации органов местного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самоуправления Льговского района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</w:t>
            </w:r>
            <w:hyperlink r:id="rId74" w:history="1">
              <w:r w:rsidRPr="009D1D44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государственную</w:t>
              </w:r>
            </w:hyperlink>
            <w:r w:rsidRPr="009D1D44">
              <w:rPr>
                <w:sz w:val="23"/>
                <w:szCs w:val="23"/>
              </w:rPr>
              <w:t xml:space="preserve"> </w:t>
            </w:r>
            <w:r w:rsidRP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тайну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Администрация Льговского района Курской области (Отдел информационно-коммуникационных технологий)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2027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безопасности информационных систем органов местного самоуправления Льговского района Курской области и их подведомственных учреждений в соответствии с требованиями действующего законодательства. Обеспечение прав и свобод граждан при обработке их персональных данных, в том числе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защита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Льговского района Курской области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Невозможность обрабатывать информацию с ограниченным доступом на объектах информатизации органов местного самоуправления Льговского района Курской области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Степень достижения результатов мероприятия будет оценена за счет следующих показателей: доля объектов информатизации органов местного самоуправления Льговского района Курской области, обрабатывающих сведения, составляющие </w:t>
            </w:r>
            <w:r w:rsidRPr="00557F8F">
              <w:rPr>
                <w:rStyle w:val="af2"/>
                <w:rFonts w:ascii="Times New Roman" w:hAnsi="Times New Roman"/>
                <w:b w:val="0"/>
                <w:color w:val="000000"/>
                <w:sz w:val="23"/>
                <w:szCs w:val="23"/>
              </w:rPr>
              <w:t>государственную тайну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аттестованных в соответствии с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требованиями действующего </w:t>
            </w:r>
            <w:r w:rsidRPr="009D1D44">
              <w:rPr>
                <w:rStyle w:val="af2"/>
                <w:rFonts w:ascii="Times New Roman" w:hAnsi="Times New Roman"/>
                <w:b w:val="0"/>
                <w:color w:val="000000"/>
                <w:sz w:val="23"/>
                <w:szCs w:val="23"/>
              </w:rPr>
              <w:t>законодательства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сфере защиты информации; доля объектов информатизации органов местного самоуправления Льговского района Курской области, обрабатывающих персональные данные, аттестованных в соответствии с требованиями действующего </w:t>
            </w:r>
            <w:r w:rsidRPr="009D1D44">
              <w:rPr>
                <w:rStyle w:val="af2"/>
                <w:rFonts w:ascii="Times New Roman" w:hAnsi="Times New Roman"/>
                <w:b w:val="0"/>
                <w:color w:val="000000"/>
                <w:sz w:val="23"/>
                <w:szCs w:val="23"/>
              </w:rPr>
              <w:t>законодательства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сфере защиты информации</w:t>
            </w:r>
          </w:p>
        </w:tc>
      </w:tr>
      <w:tr w:rsidR="00C0321F" w:rsidRPr="00D845AE" w:rsidTr="00A72D93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5.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2.2. 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Оснащение объектов информатизации, обрабатывающих информацию с ограниченным доступом, органов местного самоуправления Льговского района Курской области сертифицированными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программными и аппаратными средствами защиты информации, а также средствами обработки информации с ограниченным доступом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Администрация Льговского района Курской области (Отдел информационно-коммуникационных технологий)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2027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Льговского района Курской области, искажения или уничтожения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обрабатываемых в них информационных ресурсов. Обеспечение стабильной работы информационных систем Льговского района Курской области, что в свою очередь позволит органам местного самоуправления Льговского района Курской области и их подведомственным учреждениям оказывать услуги населению на необходимом уровне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Невозможность обрабатывать информацию с ограниченным доступом на объектах информатизации органов местного самоуправления Льговского района Курской области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Степень достижения результатов мероприятия будет оценена за счет следующих показателей: доля объектов информатизации органов местного самоуправления Льговского района Курской области, обрабатывающих сведения,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составляющие </w:t>
            </w:r>
            <w:r w:rsidRPr="009D1D44">
              <w:rPr>
                <w:rStyle w:val="af2"/>
                <w:rFonts w:ascii="Times New Roman" w:hAnsi="Times New Roman"/>
                <w:b w:val="0"/>
                <w:color w:val="000000"/>
                <w:sz w:val="23"/>
                <w:szCs w:val="23"/>
              </w:rPr>
              <w:t>государственную тайну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оснащенных сертифицированными средствами защиты информации; доля объектов информатизации органов местного самоуправления Льговского района Курской области, обрабатывающих персональные данные, оснащенных сертифицированными средствами защиты информации</w:t>
            </w:r>
          </w:p>
        </w:tc>
      </w:tr>
      <w:tr w:rsidR="00C0321F" w:rsidRPr="00D845AE" w:rsidTr="00A72D93">
        <w:tc>
          <w:tcPr>
            <w:tcW w:w="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93" w:name="sub_20206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6.</w:t>
            </w:r>
            <w:bookmarkEnd w:id="93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9D1D44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 2.3 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Осуществление мероприятий по обучению, повышению квалификации, профессиональной переподготовке специалистов органов местного самоуправления Льговского района Курской области и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их подведомственных учреждений в сфере защиты информации</w:t>
            </w:r>
            <w:r w:rsidR="009D1D4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Администрация Льговского района Курской области (Отдел информационно-коммуникационных технологий)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2027</w:t>
            </w:r>
            <w:r w:rsidR="00C0321F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безопасности информационных систем органов местного самоуправления Льговского района Курской области и их подведомственных учреждений в соответствии с требованиями действующего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законодательства. Обеспечение стабильной работы информационных систем Льговского района Курской области, что в свою очередь позволит органам местного самоуправления Льговского района Курской области и их подведомственным учреждениям оказывать услуги населению на необходимом уровне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Неэффективное использование созданных систем защиты информации и следовательно возможность несанкционированного доступа к защищаемой информации или ее утере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1F" w:rsidRPr="00D845AE" w:rsidRDefault="00C0321F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Степень достижения результатов мероприятия будет оценена за счет следующего показателя: количество специалистов органов местного самоуправления Льговского района Курской области и их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подведомственных учреждений,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</w:tr>
    </w:tbl>
    <w:p w:rsidR="00C0321F" w:rsidRPr="00FF1E66" w:rsidRDefault="00C0321F" w:rsidP="00E13802">
      <w:pPr>
        <w:rPr>
          <w:color w:val="000000"/>
          <w:sz w:val="24"/>
          <w:szCs w:val="24"/>
        </w:rPr>
        <w:sectPr w:rsidR="00C0321F" w:rsidRPr="00FF1E66" w:rsidSect="0002476D">
          <w:pgSz w:w="16837" w:h="11905" w:orient="landscape"/>
          <w:pgMar w:top="1134" w:right="1247" w:bottom="1134" w:left="1531" w:header="720" w:footer="720" w:gutter="0"/>
          <w:cols w:space="720"/>
          <w:noEndnote/>
        </w:sectPr>
      </w:pPr>
    </w:p>
    <w:p w:rsidR="00C0321F" w:rsidRPr="00FF1E66" w:rsidRDefault="00C0321F" w:rsidP="00E13802">
      <w:pPr>
        <w:jc w:val="right"/>
        <w:rPr>
          <w:rStyle w:val="af3"/>
          <w:b w:val="0"/>
          <w:bCs/>
          <w:color w:val="000000"/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lastRenderedPageBreak/>
        <w:t xml:space="preserve">Приложение </w:t>
      </w:r>
      <w:r w:rsidR="009D1D44">
        <w:rPr>
          <w:rStyle w:val="af3"/>
          <w:b w:val="0"/>
          <w:bCs/>
          <w:color w:val="000000"/>
          <w:sz w:val="24"/>
          <w:szCs w:val="24"/>
        </w:rPr>
        <w:t>№</w:t>
      </w:r>
      <w:r w:rsidRPr="00FF1E66">
        <w:rPr>
          <w:rStyle w:val="af3"/>
          <w:b w:val="0"/>
          <w:bCs/>
          <w:color w:val="000000"/>
          <w:sz w:val="24"/>
          <w:szCs w:val="24"/>
        </w:rPr>
        <w:t> 3</w:t>
      </w:r>
    </w:p>
    <w:p w:rsidR="00C0321F" w:rsidRPr="00FF1E66" w:rsidRDefault="00C0321F" w:rsidP="00E13802">
      <w:pPr>
        <w:jc w:val="right"/>
        <w:rPr>
          <w:b/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t xml:space="preserve">к </w:t>
      </w:r>
      <w:hyperlink w:anchor="sub_1000" w:history="1">
        <w:r w:rsidRPr="00FF1E66">
          <w:rPr>
            <w:rStyle w:val="af2"/>
            <w:b w:val="0"/>
            <w:color w:val="000000"/>
            <w:sz w:val="24"/>
            <w:szCs w:val="24"/>
          </w:rPr>
          <w:t>муниципальной программе</w:t>
        </w:r>
      </w:hyperlink>
    </w:p>
    <w:p w:rsidR="00C0321F" w:rsidRPr="00FF1E66" w:rsidRDefault="009D1D44" w:rsidP="00E13802">
      <w:pPr>
        <w:jc w:val="right"/>
        <w:rPr>
          <w:rStyle w:val="af3"/>
          <w:b w:val="0"/>
          <w:bCs/>
          <w:color w:val="000000"/>
          <w:sz w:val="24"/>
          <w:szCs w:val="24"/>
        </w:rPr>
      </w:pPr>
      <w:r>
        <w:rPr>
          <w:rStyle w:val="af3"/>
          <w:b w:val="0"/>
          <w:bCs/>
          <w:color w:val="000000"/>
          <w:sz w:val="24"/>
          <w:szCs w:val="24"/>
        </w:rPr>
        <w:t>«</w:t>
      </w:r>
      <w:r w:rsidR="00C0321F" w:rsidRPr="00FF1E66">
        <w:rPr>
          <w:rStyle w:val="af3"/>
          <w:b w:val="0"/>
          <w:bCs/>
          <w:color w:val="000000"/>
          <w:sz w:val="24"/>
          <w:szCs w:val="24"/>
        </w:rPr>
        <w:t>Развитие информационного общества</w:t>
      </w:r>
    </w:p>
    <w:p w:rsidR="003E1B6B" w:rsidRDefault="00C0321F" w:rsidP="009D1D44">
      <w:pPr>
        <w:jc w:val="right"/>
        <w:rPr>
          <w:rStyle w:val="af3"/>
          <w:b w:val="0"/>
          <w:bCs/>
          <w:color w:val="000000"/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t>в Льговском районе Курской области</w:t>
      </w:r>
    </w:p>
    <w:p w:rsidR="00C0321F" w:rsidRDefault="003E1B6B" w:rsidP="009D1D44">
      <w:pPr>
        <w:jc w:val="right"/>
        <w:rPr>
          <w:rStyle w:val="af3"/>
          <w:b w:val="0"/>
          <w:bCs/>
          <w:color w:val="000000"/>
          <w:sz w:val="24"/>
          <w:szCs w:val="24"/>
        </w:rPr>
      </w:pPr>
      <w:r>
        <w:rPr>
          <w:rStyle w:val="af3"/>
          <w:b w:val="0"/>
          <w:bCs/>
          <w:color w:val="000000"/>
          <w:sz w:val="24"/>
          <w:szCs w:val="24"/>
        </w:rPr>
        <w:t xml:space="preserve">на </w:t>
      </w:r>
      <w:r w:rsidR="000A26F6">
        <w:rPr>
          <w:rStyle w:val="af3"/>
          <w:b w:val="0"/>
          <w:bCs/>
          <w:color w:val="000000"/>
          <w:sz w:val="24"/>
          <w:szCs w:val="24"/>
        </w:rPr>
        <w:t>2025</w:t>
      </w:r>
      <w:r>
        <w:rPr>
          <w:rStyle w:val="af3"/>
          <w:b w:val="0"/>
          <w:bCs/>
          <w:color w:val="000000"/>
          <w:sz w:val="24"/>
          <w:szCs w:val="24"/>
        </w:rPr>
        <w:t xml:space="preserve"> – </w:t>
      </w:r>
      <w:r w:rsidR="000A26F6">
        <w:rPr>
          <w:rStyle w:val="af3"/>
          <w:b w:val="0"/>
          <w:bCs/>
          <w:color w:val="000000"/>
          <w:sz w:val="24"/>
          <w:szCs w:val="24"/>
        </w:rPr>
        <w:t>2027</w:t>
      </w:r>
      <w:r>
        <w:rPr>
          <w:rStyle w:val="af3"/>
          <w:b w:val="0"/>
          <w:bCs/>
          <w:color w:val="000000"/>
          <w:sz w:val="24"/>
          <w:szCs w:val="24"/>
        </w:rPr>
        <w:t xml:space="preserve"> годы</w:t>
      </w:r>
      <w:r w:rsidR="009D1D44">
        <w:rPr>
          <w:rStyle w:val="af3"/>
          <w:b w:val="0"/>
          <w:bCs/>
          <w:color w:val="000000"/>
          <w:sz w:val="24"/>
          <w:szCs w:val="24"/>
        </w:rPr>
        <w:t>»</w:t>
      </w:r>
    </w:p>
    <w:p w:rsidR="009D1D44" w:rsidRPr="00FF1E66" w:rsidRDefault="009D1D44" w:rsidP="009D1D44">
      <w:pPr>
        <w:jc w:val="right"/>
        <w:rPr>
          <w:color w:val="000000"/>
          <w:sz w:val="24"/>
          <w:szCs w:val="24"/>
        </w:rPr>
      </w:pPr>
    </w:p>
    <w:p w:rsidR="00C0321F" w:rsidRDefault="00C0321F" w:rsidP="00E1380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Ресурсное обеспечение реализации муниципальной программы </w:t>
      </w:r>
      <w:r w:rsidR="009D1D44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Развитие информационного общества в Льговском районе Курской области</w:t>
      </w:r>
      <w:r w:rsidR="008738AC" w:rsidRPr="008738AC">
        <w:rPr>
          <w:color w:val="000000"/>
          <w:sz w:val="24"/>
          <w:szCs w:val="24"/>
        </w:rPr>
        <w:t xml:space="preserve"> на </w:t>
      </w:r>
      <w:r w:rsidR="000A26F6">
        <w:rPr>
          <w:color w:val="000000"/>
          <w:sz w:val="24"/>
          <w:szCs w:val="24"/>
        </w:rPr>
        <w:t>2025</w:t>
      </w:r>
      <w:r w:rsidR="008738AC" w:rsidRPr="008738AC">
        <w:rPr>
          <w:color w:val="000000"/>
          <w:sz w:val="24"/>
          <w:szCs w:val="24"/>
        </w:rPr>
        <w:t xml:space="preserve"> – </w:t>
      </w:r>
      <w:r w:rsidR="000A26F6">
        <w:rPr>
          <w:color w:val="000000"/>
          <w:sz w:val="24"/>
          <w:szCs w:val="24"/>
        </w:rPr>
        <w:t>2027</w:t>
      </w:r>
      <w:r w:rsidR="008738AC" w:rsidRPr="008738AC">
        <w:rPr>
          <w:color w:val="000000"/>
          <w:sz w:val="24"/>
          <w:szCs w:val="24"/>
        </w:rPr>
        <w:t xml:space="preserve"> годы</w:t>
      </w:r>
      <w:r w:rsidR="009D1D44">
        <w:rPr>
          <w:color w:val="000000"/>
          <w:sz w:val="24"/>
          <w:szCs w:val="24"/>
        </w:rPr>
        <w:t>»</w:t>
      </w:r>
      <w:r w:rsidRPr="00FF1E66">
        <w:rPr>
          <w:color w:val="000000"/>
          <w:sz w:val="24"/>
          <w:szCs w:val="24"/>
        </w:rPr>
        <w:t xml:space="preserve"> за сче</w:t>
      </w:r>
      <w:r>
        <w:rPr>
          <w:color w:val="000000"/>
          <w:sz w:val="24"/>
          <w:szCs w:val="24"/>
        </w:rPr>
        <w:t>т средств местного бюджета</w:t>
      </w:r>
    </w:p>
    <w:p w:rsidR="00C0321F" w:rsidRPr="00E34FF4" w:rsidRDefault="00C0321F" w:rsidP="00E34FF4">
      <w:pPr>
        <w:rPr>
          <w:sz w:val="28"/>
          <w:szCs w:val="28"/>
        </w:rPr>
      </w:pPr>
    </w:p>
    <w:tbl>
      <w:tblPr>
        <w:tblW w:w="14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077"/>
        <w:gridCol w:w="3160"/>
        <w:gridCol w:w="671"/>
        <w:gridCol w:w="671"/>
        <w:gridCol w:w="931"/>
        <w:gridCol w:w="540"/>
        <w:gridCol w:w="1310"/>
        <w:gridCol w:w="1276"/>
        <w:gridCol w:w="1276"/>
      </w:tblGrid>
      <w:tr w:rsidR="00C0321F" w:rsidRPr="00D845AE" w:rsidTr="000A26F6">
        <w:tc>
          <w:tcPr>
            <w:tcW w:w="112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Статус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Ответственный исполнитель, соисполнители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21F" w:rsidRPr="00D845AE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Style w:val="af2"/>
                <w:rFonts w:ascii="Times New Roman" w:hAnsi="Times New Roman"/>
                <w:color w:val="000000"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321F" w:rsidRPr="00D845AE" w:rsidRDefault="00C0321F" w:rsidP="009D1D44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Расходы (тыс. рублей), годы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ГРБС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РзПр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  <w:r w:rsidR="009D1D44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2026</w:t>
            </w:r>
            <w:r w:rsidR="009D1D44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85B2E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2027</w:t>
            </w:r>
            <w:r w:rsidR="009D1D44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г.</w:t>
            </w:r>
          </w:p>
        </w:tc>
      </w:tr>
      <w:tr w:rsidR="009D1D44" w:rsidRPr="00D845AE" w:rsidTr="000A26F6">
        <w:tc>
          <w:tcPr>
            <w:tcW w:w="11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4637D2">
            <w:pPr>
              <w:pStyle w:val="afff8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4637D2">
            <w:pPr>
              <w:pStyle w:val="afff8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4637D2">
            <w:pPr>
              <w:pStyle w:val="afff8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4637D2">
            <w:pPr>
              <w:pStyle w:val="afff8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4637D2">
            <w:pPr>
              <w:pStyle w:val="afff8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4637D2">
            <w:pPr>
              <w:pStyle w:val="afff8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4637D2">
            <w:pPr>
              <w:pStyle w:val="afff8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4637D2">
            <w:pPr>
              <w:pStyle w:val="afff8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4637D2">
            <w:pPr>
              <w:pStyle w:val="afff8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4637D2">
            <w:pPr>
              <w:pStyle w:val="afff8"/>
              <w:numPr>
                <w:ilvl w:val="0"/>
                <w:numId w:val="38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D1D44" w:rsidRPr="00D845AE" w:rsidTr="000A26F6"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1D44" w:rsidRPr="00D845AE" w:rsidRDefault="004416B0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w:anchor="sub_1000" w:history="1">
              <w:r w:rsidR="009D1D44" w:rsidRPr="00D845AE">
                <w:rPr>
                  <w:rStyle w:val="af2"/>
                  <w:rFonts w:ascii="Times New Roman" w:hAnsi="Times New Roman"/>
                  <w:color w:val="000000"/>
                  <w:sz w:val="23"/>
                  <w:szCs w:val="23"/>
                </w:rPr>
                <w:t>Муниципальная программа</w:t>
              </w:r>
            </w:hyperlink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D845AE" w:rsidRDefault="00B431EA" w:rsidP="00E85B2E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="009D1D44"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информационного общества в Льговском районе Курской области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</w:t>
            </w:r>
            <w:r w:rsidR="000A26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2025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</w:t>
            </w:r>
            <w:r w:rsidR="000A26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2027</w:t>
            </w:r>
            <w:r w:rsidR="008738AC" w:rsidRPr="008738A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A72D93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Всего, в том числе: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4A4CF6" w:rsidRDefault="00623D2E" w:rsidP="000A26F6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4A4CF6" w:rsidRDefault="00623D2E" w:rsidP="000A26F6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4A4CF6" w:rsidRDefault="00623D2E" w:rsidP="000A26F6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50 000,00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ответственный исполнитель – 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393D1B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участник - 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50 000,00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образования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культуры, молодежной политики, физической культуры и спорта Администрации Льговского района;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опеки и попечительства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 xml:space="preserve">Отдел социальной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защиты населения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Управление финансов Администрации Льговского района Курской области.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393D1B" w:rsidRPr="00D845AE" w:rsidTr="000A26F6"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D1B" w:rsidRPr="00D845AE" w:rsidRDefault="004416B0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w:anchor="sub_1131" w:history="1">
              <w:r w:rsidR="00393D1B" w:rsidRPr="00D845AE">
                <w:rPr>
                  <w:rStyle w:val="af2"/>
                  <w:rFonts w:ascii="Times New Roman" w:hAnsi="Times New Roman"/>
                  <w:color w:val="000000"/>
                  <w:sz w:val="23"/>
                  <w:szCs w:val="23"/>
                </w:rPr>
                <w:t>Подпрограмма 1</w:t>
              </w:r>
            </w:hyperlink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«Электронное правительство»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Всего, в том числе: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50 000,00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ответственный исполнитель – 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393D1B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участник - 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50 000,00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образования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культуры, молодежной политики, физической культуры и спорта Администрации Льговского района;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опеки и попечительства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социальной защиты населения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Управление финансов Администрации Льговского района Курской области.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393D1B" w:rsidRPr="00D845AE" w:rsidTr="000A26F6">
        <w:tc>
          <w:tcPr>
            <w:tcW w:w="11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мероприятие 1.1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Обслуживание единой информационно-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коммуникационной среды (ЕИКС)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376210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623D2E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50 000,00</w:t>
            </w:r>
          </w:p>
        </w:tc>
      </w:tr>
      <w:tr w:rsidR="009D1D44" w:rsidRPr="00D845AE" w:rsidTr="000A26F6">
        <w:tc>
          <w:tcPr>
            <w:tcW w:w="11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94" w:name="sub_1133125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1.2</w:t>
            </w:r>
            <w:bookmarkEnd w:id="94"/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5A2374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5A2374">
              <w:rPr>
                <w:rFonts w:ascii="Times New Roman" w:hAnsi="Times New Roman" w:cs="Times New Roman"/>
                <w:sz w:val="23"/>
                <w:szCs w:val="23"/>
              </w:rPr>
              <w:t>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4A4CF6" w:rsidRDefault="000A26F6" w:rsidP="00E13802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4A4CF6" w:rsidRDefault="000A26F6" w:rsidP="00E13802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4A4CF6" w:rsidRDefault="000A26F6" w:rsidP="00E13802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0,00</w:t>
            </w:r>
          </w:p>
        </w:tc>
      </w:tr>
      <w:tr w:rsidR="00393D1B" w:rsidRPr="00D845AE" w:rsidTr="000A26F6"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D1B" w:rsidRPr="00D845AE" w:rsidRDefault="004416B0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w:anchor="sub_1132" w:history="1">
              <w:r w:rsidR="00393D1B" w:rsidRPr="00D845AE">
                <w:rPr>
                  <w:rStyle w:val="af2"/>
                  <w:rFonts w:ascii="Times New Roman" w:hAnsi="Times New Roman"/>
                  <w:color w:val="000000"/>
                  <w:sz w:val="23"/>
                  <w:szCs w:val="23"/>
                </w:rPr>
                <w:t>Подпрограмма 2</w:t>
              </w:r>
            </w:hyperlink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Развитие системы защиты информации Ль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говского района Курской области»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5A2374" w:rsidRDefault="00393D1B" w:rsidP="00393D1B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5A2374">
              <w:rPr>
                <w:rFonts w:ascii="Times New Roman" w:hAnsi="Times New Roman" w:cs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D845AE" w:rsidRDefault="00393D1B" w:rsidP="00393D1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0A26F6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0A26F6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D1B" w:rsidRPr="004A4CF6" w:rsidRDefault="000A26F6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5A2374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5A2374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 – 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B63DE1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B63DE1" w:rsidRPr="00D845AE" w:rsidRDefault="00B63DE1" w:rsidP="00B63DE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DE1" w:rsidRPr="00D845AE" w:rsidRDefault="00B63DE1" w:rsidP="00B63DE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5A2374" w:rsidRDefault="00B63DE1" w:rsidP="00B63DE1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5A2374">
              <w:rPr>
                <w:rFonts w:ascii="Times New Roman" w:hAnsi="Times New Roman" w:cs="Times New Roman"/>
                <w:sz w:val="23"/>
                <w:szCs w:val="23"/>
              </w:rPr>
              <w:t>участник - 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4A4CF6" w:rsidRDefault="000A26F6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4A4CF6" w:rsidRDefault="000A26F6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4A4CF6" w:rsidRDefault="000A26F6" w:rsidP="00D72BDC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образования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культуры, молодежной политики, физической культуры и спорта Администрации Льговского района;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опеки и попечительства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социальной защиты населения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 -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финансов Администрации Льговского района Курской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B63DE1" w:rsidRPr="00D845AE" w:rsidTr="000A26F6"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95" w:name="sub_1133127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Основное мероприятие 2.1</w:t>
            </w:r>
            <w:bookmarkEnd w:id="95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Льговского района Курской области в соответствии с действующим законодательством и мероприятий по контролю защищенности объектов информатизации, обрабатывающих сведения, составляющие государственную тайну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4A4CF6" w:rsidRDefault="000A26F6" w:rsidP="007E44D2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4A4CF6" w:rsidRDefault="000A26F6" w:rsidP="00B63DE1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4A4CF6" w:rsidRDefault="000A26F6" w:rsidP="00B63DE1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образования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культуры, молодежной политики, физической культуры и спорта Администрации Льговского района;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опеки и попечительства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социальной защиты населения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Управление финансов Администрации Льговского района Курской области.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7E44D2" w:rsidRPr="00D845AE" w:rsidTr="000A26F6"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44D2" w:rsidRPr="00D845AE" w:rsidRDefault="007E44D2" w:rsidP="007E44D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96" w:name="sub_1133128"/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2.2</w:t>
            </w:r>
            <w:bookmarkEnd w:id="96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D2" w:rsidRPr="00D845AE" w:rsidRDefault="007E44D2" w:rsidP="007E44D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Оснащение объектов информатизации, обрабатывающих информацию с ограниченным доступом, органов местного самоуправления Льговского района Курской области сертифицированными программными и аппаратными средствами защиты информации, а также средствами обработки </w:t>
            </w: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информации с ограниченным доступом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4D2" w:rsidRPr="00D845AE" w:rsidRDefault="007E44D2" w:rsidP="007E44D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4D2" w:rsidRPr="00D845AE" w:rsidRDefault="007E44D2" w:rsidP="007E44D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4D2" w:rsidRPr="00D845AE" w:rsidRDefault="007E44D2" w:rsidP="007E44D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4D2" w:rsidRPr="00D845AE" w:rsidRDefault="007E44D2" w:rsidP="007E44D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4D2" w:rsidRPr="00D845AE" w:rsidRDefault="007E44D2" w:rsidP="007E44D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4D2" w:rsidRPr="004A4CF6" w:rsidRDefault="000A26F6" w:rsidP="007E44D2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4D2" w:rsidRPr="004A4CF6" w:rsidRDefault="000A26F6" w:rsidP="007E44D2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4D2" w:rsidRPr="004A4CF6" w:rsidRDefault="000A26F6" w:rsidP="007E44D2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  <w:lang w:val="en-US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образования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культуры, молодежной политики, физической культуры и спорта Администрации Льговского района;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 xml:space="preserve">Отдел опеки и попечительства Администрации Льговского </w:t>
            </w:r>
            <w:r w:rsidRPr="00D845A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социальной защиты населения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Управление финансов Администрации Льговского района Курской области.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B63DE1" w:rsidRPr="00D845AE" w:rsidTr="000A26F6"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 2.3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мероприятий по обучению, повышению квалификации, профессиональной переподготовке специалистов органов местного самоуправления Льговского района Курской области и их подведомственных учреждений в сфере защиты информации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Льговского района Курской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D845AE" w:rsidRDefault="00B63DE1" w:rsidP="00B63DE1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4A4CF6" w:rsidRDefault="000A26F6" w:rsidP="00B63DE1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4A4CF6" w:rsidRDefault="000A26F6" w:rsidP="00B63DE1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DE1" w:rsidRPr="004A4CF6" w:rsidRDefault="000A26F6" w:rsidP="00B63DE1">
            <w:pPr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  <w:highlight w:val="yellow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образования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культуры, молодежной политики, физической культуры и спорта Администрации Льговского района;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опеки и попечительства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Отдел социальной защиты населения Администрации Льговского района Курской области;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  <w:tr w:rsidR="009D1D44" w:rsidRPr="00D845AE" w:rsidTr="000A26F6"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rPr>
                <w:rFonts w:ascii="Times New Roman" w:hAnsi="Times New Roman" w:cs="Times New Roman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sz w:val="23"/>
                <w:szCs w:val="23"/>
              </w:rPr>
              <w:t>Управление финансов Администрации Льговского района Курской области.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002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9D1D4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D845AE" w:rsidRDefault="000A26F6" w:rsidP="00E13802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0,00</w:t>
            </w:r>
          </w:p>
        </w:tc>
      </w:tr>
    </w:tbl>
    <w:p w:rsidR="00C0321F" w:rsidRPr="00FF1E66" w:rsidRDefault="00C0321F" w:rsidP="00E13802">
      <w:pPr>
        <w:rPr>
          <w:color w:val="000000"/>
          <w:sz w:val="24"/>
          <w:szCs w:val="24"/>
        </w:rPr>
        <w:sectPr w:rsidR="00C0321F" w:rsidRPr="00FF1E66" w:rsidSect="0002476D">
          <w:pgSz w:w="16837" w:h="11905" w:orient="landscape"/>
          <w:pgMar w:top="1134" w:right="1247" w:bottom="1134" w:left="1531" w:header="720" w:footer="720" w:gutter="0"/>
          <w:cols w:space="720"/>
          <w:noEndnote/>
        </w:sectPr>
      </w:pPr>
    </w:p>
    <w:p w:rsidR="00C0321F" w:rsidRPr="00FF1E66" w:rsidRDefault="00C0321F" w:rsidP="00E13802">
      <w:pPr>
        <w:ind w:firstLine="698"/>
        <w:jc w:val="right"/>
        <w:rPr>
          <w:rStyle w:val="af3"/>
          <w:b w:val="0"/>
          <w:bCs/>
          <w:color w:val="000000"/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lastRenderedPageBreak/>
        <w:t xml:space="preserve">Приложение </w:t>
      </w:r>
      <w:r w:rsidR="009D1D44">
        <w:rPr>
          <w:rStyle w:val="af3"/>
          <w:b w:val="0"/>
          <w:bCs/>
          <w:color w:val="000000"/>
          <w:sz w:val="24"/>
          <w:szCs w:val="24"/>
        </w:rPr>
        <w:t>№</w:t>
      </w:r>
      <w:r w:rsidRPr="00FF1E66">
        <w:rPr>
          <w:rStyle w:val="af3"/>
          <w:b w:val="0"/>
          <w:bCs/>
          <w:color w:val="000000"/>
          <w:sz w:val="24"/>
          <w:szCs w:val="24"/>
        </w:rPr>
        <w:t> 4</w:t>
      </w:r>
    </w:p>
    <w:p w:rsidR="00C0321F" w:rsidRPr="00FF1E66" w:rsidRDefault="00C0321F" w:rsidP="00E13802">
      <w:pPr>
        <w:ind w:firstLine="698"/>
        <w:jc w:val="right"/>
        <w:rPr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t xml:space="preserve">к </w:t>
      </w:r>
      <w:hyperlink w:anchor="sub_1000" w:history="1">
        <w:r w:rsidRPr="00FF1E66">
          <w:rPr>
            <w:rStyle w:val="af2"/>
            <w:b w:val="0"/>
            <w:color w:val="000000"/>
            <w:sz w:val="24"/>
            <w:szCs w:val="24"/>
          </w:rPr>
          <w:t>муниципальной программе</w:t>
        </w:r>
      </w:hyperlink>
    </w:p>
    <w:p w:rsidR="00C0321F" w:rsidRPr="00FF1E66" w:rsidRDefault="009D1D44" w:rsidP="00E13802">
      <w:pPr>
        <w:ind w:firstLine="698"/>
        <w:jc w:val="right"/>
        <w:rPr>
          <w:rStyle w:val="af3"/>
          <w:b w:val="0"/>
          <w:bCs/>
          <w:color w:val="000000"/>
          <w:sz w:val="24"/>
          <w:szCs w:val="24"/>
        </w:rPr>
      </w:pPr>
      <w:r>
        <w:rPr>
          <w:rStyle w:val="af3"/>
          <w:b w:val="0"/>
          <w:bCs/>
          <w:color w:val="000000"/>
          <w:sz w:val="24"/>
          <w:szCs w:val="24"/>
        </w:rPr>
        <w:t>«</w:t>
      </w:r>
      <w:r w:rsidR="00C0321F" w:rsidRPr="00FF1E66">
        <w:rPr>
          <w:rStyle w:val="af3"/>
          <w:b w:val="0"/>
          <w:bCs/>
          <w:color w:val="000000"/>
          <w:sz w:val="24"/>
          <w:szCs w:val="24"/>
        </w:rPr>
        <w:t>Развитие информационного общества</w:t>
      </w:r>
    </w:p>
    <w:p w:rsidR="003E1B6B" w:rsidRDefault="00C0321F" w:rsidP="00E13802">
      <w:pPr>
        <w:ind w:firstLine="698"/>
        <w:jc w:val="right"/>
        <w:rPr>
          <w:rStyle w:val="af3"/>
          <w:b w:val="0"/>
          <w:bCs/>
          <w:color w:val="000000"/>
          <w:sz w:val="24"/>
          <w:szCs w:val="24"/>
        </w:rPr>
      </w:pPr>
      <w:r w:rsidRPr="00FF1E66">
        <w:rPr>
          <w:rStyle w:val="af3"/>
          <w:b w:val="0"/>
          <w:bCs/>
          <w:color w:val="000000"/>
          <w:sz w:val="24"/>
          <w:szCs w:val="24"/>
        </w:rPr>
        <w:t>в Льговском районе Курской области</w:t>
      </w:r>
    </w:p>
    <w:p w:rsidR="00C0321F" w:rsidRPr="00FF1E66" w:rsidRDefault="003E1B6B" w:rsidP="00E13802">
      <w:pPr>
        <w:ind w:firstLine="698"/>
        <w:jc w:val="right"/>
        <w:rPr>
          <w:color w:val="000000"/>
          <w:sz w:val="24"/>
          <w:szCs w:val="24"/>
        </w:rPr>
      </w:pPr>
      <w:r>
        <w:rPr>
          <w:rStyle w:val="af3"/>
          <w:b w:val="0"/>
          <w:bCs/>
          <w:color w:val="000000"/>
          <w:sz w:val="24"/>
          <w:szCs w:val="24"/>
        </w:rPr>
        <w:t xml:space="preserve">на </w:t>
      </w:r>
      <w:r w:rsidR="000A26F6">
        <w:rPr>
          <w:rStyle w:val="af3"/>
          <w:b w:val="0"/>
          <w:bCs/>
          <w:color w:val="000000"/>
          <w:sz w:val="24"/>
          <w:szCs w:val="24"/>
        </w:rPr>
        <w:t>2025</w:t>
      </w:r>
      <w:r>
        <w:rPr>
          <w:rStyle w:val="af3"/>
          <w:b w:val="0"/>
          <w:bCs/>
          <w:color w:val="000000"/>
          <w:sz w:val="24"/>
          <w:szCs w:val="24"/>
        </w:rPr>
        <w:t xml:space="preserve"> – </w:t>
      </w:r>
      <w:r w:rsidR="000A26F6">
        <w:rPr>
          <w:rStyle w:val="af3"/>
          <w:b w:val="0"/>
          <w:bCs/>
          <w:color w:val="000000"/>
          <w:sz w:val="24"/>
          <w:szCs w:val="24"/>
        </w:rPr>
        <w:t>2027</w:t>
      </w:r>
      <w:r>
        <w:rPr>
          <w:rStyle w:val="af3"/>
          <w:b w:val="0"/>
          <w:bCs/>
          <w:color w:val="000000"/>
          <w:sz w:val="24"/>
          <w:szCs w:val="24"/>
        </w:rPr>
        <w:t xml:space="preserve"> годы</w:t>
      </w:r>
      <w:r w:rsidR="009D1D44">
        <w:rPr>
          <w:rStyle w:val="af3"/>
          <w:b w:val="0"/>
          <w:bCs/>
          <w:color w:val="000000"/>
          <w:sz w:val="24"/>
          <w:szCs w:val="24"/>
        </w:rPr>
        <w:t>»</w:t>
      </w:r>
    </w:p>
    <w:p w:rsidR="00C0321F" w:rsidRPr="00FF1E66" w:rsidRDefault="00C0321F" w:rsidP="00E13802">
      <w:pPr>
        <w:rPr>
          <w:color w:val="000000"/>
          <w:sz w:val="24"/>
          <w:szCs w:val="24"/>
        </w:rPr>
      </w:pPr>
    </w:p>
    <w:p w:rsidR="00C0321F" w:rsidRPr="00FF1E66" w:rsidRDefault="00C0321F" w:rsidP="00E13802">
      <w:pPr>
        <w:pStyle w:val="1"/>
        <w:rPr>
          <w:color w:val="000000"/>
          <w:sz w:val="24"/>
          <w:szCs w:val="24"/>
        </w:rPr>
      </w:pPr>
      <w:r w:rsidRPr="00FF1E66">
        <w:rPr>
          <w:color w:val="000000"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муниципальной программы </w:t>
      </w:r>
      <w:r w:rsidR="00B431EA">
        <w:rPr>
          <w:color w:val="000000"/>
          <w:sz w:val="24"/>
          <w:szCs w:val="24"/>
        </w:rPr>
        <w:t>«</w:t>
      </w:r>
      <w:r w:rsidRPr="00FF1E66">
        <w:rPr>
          <w:color w:val="000000"/>
          <w:sz w:val="24"/>
          <w:szCs w:val="24"/>
        </w:rPr>
        <w:t>Развитие информационного общества в Л</w:t>
      </w:r>
      <w:r w:rsidR="00B431EA">
        <w:rPr>
          <w:color w:val="000000"/>
          <w:sz w:val="24"/>
          <w:szCs w:val="24"/>
        </w:rPr>
        <w:t>ьговском районе Курской области</w:t>
      </w:r>
      <w:r w:rsidR="008738AC" w:rsidRPr="008738AC">
        <w:rPr>
          <w:color w:val="000000"/>
          <w:sz w:val="24"/>
          <w:szCs w:val="24"/>
        </w:rPr>
        <w:t xml:space="preserve"> на </w:t>
      </w:r>
      <w:r w:rsidR="000A26F6">
        <w:rPr>
          <w:color w:val="000000"/>
          <w:sz w:val="24"/>
          <w:szCs w:val="24"/>
        </w:rPr>
        <w:t>2025</w:t>
      </w:r>
      <w:r w:rsidR="008738AC" w:rsidRPr="008738AC">
        <w:rPr>
          <w:color w:val="000000"/>
          <w:sz w:val="24"/>
          <w:szCs w:val="24"/>
        </w:rPr>
        <w:t xml:space="preserve"> – </w:t>
      </w:r>
      <w:r w:rsidR="000A26F6">
        <w:rPr>
          <w:color w:val="000000"/>
          <w:sz w:val="24"/>
          <w:szCs w:val="24"/>
        </w:rPr>
        <w:t>2027</w:t>
      </w:r>
      <w:r w:rsidR="008738AC" w:rsidRPr="008738AC">
        <w:rPr>
          <w:color w:val="000000"/>
          <w:sz w:val="24"/>
          <w:szCs w:val="24"/>
        </w:rPr>
        <w:t xml:space="preserve"> годы</w:t>
      </w:r>
      <w:r w:rsidR="00B431EA">
        <w:rPr>
          <w:color w:val="000000"/>
          <w:sz w:val="24"/>
          <w:szCs w:val="24"/>
        </w:rPr>
        <w:t>»</w:t>
      </w:r>
    </w:p>
    <w:p w:rsidR="00C0321F" w:rsidRPr="00FF1E66" w:rsidRDefault="00C0321F" w:rsidP="00E13802">
      <w:pPr>
        <w:rPr>
          <w:color w:val="000000"/>
          <w:sz w:val="24"/>
          <w:szCs w:val="24"/>
        </w:rPr>
      </w:pPr>
    </w:p>
    <w:tbl>
      <w:tblPr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630"/>
        <w:gridCol w:w="4533"/>
        <w:gridCol w:w="1461"/>
        <w:gridCol w:w="1460"/>
        <w:gridCol w:w="1371"/>
      </w:tblGrid>
      <w:tr w:rsidR="00C0321F" w:rsidRPr="00FF1E66" w:rsidTr="00A92D4A">
        <w:trPr>
          <w:cantSplit/>
        </w:trPr>
        <w:tc>
          <w:tcPr>
            <w:tcW w:w="172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321F" w:rsidRPr="00FF1E66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21F" w:rsidRPr="00FF1E66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21F" w:rsidRPr="00FF1E66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321F" w:rsidRPr="00FF1E66" w:rsidRDefault="00C0321F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(тыс. руб.), годы</w:t>
            </w:r>
          </w:p>
        </w:tc>
      </w:tr>
      <w:tr w:rsidR="00E34FF4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E34FF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E34FF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E34FF4" w:rsidP="00E13802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0A26F6" w:rsidP="00CB24C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E34FF4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0A26F6" w:rsidP="00CB24C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E34FF4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0A26F6" w:rsidP="00CB24C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="00E34FF4"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г.</w:t>
            </w:r>
          </w:p>
        </w:tc>
      </w:tr>
      <w:tr w:rsidR="00E34FF4" w:rsidRPr="00FF1E66" w:rsidTr="00A92D4A">
        <w:trPr>
          <w:cantSplit/>
        </w:trPr>
        <w:tc>
          <w:tcPr>
            <w:tcW w:w="17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E34FF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E34FF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E34FF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E34FF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E34FF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FF4" w:rsidRPr="00FF1E66" w:rsidRDefault="00E34FF4" w:rsidP="00E1380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4416B0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w:anchor="sub_1000" w:history="1">
              <w:r w:rsidR="006D25AB" w:rsidRPr="00FF1E66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Муниципальная программа</w:t>
              </w:r>
            </w:hyperlink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8738AC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общества в Льговском районе Курской области</w:t>
            </w:r>
            <w:r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0A2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0A2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  <w:r w:rsidRPr="00873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  <w:lang w:val="en-US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</w:rPr>
              <w:t>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</w:rPr>
              <w:t>0 000,00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  <w:lang w:val="en-US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</w:rPr>
              <w:t>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</w:rPr>
              <w:t>0 000,00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4416B0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w:anchor="sub_1131" w:history="1">
              <w:r w:rsidR="006D25AB" w:rsidRPr="00FF1E66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Подпрограмма 1</w:t>
              </w:r>
            </w:hyperlink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правительство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  <w:lang w:val="en-US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</w:rPr>
              <w:t>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</w:rPr>
              <w:t>0 000,00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  <w:lang w:val="en-US"/>
              </w:rPr>
              <w:t>0 000,00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</w:rPr>
              <w:t>0 000,00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4A4CF6" w:rsidRDefault="00623D2E" w:rsidP="00B96A4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  <w:lang w:val="en-US"/>
              </w:rPr>
              <w:t>5</w:t>
            </w:r>
            <w:r w:rsidR="000A26F6">
              <w:rPr>
                <w:color w:val="000000"/>
                <w:sz w:val="24"/>
                <w:szCs w:val="24"/>
                <w:highlight w:val="yellow"/>
              </w:rPr>
              <w:t>0 000,00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4416B0" w:rsidP="006D25AB">
            <w:pPr>
              <w:pStyle w:val="affff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132" w:history="1">
              <w:r w:rsidR="006D25AB" w:rsidRPr="00FF1E66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Подпрограм</w:t>
              </w:r>
              <w:r w:rsidR="006D25AB" w:rsidRPr="00FF1E66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lastRenderedPageBreak/>
                <w:t>ма 2</w:t>
              </w:r>
            </w:hyperlink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системы защиты </w:t>
            </w: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информации Льговского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4A4CF6" w:rsidRDefault="000A26F6" w:rsidP="00B96A4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4A4CF6" w:rsidRDefault="000A26F6" w:rsidP="00B96A4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4A4CF6" w:rsidRDefault="000A26F6" w:rsidP="00B96A4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0,00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4A4CF6" w:rsidRDefault="000A26F6" w:rsidP="00B96A4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4A4CF6" w:rsidRDefault="000A26F6" w:rsidP="00B96A4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4A4CF6" w:rsidRDefault="000A26F6" w:rsidP="00B96A42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0,00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внебюджетные фонды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25AB" w:rsidRPr="00FF1E66" w:rsidTr="00A92D4A">
        <w:trPr>
          <w:cantSplit/>
        </w:trPr>
        <w:tc>
          <w:tcPr>
            <w:tcW w:w="1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AB" w:rsidRPr="00FF1E66" w:rsidRDefault="006D25AB" w:rsidP="006D25AB">
            <w:pPr>
              <w:pStyle w:val="aff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0321F" w:rsidRPr="00FF1E66" w:rsidRDefault="00C0321F" w:rsidP="00E13802">
      <w:pPr>
        <w:pStyle w:val="17"/>
        <w:spacing w:line="240" w:lineRule="auto"/>
        <w:ind w:left="0"/>
        <w:rPr>
          <w:rFonts w:ascii="Times New Roman" w:hAnsi="Times New Roman"/>
          <w:b/>
        </w:rPr>
      </w:pPr>
    </w:p>
    <w:sectPr w:rsidR="00C0321F" w:rsidRPr="00FF1E66" w:rsidSect="0002476D">
      <w:headerReference w:type="default" r:id="rId75"/>
      <w:footerReference w:type="default" r:id="rId76"/>
      <w:endnotePr>
        <w:numFmt w:val="decimal"/>
      </w:endnotePr>
      <w:pgSz w:w="16838" w:h="11906" w:orient="landscape"/>
      <w:pgMar w:top="1134" w:right="1247" w:bottom="1134" w:left="1531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B0" w:rsidRDefault="004416B0">
      <w:r>
        <w:separator/>
      </w:r>
    </w:p>
  </w:endnote>
  <w:endnote w:type="continuationSeparator" w:id="0">
    <w:p w:rsidR="004416B0" w:rsidRDefault="0044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47" w:rsidRDefault="003600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B0" w:rsidRDefault="004416B0">
      <w:r>
        <w:separator/>
      </w:r>
    </w:p>
  </w:footnote>
  <w:footnote w:type="continuationSeparator" w:id="0">
    <w:p w:rsidR="004416B0" w:rsidRDefault="0044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47" w:rsidRDefault="003600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BB2"/>
    <w:multiLevelType w:val="multilevel"/>
    <w:tmpl w:val="D1927CB2"/>
    <w:name w:val="Нумерованный список 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pPr>
        <w:ind w:left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2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54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96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672"/>
      </w:pPr>
      <w:rPr>
        <w:rFonts w:cs="Times New Roman"/>
      </w:rPr>
    </w:lvl>
  </w:abstractNum>
  <w:abstractNum w:abstractNumId="1" w15:restartNumberingAfterBreak="0">
    <w:nsid w:val="03477A15"/>
    <w:multiLevelType w:val="singleLevel"/>
    <w:tmpl w:val="A33A7BFA"/>
    <w:name w:val="Bullet 12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53C054A"/>
    <w:multiLevelType w:val="singleLevel"/>
    <w:tmpl w:val="5472F430"/>
    <w:name w:val="Bullet 2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eastAsia="Times New Roman" w:cs="Times New Roman"/>
      </w:rPr>
    </w:lvl>
  </w:abstractNum>
  <w:abstractNum w:abstractNumId="3" w15:restartNumberingAfterBreak="0">
    <w:nsid w:val="0792119F"/>
    <w:multiLevelType w:val="hybridMultilevel"/>
    <w:tmpl w:val="6A326B56"/>
    <w:lvl w:ilvl="0" w:tplc="B07860A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09872A3F"/>
    <w:multiLevelType w:val="singleLevel"/>
    <w:tmpl w:val="E9285F00"/>
    <w:name w:val="Bullet 9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A0B6FE4"/>
    <w:multiLevelType w:val="singleLevel"/>
    <w:tmpl w:val="9BA6C7D6"/>
    <w:name w:val="Bullet 11"/>
    <w:lvl w:ilvl="0">
      <w:start w:val="2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CC76D75"/>
    <w:multiLevelType w:val="multilevel"/>
    <w:tmpl w:val="C2E2DB08"/>
    <w:name w:val="Нумерованный список 3"/>
    <w:lvl w:ilvl="0">
      <w:numFmt w:val="bullet"/>
      <w:lvlText w:val=""/>
      <w:lvlJc w:val="left"/>
      <w:pPr>
        <w:ind w:left="1069"/>
      </w:pPr>
      <w:rPr>
        <w:rFonts w:ascii="Symbol" w:hAnsi="Symbol"/>
      </w:rPr>
    </w:lvl>
    <w:lvl w:ilvl="1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3229"/>
      </w:pPr>
      <w:rPr>
        <w:rFonts w:ascii="Symbol" w:hAnsi="Symbol"/>
      </w:rPr>
    </w:lvl>
    <w:lvl w:ilvl="4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389"/>
      </w:pPr>
      <w:rPr>
        <w:rFonts w:ascii="Symbol" w:hAnsi="Symbol"/>
      </w:rPr>
    </w:lvl>
    <w:lvl w:ilvl="7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7" w15:restartNumberingAfterBreak="0">
    <w:nsid w:val="11732E3E"/>
    <w:multiLevelType w:val="multilevel"/>
    <w:tmpl w:val="66AAF28A"/>
    <w:name w:val="Нумерованный список 6"/>
    <w:lvl w:ilvl="0">
      <w:start w:val="1"/>
      <w:numFmt w:val="decimal"/>
      <w:lvlText w:val="%1)"/>
      <w:lvlJc w:val="left"/>
      <w:pPr>
        <w:ind w:left="106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68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84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7009"/>
      </w:pPr>
      <w:rPr>
        <w:rFonts w:cs="Times New Roman"/>
      </w:rPr>
    </w:lvl>
  </w:abstractNum>
  <w:abstractNum w:abstractNumId="8" w15:restartNumberingAfterBreak="0">
    <w:nsid w:val="16143C7A"/>
    <w:multiLevelType w:val="hybridMultilevel"/>
    <w:tmpl w:val="CA603C18"/>
    <w:lvl w:ilvl="0" w:tplc="7C30A476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0EF33EE"/>
    <w:multiLevelType w:val="multilevel"/>
    <w:tmpl w:val="0136E72C"/>
    <w:name w:val="Нумерованный список 5"/>
    <w:lvl w:ilvl="0">
      <w:start w:val="1"/>
      <w:numFmt w:val="decimal"/>
      <w:lvlText w:val="%1."/>
      <w:lvlJc w:val="left"/>
      <w:pPr>
        <w:ind w:left="720"/>
      </w:pPr>
      <w:rPr>
        <w:rFonts w:cs="Times New Roman"/>
      </w:rPr>
    </w:lvl>
    <w:lvl w:ilvl="1">
      <w:numFmt w:val="bullet"/>
      <w:pStyle w:val="2"/>
      <w:lvlText w:val="-"/>
      <w:lvlJc w:val="left"/>
      <w:pPr>
        <w:ind w:left="18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ind w:left="23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5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660"/>
      </w:pPr>
      <w:rPr>
        <w:rFonts w:cs="Times New Roman"/>
      </w:rPr>
    </w:lvl>
  </w:abstractNum>
  <w:abstractNum w:abstractNumId="10" w15:restartNumberingAfterBreak="0">
    <w:nsid w:val="228B5529"/>
    <w:multiLevelType w:val="singleLevel"/>
    <w:tmpl w:val="86D2B6C4"/>
    <w:name w:val="Bullet 8"/>
    <w:lvl w:ilvl="0">
      <w:start w:val="1"/>
      <w:numFmt w:val="none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258224C8"/>
    <w:multiLevelType w:val="multilevel"/>
    <w:tmpl w:val="FC74A1B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2" w15:restartNumberingAfterBreak="0">
    <w:nsid w:val="299C1133"/>
    <w:multiLevelType w:val="singleLevel"/>
    <w:tmpl w:val="0338F988"/>
    <w:name w:val="Bullet 16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3" w15:restartNumberingAfterBreak="0">
    <w:nsid w:val="2ADA17C0"/>
    <w:multiLevelType w:val="singleLevel"/>
    <w:tmpl w:val="CEE6040C"/>
    <w:name w:val="Bullet 21"/>
    <w:lvl w:ilvl="0"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2E4B1E1D"/>
    <w:multiLevelType w:val="multilevel"/>
    <w:tmpl w:val="DE5E4592"/>
    <w:name w:val="Нумерованный список 4"/>
    <w:lvl w:ilvl="0">
      <w:numFmt w:val="bullet"/>
      <w:lvlText w:val="-"/>
      <w:lvlJc w:val="left"/>
      <w:pPr>
        <w:ind w:left="709"/>
      </w:pPr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pPr>
        <w:ind w:left="1429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49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69"/>
      </w:pPr>
      <w:rPr>
        <w:rFonts w:ascii="Symbol" w:hAnsi="Symbol"/>
      </w:rPr>
    </w:lvl>
    <w:lvl w:ilvl="4">
      <w:numFmt w:val="bullet"/>
      <w:lvlText w:val="o"/>
      <w:lvlJc w:val="left"/>
      <w:pPr>
        <w:ind w:left="3589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09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29"/>
      </w:pPr>
      <w:rPr>
        <w:rFonts w:ascii="Symbol" w:hAnsi="Symbol"/>
      </w:rPr>
    </w:lvl>
    <w:lvl w:ilvl="7">
      <w:numFmt w:val="bullet"/>
      <w:lvlText w:val="o"/>
      <w:lvlJc w:val="left"/>
      <w:pPr>
        <w:ind w:left="5749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69"/>
      </w:pPr>
      <w:rPr>
        <w:rFonts w:ascii="Wingdings" w:eastAsia="Times New Roman" w:hAnsi="Wingdings"/>
      </w:rPr>
    </w:lvl>
  </w:abstractNum>
  <w:abstractNum w:abstractNumId="15" w15:restartNumberingAfterBreak="0">
    <w:nsid w:val="300A199B"/>
    <w:multiLevelType w:val="singleLevel"/>
    <w:tmpl w:val="26F01EAA"/>
    <w:name w:val="Bullet 25"/>
    <w:lvl w:ilvl="0">
      <w:numFmt w:val="bullet"/>
      <w:lvlText w:val="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6" w15:restartNumberingAfterBreak="0">
    <w:nsid w:val="32F4797F"/>
    <w:multiLevelType w:val="singleLevel"/>
    <w:tmpl w:val="AC826E54"/>
    <w:name w:val="Bullet 23"/>
    <w:lvl w:ilvl="0">
      <w:start w:val="7"/>
      <w:numFmt w:val="decimal"/>
      <w:lvlText w:val="%1"/>
      <w:lvlJc w:val="left"/>
      <w:pPr>
        <w:tabs>
          <w:tab w:val="num" w:pos="0"/>
        </w:tabs>
      </w:pPr>
      <w:rPr>
        <w:rFonts w:eastAsia="Times New Roman" w:cs="Times New Roman"/>
      </w:rPr>
    </w:lvl>
  </w:abstractNum>
  <w:abstractNum w:abstractNumId="17" w15:restartNumberingAfterBreak="0">
    <w:nsid w:val="33D22BAD"/>
    <w:multiLevelType w:val="hybridMultilevel"/>
    <w:tmpl w:val="B1FA4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AB41B5"/>
    <w:multiLevelType w:val="multilevel"/>
    <w:tmpl w:val="ED78A67E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3586249A"/>
    <w:multiLevelType w:val="singleLevel"/>
    <w:tmpl w:val="C3C057B2"/>
    <w:name w:val="Bullet 17"/>
    <w:lvl w:ilvl="0">
      <w:start w:val="1"/>
      <w:numFmt w:val="lowerLetter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3EAA38D3"/>
    <w:multiLevelType w:val="hybridMultilevel"/>
    <w:tmpl w:val="5F0A5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AA4F1C"/>
    <w:multiLevelType w:val="singleLevel"/>
    <w:tmpl w:val="5D064ADC"/>
    <w:name w:val="Bullet 20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Sylfaen" w:eastAsia="Times New Roman" w:hAnsi="Sylfaen" w:cs="Sylfaen"/>
        <w:b w:val="0"/>
        <w:smallCaps w:val="0"/>
        <w:color w:val="000000"/>
        <w:spacing w:val="0"/>
        <w:w w:val="100"/>
        <w:position w:val="0"/>
        <w:sz w:val="24"/>
        <w:szCs w:val="24"/>
      </w:rPr>
    </w:lvl>
  </w:abstractNum>
  <w:abstractNum w:abstractNumId="22" w15:restartNumberingAfterBreak="0">
    <w:nsid w:val="51667208"/>
    <w:multiLevelType w:val="singleLevel"/>
    <w:tmpl w:val="BB52E900"/>
    <w:name w:val="Bullet 22"/>
    <w:lvl w:ilvl="0">
      <w:start w:val="2"/>
      <w:numFmt w:val="decimal"/>
      <w:lvlText w:val="%1"/>
      <w:lvlJc w:val="left"/>
      <w:pPr>
        <w:tabs>
          <w:tab w:val="num" w:pos="0"/>
        </w:tabs>
      </w:pPr>
      <w:rPr>
        <w:rFonts w:eastAsia="Times New Roman" w:cs="Times New Roman"/>
      </w:rPr>
    </w:lvl>
  </w:abstractNum>
  <w:abstractNum w:abstractNumId="23" w15:restartNumberingAfterBreak="0">
    <w:nsid w:val="51921BC1"/>
    <w:multiLevelType w:val="singleLevel"/>
    <w:tmpl w:val="01F08C6A"/>
    <w:name w:val="Bullet 15"/>
    <w:lvl w:ilvl="0">
      <w:numFmt w:val="bullet"/>
      <w:lvlText w:val=""/>
      <w:lvlJc w:val="left"/>
      <w:pPr>
        <w:tabs>
          <w:tab w:val="num" w:pos="0"/>
        </w:tabs>
      </w:pPr>
      <w:rPr>
        <w:rFonts w:ascii="Wingdings" w:eastAsia="Times New Roman" w:hAnsi="Wingdings"/>
      </w:rPr>
    </w:lvl>
  </w:abstractNum>
  <w:abstractNum w:abstractNumId="24" w15:restartNumberingAfterBreak="0">
    <w:nsid w:val="5494747F"/>
    <w:multiLevelType w:val="multilevel"/>
    <w:tmpl w:val="FC74A1B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5" w15:restartNumberingAfterBreak="0">
    <w:nsid w:val="585452ED"/>
    <w:multiLevelType w:val="singleLevel"/>
    <w:tmpl w:val="383A80E0"/>
    <w:name w:val="Bullet 27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/>
      </w:rPr>
    </w:lvl>
  </w:abstractNum>
  <w:abstractNum w:abstractNumId="26" w15:restartNumberingAfterBreak="0">
    <w:nsid w:val="58EC1B54"/>
    <w:multiLevelType w:val="hybridMultilevel"/>
    <w:tmpl w:val="C3286E14"/>
    <w:lvl w:ilvl="0" w:tplc="4490D7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C4467D8"/>
    <w:multiLevelType w:val="singleLevel"/>
    <w:tmpl w:val="0C383970"/>
    <w:name w:val="Bullet 13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8" w15:restartNumberingAfterBreak="0">
    <w:nsid w:val="616948EC"/>
    <w:multiLevelType w:val="hybridMultilevel"/>
    <w:tmpl w:val="87DEB798"/>
    <w:lvl w:ilvl="0" w:tplc="DA0C7E74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9" w15:restartNumberingAfterBreak="0">
    <w:nsid w:val="629246FF"/>
    <w:multiLevelType w:val="multilevel"/>
    <w:tmpl w:val="E8E64E14"/>
    <w:name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 w15:restartNumberingAfterBreak="0">
    <w:nsid w:val="691F2920"/>
    <w:multiLevelType w:val="singleLevel"/>
    <w:tmpl w:val="BE404348"/>
    <w:name w:val="Bullet 14"/>
    <w:lvl w:ilvl="0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</w:abstractNum>
  <w:abstractNum w:abstractNumId="31" w15:restartNumberingAfterBreak="0">
    <w:nsid w:val="6F137B83"/>
    <w:multiLevelType w:val="singleLevel"/>
    <w:tmpl w:val="25720FF8"/>
    <w:name w:val="Bullet 18"/>
    <w:lvl w:ilvl="0">
      <w:start w:val="1"/>
      <w:numFmt w:val="lowerRoman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 w15:restartNumberingAfterBreak="0">
    <w:nsid w:val="6F736DA0"/>
    <w:multiLevelType w:val="singleLevel"/>
    <w:tmpl w:val="B44EBE42"/>
    <w:name w:val="Bullet 19"/>
    <w:lvl w:ilvl="0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</w:abstractNum>
  <w:abstractNum w:abstractNumId="33" w15:restartNumberingAfterBreak="0">
    <w:nsid w:val="70117E37"/>
    <w:multiLevelType w:val="multilevel"/>
    <w:tmpl w:val="C8E0B8DA"/>
    <w:name w:val="Нумерованный список 1"/>
    <w:lvl w:ilvl="0">
      <w:numFmt w:val="bullet"/>
      <w:lvlText w:val=""/>
      <w:lvlJc w:val="left"/>
      <w:pPr>
        <w:ind w:left="568"/>
      </w:pPr>
      <w:rPr>
        <w:rFonts w:ascii="Symbol" w:hAnsi="Symbol"/>
      </w:rPr>
    </w:lvl>
    <w:lvl w:ilvl="1">
      <w:numFmt w:val="bullet"/>
      <w:lvlText w:val="o"/>
      <w:lvlJc w:val="left"/>
      <w:pPr>
        <w:ind w:left="1789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3229"/>
      </w:pPr>
      <w:rPr>
        <w:rFonts w:ascii="Symbol" w:hAnsi="Symbol"/>
      </w:rPr>
    </w:lvl>
    <w:lvl w:ilvl="4">
      <w:numFmt w:val="bullet"/>
      <w:lvlText w:val="o"/>
      <w:lvlJc w:val="left"/>
      <w:pPr>
        <w:ind w:left="3949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389"/>
      </w:pPr>
      <w:rPr>
        <w:rFonts w:ascii="Symbol" w:hAnsi="Symbol"/>
      </w:rPr>
    </w:lvl>
    <w:lvl w:ilvl="7">
      <w:numFmt w:val="bullet"/>
      <w:lvlText w:val="o"/>
      <w:lvlJc w:val="left"/>
      <w:pPr>
        <w:ind w:left="6109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/>
      </w:pPr>
      <w:rPr>
        <w:rFonts w:ascii="Wingdings" w:eastAsia="Times New Roman" w:hAnsi="Wingdings"/>
      </w:rPr>
    </w:lvl>
  </w:abstractNum>
  <w:abstractNum w:abstractNumId="34" w15:restartNumberingAfterBreak="0">
    <w:nsid w:val="73DE5545"/>
    <w:multiLevelType w:val="singleLevel"/>
    <w:tmpl w:val="165E5F4E"/>
    <w:name w:val="Bullet 26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/>
        <w:sz w:val="28"/>
      </w:rPr>
    </w:lvl>
  </w:abstractNum>
  <w:abstractNum w:abstractNumId="35" w15:restartNumberingAfterBreak="0">
    <w:nsid w:val="771709BB"/>
    <w:multiLevelType w:val="singleLevel"/>
    <w:tmpl w:val="F3361DAE"/>
    <w:name w:val="Bullet 10"/>
    <w:lvl w:ilvl="0">
      <w:start w:val="4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7B3E3F77"/>
    <w:multiLevelType w:val="hybridMultilevel"/>
    <w:tmpl w:val="0E88D1A2"/>
    <w:lvl w:ilvl="0" w:tplc="B07860A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7" w15:restartNumberingAfterBreak="0">
    <w:nsid w:val="7F941D78"/>
    <w:multiLevelType w:val="hybridMultilevel"/>
    <w:tmpl w:val="91E46E10"/>
    <w:lvl w:ilvl="0" w:tplc="B07860A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9"/>
  </w:num>
  <w:num w:numId="2">
    <w:abstractNumId w:val="33"/>
  </w:num>
  <w:num w:numId="3">
    <w:abstractNumId w:val="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35"/>
  </w:num>
  <w:num w:numId="11">
    <w:abstractNumId w:val="5"/>
  </w:num>
  <w:num w:numId="12">
    <w:abstractNumId w:val="1"/>
  </w:num>
  <w:num w:numId="13">
    <w:abstractNumId w:val="27"/>
  </w:num>
  <w:num w:numId="14">
    <w:abstractNumId w:val="30"/>
  </w:num>
  <w:num w:numId="15">
    <w:abstractNumId w:val="23"/>
  </w:num>
  <w:num w:numId="16">
    <w:abstractNumId w:val="12"/>
  </w:num>
  <w:num w:numId="17">
    <w:abstractNumId w:val="19"/>
  </w:num>
  <w:num w:numId="18">
    <w:abstractNumId w:val="31"/>
  </w:num>
  <w:num w:numId="19">
    <w:abstractNumId w:val="32"/>
  </w:num>
  <w:num w:numId="20">
    <w:abstractNumId w:val="21"/>
  </w:num>
  <w:num w:numId="21">
    <w:abstractNumId w:val="13"/>
  </w:num>
  <w:num w:numId="22">
    <w:abstractNumId w:val="22"/>
  </w:num>
  <w:num w:numId="23">
    <w:abstractNumId w:val="16"/>
  </w:num>
  <w:num w:numId="24">
    <w:abstractNumId w:val="2"/>
  </w:num>
  <w:num w:numId="25">
    <w:abstractNumId w:val="15"/>
  </w:num>
  <w:num w:numId="26">
    <w:abstractNumId w:val="34"/>
  </w:num>
  <w:num w:numId="27">
    <w:abstractNumId w:val="25"/>
  </w:num>
  <w:num w:numId="28">
    <w:abstractNumId w:val="18"/>
  </w:num>
  <w:num w:numId="29">
    <w:abstractNumId w:val="28"/>
  </w:num>
  <w:num w:numId="30">
    <w:abstractNumId w:val="17"/>
  </w:num>
  <w:num w:numId="31">
    <w:abstractNumId w:val="37"/>
  </w:num>
  <w:num w:numId="32">
    <w:abstractNumId w:val="8"/>
  </w:num>
  <w:num w:numId="33">
    <w:abstractNumId w:val="26"/>
  </w:num>
  <w:num w:numId="34">
    <w:abstractNumId w:val="36"/>
  </w:num>
  <w:num w:numId="35">
    <w:abstractNumId w:val="3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6"/>
    <w:rsid w:val="00001059"/>
    <w:rsid w:val="00013E35"/>
    <w:rsid w:val="0002476D"/>
    <w:rsid w:val="00051EF4"/>
    <w:rsid w:val="00067C7A"/>
    <w:rsid w:val="00075852"/>
    <w:rsid w:val="000A26F6"/>
    <w:rsid w:val="000B0448"/>
    <w:rsid w:val="000B1CD0"/>
    <w:rsid w:val="000C0BF6"/>
    <w:rsid w:val="000D0773"/>
    <w:rsid w:val="000E068E"/>
    <w:rsid w:val="000E167A"/>
    <w:rsid w:val="000F3BF5"/>
    <w:rsid w:val="00110955"/>
    <w:rsid w:val="00125AD3"/>
    <w:rsid w:val="00126E2B"/>
    <w:rsid w:val="00146448"/>
    <w:rsid w:val="00147864"/>
    <w:rsid w:val="00154313"/>
    <w:rsid w:val="00154D7A"/>
    <w:rsid w:val="00155F9E"/>
    <w:rsid w:val="00171F7F"/>
    <w:rsid w:val="00173D49"/>
    <w:rsid w:val="0018543F"/>
    <w:rsid w:val="00191CC9"/>
    <w:rsid w:val="001920AE"/>
    <w:rsid w:val="00192AD5"/>
    <w:rsid w:val="00192DD9"/>
    <w:rsid w:val="00194F05"/>
    <w:rsid w:val="001A24FA"/>
    <w:rsid w:val="001A2C92"/>
    <w:rsid w:val="001B1ABB"/>
    <w:rsid w:val="001B5549"/>
    <w:rsid w:val="001D459F"/>
    <w:rsid w:val="001F47C3"/>
    <w:rsid w:val="00215CB6"/>
    <w:rsid w:val="00225B02"/>
    <w:rsid w:val="00252BD0"/>
    <w:rsid w:val="00256E41"/>
    <w:rsid w:val="00256F6A"/>
    <w:rsid w:val="00262FC4"/>
    <w:rsid w:val="0028102D"/>
    <w:rsid w:val="002877B1"/>
    <w:rsid w:val="00290B68"/>
    <w:rsid w:val="002936BD"/>
    <w:rsid w:val="002D30EA"/>
    <w:rsid w:val="002F1B63"/>
    <w:rsid w:val="00301F93"/>
    <w:rsid w:val="00302222"/>
    <w:rsid w:val="0031169F"/>
    <w:rsid w:val="00311E9F"/>
    <w:rsid w:val="0031377B"/>
    <w:rsid w:val="0031479A"/>
    <w:rsid w:val="00340194"/>
    <w:rsid w:val="00343836"/>
    <w:rsid w:val="00360047"/>
    <w:rsid w:val="003761B3"/>
    <w:rsid w:val="00376210"/>
    <w:rsid w:val="00382510"/>
    <w:rsid w:val="00393D1B"/>
    <w:rsid w:val="00397A19"/>
    <w:rsid w:val="003B68CA"/>
    <w:rsid w:val="003C037B"/>
    <w:rsid w:val="003C52B1"/>
    <w:rsid w:val="003D147B"/>
    <w:rsid w:val="003D6B12"/>
    <w:rsid w:val="003E1B6B"/>
    <w:rsid w:val="003F0F4F"/>
    <w:rsid w:val="003F4681"/>
    <w:rsid w:val="0041574A"/>
    <w:rsid w:val="00427F0D"/>
    <w:rsid w:val="0043079E"/>
    <w:rsid w:val="00431BC9"/>
    <w:rsid w:val="004416B0"/>
    <w:rsid w:val="00455EAA"/>
    <w:rsid w:val="00456CC8"/>
    <w:rsid w:val="004637D2"/>
    <w:rsid w:val="004915C2"/>
    <w:rsid w:val="004A4CF6"/>
    <w:rsid w:val="004B3777"/>
    <w:rsid w:val="004B4109"/>
    <w:rsid w:val="004C4AD6"/>
    <w:rsid w:val="004C6AB9"/>
    <w:rsid w:val="004C6C1E"/>
    <w:rsid w:val="004D21A4"/>
    <w:rsid w:val="004D65CE"/>
    <w:rsid w:val="004E73A9"/>
    <w:rsid w:val="005021C5"/>
    <w:rsid w:val="00532F76"/>
    <w:rsid w:val="00555153"/>
    <w:rsid w:val="00557F8F"/>
    <w:rsid w:val="00573304"/>
    <w:rsid w:val="005764CD"/>
    <w:rsid w:val="00596A3D"/>
    <w:rsid w:val="005A2374"/>
    <w:rsid w:val="005C245E"/>
    <w:rsid w:val="005E0FC3"/>
    <w:rsid w:val="005F441C"/>
    <w:rsid w:val="006077EA"/>
    <w:rsid w:val="00611D41"/>
    <w:rsid w:val="0062134A"/>
    <w:rsid w:val="00623D2E"/>
    <w:rsid w:val="00644D11"/>
    <w:rsid w:val="00647723"/>
    <w:rsid w:val="006541DD"/>
    <w:rsid w:val="00682B38"/>
    <w:rsid w:val="006C280C"/>
    <w:rsid w:val="006C6BD7"/>
    <w:rsid w:val="006D0545"/>
    <w:rsid w:val="006D25AB"/>
    <w:rsid w:val="006F15F5"/>
    <w:rsid w:val="00706C47"/>
    <w:rsid w:val="0073176E"/>
    <w:rsid w:val="007365EA"/>
    <w:rsid w:val="00760107"/>
    <w:rsid w:val="00762684"/>
    <w:rsid w:val="00762C71"/>
    <w:rsid w:val="00784673"/>
    <w:rsid w:val="00787766"/>
    <w:rsid w:val="007A0FE5"/>
    <w:rsid w:val="007A2B86"/>
    <w:rsid w:val="007D1CFE"/>
    <w:rsid w:val="007D6638"/>
    <w:rsid w:val="007E44D2"/>
    <w:rsid w:val="007E5EEF"/>
    <w:rsid w:val="00810CD2"/>
    <w:rsid w:val="008258E5"/>
    <w:rsid w:val="00825F6B"/>
    <w:rsid w:val="0084455C"/>
    <w:rsid w:val="00857575"/>
    <w:rsid w:val="00862088"/>
    <w:rsid w:val="008738AC"/>
    <w:rsid w:val="00883347"/>
    <w:rsid w:val="008B2F67"/>
    <w:rsid w:val="008D3226"/>
    <w:rsid w:val="0090647D"/>
    <w:rsid w:val="00916ACC"/>
    <w:rsid w:val="00917645"/>
    <w:rsid w:val="009201D8"/>
    <w:rsid w:val="00947ED8"/>
    <w:rsid w:val="00955997"/>
    <w:rsid w:val="0096072A"/>
    <w:rsid w:val="00975A19"/>
    <w:rsid w:val="00983F84"/>
    <w:rsid w:val="009A24B2"/>
    <w:rsid w:val="009A3CD8"/>
    <w:rsid w:val="009A44B4"/>
    <w:rsid w:val="009B1199"/>
    <w:rsid w:val="009B5A1B"/>
    <w:rsid w:val="009D1968"/>
    <w:rsid w:val="009D1D44"/>
    <w:rsid w:val="009E18B9"/>
    <w:rsid w:val="009E2733"/>
    <w:rsid w:val="009F38D9"/>
    <w:rsid w:val="009F468E"/>
    <w:rsid w:val="00A03418"/>
    <w:rsid w:val="00A11DCE"/>
    <w:rsid w:val="00A437EB"/>
    <w:rsid w:val="00A45F54"/>
    <w:rsid w:val="00A55294"/>
    <w:rsid w:val="00A557A7"/>
    <w:rsid w:val="00A57535"/>
    <w:rsid w:val="00A67937"/>
    <w:rsid w:val="00A72D93"/>
    <w:rsid w:val="00A92D4A"/>
    <w:rsid w:val="00A95B6E"/>
    <w:rsid w:val="00AA10A2"/>
    <w:rsid w:val="00AA4E70"/>
    <w:rsid w:val="00AB0183"/>
    <w:rsid w:val="00AC4FDD"/>
    <w:rsid w:val="00AD5D6A"/>
    <w:rsid w:val="00AF357C"/>
    <w:rsid w:val="00B25F00"/>
    <w:rsid w:val="00B3314C"/>
    <w:rsid w:val="00B334B2"/>
    <w:rsid w:val="00B431EA"/>
    <w:rsid w:val="00B50EF4"/>
    <w:rsid w:val="00B63DE1"/>
    <w:rsid w:val="00B76C6A"/>
    <w:rsid w:val="00B8143D"/>
    <w:rsid w:val="00B842CB"/>
    <w:rsid w:val="00B84B8D"/>
    <w:rsid w:val="00B92654"/>
    <w:rsid w:val="00B96A42"/>
    <w:rsid w:val="00BA1BC9"/>
    <w:rsid w:val="00BA2916"/>
    <w:rsid w:val="00BB0C51"/>
    <w:rsid w:val="00BF045B"/>
    <w:rsid w:val="00BF66A9"/>
    <w:rsid w:val="00C00679"/>
    <w:rsid w:val="00C02770"/>
    <w:rsid w:val="00C0321F"/>
    <w:rsid w:val="00C04106"/>
    <w:rsid w:val="00C42182"/>
    <w:rsid w:val="00C85E1C"/>
    <w:rsid w:val="00C932A3"/>
    <w:rsid w:val="00C94BA2"/>
    <w:rsid w:val="00C9566C"/>
    <w:rsid w:val="00CA0D63"/>
    <w:rsid w:val="00CB1857"/>
    <w:rsid w:val="00CB24C2"/>
    <w:rsid w:val="00CB4518"/>
    <w:rsid w:val="00CB72E6"/>
    <w:rsid w:val="00CD43F6"/>
    <w:rsid w:val="00CD7B28"/>
    <w:rsid w:val="00CE172F"/>
    <w:rsid w:val="00CF4863"/>
    <w:rsid w:val="00D17688"/>
    <w:rsid w:val="00D24C57"/>
    <w:rsid w:val="00D3324D"/>
    <w:rsid w:val="00D52DB0"/>
    <w:rsid w:val="00D72BDC"/>
    <w:rsid w:val="00D7581C"/>
    <w:rsid w:val="00D845AE"/>
    <w:rsid w:val="00D85546"/>
    <w:rsid w:val="00D90955"/>
    <w:rsid w:val="00D93AAB"/>
    <w:rsid w:val="00DB1DE9"/>
    <w:rsid w:val="00DC2A5F"/>
    <w:rsid w:val="00DC75B4"/>
    <w:rsid w:val="00DD5A17"/>
    <w:rsid w:val="00E00BF2"/>
    <w:rsid w:val="00E1216D"/>
    <w:rsid w:val="00E13802"/>
    <w:rsid w:val="00E23686"/>
    <w:rsid w:val="00E25406"/>
    <w:rsid w:val="00E30D77"/>
    <w:rsid w:val="00E34693"/>
    <w:rsid w:val="00E34FF4"/>
    <w:rsid w:val="00E84DFF"/>
    <w:rsid w:val="00E85B2E"/>
    <w:rsid w:val="00E9227B"/>
    <w:rsid w:val="00E97727"/>
    <w:rsid w:val="00EB073F"/>
    <w:rsid w:val="00EB12B9"/>
    <w:rsid w:val="00EB51C4"/>
    <w:rsid w:val="00EB7B29"/>
    <w:rsid w:val="00EC12CD"/>
    <w:rsid w:val="00ED0F77"/>
    <w:rsid w:val="00EE0F81"/>
    <w:rsid w:val="00EE5358"/>
    <w:rsid w:val="00F27925"/>
    <w:rsid w:val="00F7276D"/>
    <w:rsid w:val="00F744F1"/>
    <w:rsid w:val="00F86DE5"/>
    <w:rsid w:val="00FA109A"/>
    <w:rsid w:val="00FB2167"/>
    <w:rsid w:val="00FC618A"/>
    <w:rsid w:val="00FD03E6"/>
    <w:rsid w:val="00FD4AB5"/>
    <w:rsid w:val="00FE4FAD"/>
    <w:rsid w:val="00FF161E"/>
    <w:rsid w:val="00FF1E66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7B347"/>
  <w15:docId w15:val="{01CB5995-FCAB-48A1-A7B9-84504EE8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77"/>
    <w:rPr>
      <w:lang w:eastAsia="zh-CN"/>
    </w:rPr>
  </w:style>
  <w:style w:type="paragraph" w:styleId="1">
    <w:name w:val="heading 1"/>
    <w:basedOn w:val="a"/>
    <w:link w:val="10"/>
    <w:uiPriority w:val="99"/>
    <w:qFormat/>
    <w:rsid w:val="00BB0C51"/>
    <w:pPr>
      <w:keepNext/>
      <w:suppressAutoHyphens/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9"/>
    <w:qFormat/>
    <w:rsid w:val="00BB0C51"/>
    <w:pPr>
      <w:keepNext/>
      <w:numPr>
        <w:ilvl w:val="1"/>
        <w:numId w:val="6"/>
      </w:numPr>
      <w:suppressAutoHyphens/>
      <w:spacing w:line="360" w:lineRule="auto"/>
      <w:ind w:left="540" w:hanging="360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455EAA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link w:val="41"/>
    <w:uiPriority w:val="99"/>
    <w:qFormat/>
    <w:rsid w:val="00BB0C51"/>
    <w:pPr>
      <w:spacing w:before="100" w:beforeAutospacing="1" w:after="100" w:afterAutospacing="1"/>
      <w:outlineLvl w:val="3"/>
    </w:pPr>
    <w:rPr>
      <w:rFonts w:ascii="Times" w:hAnsi="Time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5EAA"/>
    <w:rPr>
      <w:rFonts w:cs="Times New Roman"/>
      <w:b/>
      <w:lang w:val="ru-RU" w:eastAsia="zh-CN" w:bidi="ar-SA"/>
    </w:rPr>
  </w:style>
  <w:style w:type="character" w:customStyle="1" w:styleId="20">
    <w:name w:val="Заголовок 2 Знак"/>
    <w:link w:val="2"/>
    <w:uiPriority w:val="99"/>
    <w:locked/>
    <w:rsid w:val="00455EAA"/>
    <w:rPr>
      <w:rFonts w:cs="Times New Roman"/>
      <w:sz w:val="28"/>
      <w:lang w:val="ru-RU" w:eastAsia="zh-CN" w:bidi="ar-SA"/>
    </w:rPr>
  </w:style>
  <w:style w:type="character" w:customStyle="1" w:styleId="30">
    <w:name w:val="Заголовок 3 Знак"/>
    <w:link w:val="3"/>
    <w:uiPriority w:val="99"/>
    <w:locked/>
    <w:rsid w:val="00455EAA"/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semiHidden/>
    <w:locked/>
    <w:rsid w:val="00810CD2"/>
    <w:rPr>
      <w:rFonts w:ascii="Calibri" w:hAnsi="Calibri" w:cs="Times New Roman"/>
      <w:b/>
      <w:bCs/>
      <w:sz w:val="28"/>
      <w:szCs w:val="28"/>
      <w:lang w:eastAsia="zh-CN"/>
    </w:rPr>
  </w:style>
  <w:style w:type="paragraph" w:styleId="a3">
    <w:name w:val="Balloon Text"/>
    <w:basedOn w:val="a"/>
    <w:link w:val="11"/>
    <w:uiPriority w:val="99"/>
    <w:rsid w:val="00BB0C5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3"/>
    <w:uiPriority w:val="99"/>
    <w:semiHidden/>
    <w:locked/>
    <w:rsid w:val="00810CD2"/>
    <w:rPr>
      <w:rFonts w:cs="Times New Roman"/>
      <w:sz w:val="2"/>
      <w:lang w:eastAsia="zh-CN"/>
    </w:rPr>
  </w:style>
  <w:style w:type="paragraph" w:styleId="a4">
    <w:name w:val="Body Text"/>
    <w:basedOn w:val="a"/>
    <w:link w:val="a5"/>
    <w:uiPriority w:val="99"/>
    <w:rsid w:val="00BB0C51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810CD2"/>
    <w:rPr>
      <w:rFonts w:cs="Times New Roman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BB0C51"/>
    <w:pPr>
      <w:ind w:left="1800" w:hanging="1092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10CD2"/>
    <w:rPr>
      <w:rFonts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BB0C51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12">
    <w:name w:val="Основной текст1"/>
    <w:uiPriority w:val="99"/>
    <w:rsid w:val="00BB0C51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300" w:line="317" w:lineRule="exact"/>
      <w:jc w:val="both"/>
    </w:pPr>
    <w:rPr>
      <w:rFonts w:ascii="Sylfaen" w:hAnsi="Sylfaen" w:cs="Sylfaen"/>
      <w:lang w:eastAsia="zh-CN"/>
    </w:rPr>
  </w:style>
  <w:style w:type="paragraph" w:styleId="a6">
    <w:name w:val="header"/>
    <w:basedOn w:val="a"/>
    <w:link w:val="13"/>
    <w:uiPriority w:val="99"/>
    <w:rsid w:val="00BB0C5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13">
    <w:name w:val="Верхний колонтитул Знак1"/>
    <w:link w:val="a6"/>
    <w:uiPriority w:val="99"/>
    <w:semiHidden/>
    <w:locked/>
    <w:rsid w:val="00810CD2"/>
    <w:rPr>
      <w:rFonts w:cs="Times New Roman"/>
      <w:sz w:val="20"/>
      <w:szCs w:val="20"/>
      <w:lang w:eastAsia="zh-CN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ConsPlusNonformat">
    <w:name w:val="ConsPlusNonformat"/>
    <w:uiPriority w:val="99"/>
    <w:rsid w:val="00BB0C51"/>
    <w:rPr>
      <w:rFonts w:ascii="Courier New" w:hAnsi="Courier New" w:cs="Courier New"/>
      <w:lang w:eastAsia="zh-CN"/>
    </w:rPr>
  </w:style>
  <w:style w:type="paragraph" w:styleId="a8">
    <w:name w:val="List Paragraph"/>
    <w:basedOn w:val="a"/>
    <w:uiPriority w:val="99"/>
    <w:qFormat/>
    <w:rsid w:val="00BB0C51"/>
    <w:pPr>
      <w:ind w:left="720"/>
      <w:contextualSpacing/>
    </w:pPr>
    <w:rPr>
      <w:rFonts w:ascii="Calibri" w:hAnsi="Calibri"/>
      <w:sz w:val="24"/>
      <w:szCs w:val="24"/>
    </w:rPr>
  </w:style>
  <w:style w:type="paragraph" w:styleId="a9">
    <w:name w:val="List"/>
    <w:basedOn w:val="a"/>
    <w:uiPriority w:val="99"/>
    <w:rsid w:val="00BB0C51"/>
    <w:pPr>
      <w:ind w:left="283" w:hanging="283"/>
      <w:contextualSpacing/>
    </w:pPr>
    <w:rPr>
      <w:sz w:val="24"/>
      <w:szCs w:val="24"/>
    </w:rPr>
  </w:style>
  <w:style w:type="paragraph" w:styleId="23">
    <w:name w:val="List 2"/>
    <w:basedOn w:val="a"/>
    <w:uiPriority w:val="99"/>
    <w:rsid w:val="00BB0C51"/>
    <w:pPr>
      <w:ind w:left="566" w:hanging="283"/>
      <w:contextualSpacing/>
    </w:pPr>
    <w:rPr>
      <w:sz w:val="24"/>
      <w:szCs w:val="24"/>
    </w:rPr>
  </w:style>
  <w:style w:type="paragraph" w:customStyle="1" w:styleId="materialtext1">
    <w:name w:val="material_text1"/>
    <w:uiPriority w:val="99"/>
    <w:rsid w:val="00BB0C51"/>
    <w:pPr>
      <w:spacing w:before="100" w:beforeAutospacing="1" w:after="100" w:afterAutospacing="1" w:line="312" w:lineRule="atLeast"/>
      <w:jc w:val="both"/>
    </w:pPr>
    <w:rPr>
      <w:lang w:eastAsia="zh-CN"/>
    </w:rPr>
  </w:style>
  <w:style w:type="paragraph" w:customStyle="1" w:styleId="16">
    <w:name w:val="16"/>
    <w:uiPriority w:val="99"/>
    <w:rsid w:val="00BB0C51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4">
    <w:name w:val="Текст примечания1"/>
    <w:uiPriority w:val="99"/>
    <w:rsid w:val="00BB0C51"/>
    <w:pPr>
      <w:spacing w:after="200"/>
    </w:pPr>
    <w:rPr>
      <w:rFonts w:ascii="Calibri" w:hAnsi="Calibri"/>
      <w:lang w:eastAsia="zh-CN"/>
    </w:rPr>
  </w:style>
  <w:style w:type="paragraph" w:customStyle="1" w:styleId="15">
    <w:name w:val="Тема примечания1"/>
    <w:basedOn w:val="14"/>
    <w:next w:val="14"/>
    <w:uiPriority w:val="99"/>
    <w:rsid w:val="00BB0C51"/>
    <w:rPr>
      <w:b/>
      <w:bCs/>
    </w:rPr>
  </w:style>
  <w:style w:type="paragraph" w:customStyle="1" w:styleId="u">
    <w:name w:val="u"/>
    <w:uiPriority w:val="99"/>
    <w:rsid w:val="00BB0C51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7">
    <w:name w:val="Абзац списка1"/>
    <w:uiPriority w:val="99"/>
    <w:rsid w:val="00BB0C51"/>
    <w:pPr>
      <w:suppressAutoHyphens/>
      <w:spacing w:line="100" w:lineRule="atLeast"/>
      <w:ind w:left="720"/>
    </w:pPr>
    <w:rPr>
      <w:rFonts w:ascii="Calibri" w:hAnsi="Calibri"/>
      <w:kern w:val="1"/>
      <w:sz w:val="24"/>
      <w:szCs w:val="24"/>
      <w:lang w:eastAsia="zh-CN"/>
    </w:rPr>
  </w:style>
  <w:style w:type="paragraph" w:customStyle="1" w:styleId="aa">
    <w:name w:val="Таблицы (моноширинный)"/>
    <w:uiPriority w:val="99"/>
    <w:rsid w:val="00BB0C51"/>
    <w:pPr>
      <w:widowControl w:val="0"/>
      <w:jc w:val="both"/>
    </w:pPr>
    <w:rPr>
      <w:rFonts w:ascii="Courier New" w:hAnsi="Courier New" w:cs="Courier New"/>
      <w:sz w:val="26"/>
      <w:szCs w:val="26"/>
      <w:lang w:eastAsia="zh-CN"/>
    </w:rPr>
  </w:style>
  <w:style w:type="character" w:customStyle="1" w:styleId="ab">
    <w:name w:val="Основной текст_"/>
    <w:uiPriority w:val="99"/>
    <w:rsid w:val="00BB0C51"/>
    <w:rPr>
      <w:rFonts w:ascii="Sylfaen" w:hAnsi="Sylfaen"/>
      <w:shd w:val="clear" w:color="auto" w:fill="FFFFFF"/>
    </w:rPr>
  </w:style>
  <w:style w:type="character" w:customStyle="1" w:styleId="40">
    <w:name w:val="Заголовок 4 Знак"/>
    <w:uiPriority w:val="99"/>
    <w:rsid w:val="00BB0C51"/>
    <w:rPr>
      <w:rFonts w:ascii="Times" w:hAnsi="Times"/>
      <w:b/>
      <w:sz w:val="24"/>
    </w:rPr>
  </w:style>
  <w:style w:type="character" w:customStyle="1" w:styleId="ac">
    <w:name w:val="Верхний колонтитул Знак"/>
    <w:uiPriority w:val="99"/>
    <w:rsid w:val="00BB0C51"/>
    <w:rPr>
      <w:rFonts w:ascii="Calibri" w:hAnsi="Calibri"/>
      <w:sz w:val="22"/>
    </w:rPr>
  </w:style>
  <w:style w:type="character" w:styleId="ad">
    <w:name w:val="page number"/>
    <w:uiPriority w:val="99"/>
    <w:rsid w:val="00BB0C51"/>
    <w:rPr>
      <w:rFonts w:cs="Times New Roman"/>
    </w:rPr>
  </w:style>
  <w:style w:type="character" w:customStyle="1" w:styleId="ConsPlusNormal0">
    <w:name w:val="ConsPlusNormal Знак"/>
    <w:uiPriority w:val="99"/>
    <w:rsid w:val="00BB0C51"/>
    <w:rPr>
      <w:rFonts w:ascii="Arial" w:hAnsi="Arial"/>
    </w:rPr>
  </w:style>
  <w:style w:type="character" w:customStyle="1" w:styleId="blk">
    <w:name w:val="blk"/>
    <w:uiPriority w:val="99"/>
    <w:rsid w:val="00BB0C51"/>
  </w:style>
  <w:style w:type="character" w:styleId="ae">
    <w:name w:val="Hyperlink"/>
    <w:uiPriority w:val="99"/>
    <w:rsid w:val="00BB0C51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B0C51"/>
  </w:style>
  <w:style w:type="character" w:customStyle="1" w:styleId="18">
    <w:name w:val="Знак примечания1"/>
    <w:uiPriority w:val="99"/>
    <w:rsid w:val="00BB0C51"/>
    <w:rPr>
      <w:sz w:val="16"/>
    </w:rPr>
  </w:style>
  <w:style w:type="character" w:customStyle="1" w:styleId="af">
    <w:name w:val="Текст примечания Знак"/>
    <w:uiPriority w:val="99"/>
    <w:rsid w:val="00BB0C51"/>
    <w:rPr>
      <w:rFonts w:ascii="Calibri" w:hAnsi="Calibri"/>
    </w:rPr>
  </w:style>
  <w:style w:type="character" w:customStyle="1" w:styleId="af0">
    <w:name w:val="Тема примечания Знак"/>
    <w:uiPriority w:val="99"/>
    <w:rsid w:val="00BB0C51"/>
    <w:rPr>
      <w:rFonts w:ascii="Calibri" w:hAnsi="Calibri"/>
      <w:b/>
    </w:rPr>
  </w:style>
  <w:style w:type="character" w:customStyle="1" w:styleId="af1">
    <w:name w:val="Текст выноски Знак"/>
    <w:uiPriority w:val="99"/>
    <w:rsid w:val="00BB0C51"/>
    <w:rPr>
      <w:rFonts w:ascii="Tahoma" w:hAnsi="Tahoma"/>
      <w:sz w:val="16"/>
    </w:rPr>
  </w:style>
  <w:style w:type="character" w:customStyle="1" w:styleId="af2">
    <w:name w:val="Гипертекстовая ссылка"/>
    <w:uiPriority w:val="99"/>
    <w:rsid w:val="00455EAA"/>
    <w:rPr>
      <w:rFonts w:cs="Times New Roman"/>
      <w:b/>
      <w:bCs/>
      <w:color w:val="106BBE"/>
    </w:rPr>
  </w:style>
  <w:style w:type="character" w:customStyle="1" w:styleId="af3">
    <w:name w:val="Цветовое выделение"/>
    <w:uiPriority w:val="99"/>
    <w:rsid w:val="00455EAA"/>
    <w:rPr>
      <w:b/>
      <w:color w:val="26282F"/>
    </w:rPr>
  </w:style>
  <w:style w:type="character" w:customStyle="1" w:styleId="af4">
    <w:name w:val="Активная гиперссылка"/>
    <w:uiPriority w:val="99"/>
    <w:rsid w:val="00455EAA"/>
    <w:rPr>
      <w:rFonts w:cs="Times New Roman"/>
      <w:b/>
      <w:bCs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455E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455EAA"/>
  </w:style>
  <w:style w:type="paragraph" w:customStyle="1" w:styleId="af7">
    <w:name w:val="Внимание: недобросовестность!"/>
    <w:basedOn w:val="af5"/>
    <w:next w:val="a"/>
    <w:uiPriority w:val="99"/>
    <w:rsid w:val="00455EAA"/>
  </w:style>
  <w:style w:type="character" w:customStyle="1" w:styleId="af8">
    <w:name w:val="Выделение для Базового Поиска"/>
    <w:uiPriority w:val="99"/>
    <w:rsid w:val="00455EAA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uiPriority w:val="99"/>
    <w:rsid w:val="00455EAA"/>
    <w:rPr>
      <w:rFonts w:cs="Times New Roman"/>
      <w:b/>
      <w:bCs/>
      <w:i/>
      <w:iCs/>
      <w:color w:val="0058A9"/>
    </w:rPr>
  </w:style>
  <w:style w:type="character" w:customStyle="1" w:styleId="afa">
    <w:name w:val="Сравнение редакций"/>
    <w:uiPriority w:val="99"/>
    <w:rsid w:val="00455EAA"/>
    <w:rPr>
      <w:rFonts w:cs="Times New Roman"/>
      <w:b/>
      <w:bCs/>
      <w:color w:val="26282F"/>
    </w:rPr>
  </w:style>
  <w:style w:type="character" w:customStyle="1" w:styleId="afb">
    <w:name w:val="Добавленный текст"/>
    <w:uiPriority w:val="99"/>
    <w:rsid w:val="00455EAA"/>
    <w:rPr>
      <w:color w:val="000000"/>
      <w:shd w:val="clear" w:color="auto" w:fill="C1D7FF"/>
    </w:rPr>
  </w:style>
  <w:style w:type="paragraph" w:customStyle="1" w:styleId="afc">
    <w:name w:val="Дочерний элемент списка"/>
    <w:basedOn w:val="a"/>
    <w:next w:val="a"/>
    <w:uiPriority w:val="99"/>
    <w:rsid w:val="00455E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  <w:lang w:eastAsia="ru-RU"/>
    </w:rPr>
  </w:style>
  <w:style w:type="paragraph" w:customStyle="1" w:styleId="afd">
    <w:name w:val="Основное меню (преемственное)"/>
    <w:basedOn w:val="a"/>
    <w:next w:val="a"/>
    <w:uiPriority w:val="99"/>
    <w:rsid w:val="00455E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e">
    <w:name w:val="Заголовок *"/>
    <w:basedOn w:val="afd"/>
    <w:next w:val="a"/>
    <w:uiPriority w:val="99"/>
    <w:rsid w:val="00455EAA"/>
    <w:rPr>
      <w:b/>
      <w:bCs/>
      <w:color w:val="0058A9"/>
      <w:shd w:val="clear" w:color="auto" w:fill="D4D0C8"/>
    </w:rPr>
  </w:style>
  <w:style w:type="paragraph" w:customStyle="1" w:styleId="aff">
    <w:name w:val="Заголовок группы контролов"/>
    <w:basedOn w:val="a"/>
    <w:next w:val="a"/>
    <w:uiPriority w:val="99"/>
    <w:rsid w:val="00455EA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  <w:lang w:eastAsia="ru-RU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455EAA"/>
    <w:pPr>
      <w:keepNext w:val="0"/>
      <w:widowControl w:val="0"/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color w:val="26282F"/>
      <w:shd w:val="clear" w:color="auto" w:fill="FFFFFF"/>
      <w:lang w:eastAsia="ru-RU"/>
    </w:rPr>
  </w:style>
  <w:style w:type="character" w:customStyle="1" w:styleId="aff1">
    <w:name w:val="Заголовок полученного сообщения"/>
    <w:uiPriority w:val="99"/>
    <w:rsid w:val="00455EAA"/>
    <w:rPr>
      <w:rFonts w:cs="Times New Roman"/>
      <w:b/>
      <w:bCs/>
      <w:color w:val="FF0000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455EA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4"/>
      <w:szCs w:val="24"/>
      <w:lang w:eastAsia="ru-RU"/>
    </w:rPr>
  </w:style>
  <w:style w:type="character" w:customStyle="1" w:styleId="aff3">
    <w:name w:val="Заголовок собственного сообщения"/>
    <w:uiPriority w:val="99"/>
    <w:rsid w:val="00455EAA"/>
    <w:rPr>
      <w:rFonts w:cs="Times New Roman"/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455E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f5">
    <w:name w:val="Заголовок ЭР (левое окно)"/>
    <w:basedOn w:val="a"/>
    <w:next w:val="a"/>
    <w:uiPriority w:val="99"/>
    <w:rsid w:val="00455E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6">
    <w:name w:val="Заголовок ЭР (правое окно)"/>
    <w:basedOn w:val="aff5"/>
    <w:next w:val="a"/>
    <w:uiPriority w:val="99"/>
    <w:rsid w:val="00455EAA"/>
    <w:pPr>
      <w:spacing w:after="0"/>
      <w:jc w:val="left"/>
    </w:pPr>
  </w:style>
  <w:style w:type="paragraph" w:customStyle="1" w:styleId="aff7">
    <w:name w:val="Интерактивный заголовок"/>
    <w:basedOn w:val="afe"/>
    <w:next w:val="a"/>
    <w:uiPriority w:val="99"/>
    <w:rsid w:val="00455EAA"/>
    <w:rPr>
      <w:u w:val="single"/>
    </w:rPr>
  </w:style>
  <w:style w:type="paragraph" w:customStyle="1" w:styleId="aff8">
    <w:name w:val="Текст (справка)"/>
    <w:basedOn w:val="a"/>
    <w:next w:val="a"/>
    <w:uiPriority w:val="99"/>
    <w:rsid w:val="00455E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  <w:lang w:eastAsia="ru-RU"/>
    </w:rPr>
  </w:style>
  <w:style w:type="paragraph" w:customStyle="1" w:styleId="aff9">
    <w:name w:val="Комментарий"/>
    <w:basedOn w:val="aff8"/>
    <w:next w:val="a"/>
    <w:uiPriority w:val="99"/>
    <w:rsid w:val="00455EA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 версии"/>
    <w:basedOn w:val="aff9"/>
    <w:next w:val="a"/>
    <w:uiPriority w:val="99"/>
    <w:rsid w:val="00455EAA"/>
    <w:rPr>
      <w:i/>
      <w:iCs/>
    </w:rPr>
  </w:style>
  <w:style w:type="paragraph" w:customStyle="1" w:styleId="affb">
    <w:name w:val="Текст информации об изменениях"/>
    <w:basedOn w:val="a"/>
    <w:next w:val="a"/>
    <w:uiPriority w:val="99"/>
    <w:rsid w:val="00455EA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455EA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лев. подпись)"/>
    <w:basedOn w:val="a"/>
    <w:next w:val="a"/>
    <w:uiPriority w:val="99"/>
    <w:rsid w:val="00455EA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e">
    <w:name w:val="Колонтитул (левый)"/>
    <w:basedOn w:val="affd"/>
    <w:next w:val="a"/>
    <w:uiPriority w:val="99"/>
    <w:rsid w:val="00455EAA"/>
    <w:rPr>
      <w:sz w:val="16"/>
      <w:szCs w:val="16"/>
    </w:rPr>
  </w:style>
  <w:style w:type="paragraph" w:customStyle="1" w:styleId="afff">
    <w:name w:val="Текст (прав. подпись)"/>
    <w:basedOn w:val="a"/>
    <w:next w:val="a"/>
    <w:uiPriority w:val="99"/>
    <w:rsid w:val="00455E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  <w:lang w:eastAsia="ru-RU"/>
    </w:rPr>
  </w:style>
  <w:style w:type="paragraph" w:customStyle="1" w:styleId="afff0">
    <w:name w:val="Колонтитул (правый)"/>
    <w:basedOn w:val="afff"/>
    <w:next w:val="a"/>
    <w:uiPriority w:val="99"/>
    <w:rsid w:val="00455EAA"/>
    <w:rPr>
      <w:sz w:val="16"/>
      <w:szCs w:val="16"/>
    </w:rPr>
  </w:style>
  <w:style w:type="paragraph" w:customStyle="1" w:styleId="afff1">
    <w:name w:val="Комментарий пользователя"/>
    <w:basedOn w:val="aff9"/>
    <w:next w:val="a"/>
    <w:uiPriority w:val="99"/>
    <w:rsid w:val="00455EAA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5"/>
    <w:next w:val="a"/>
    <w:uiPriority w:val="99"/>
    <w:rsid w:val="00455EAA"/>
  </w:style>
  <w:style w:type="paragraph" w:customStyle="1" w:styleId="afff3">
    <w:name w:val="Моноширинный"/>
    <w:basedOn w:val="a"/>
    <w:next w:val="a"/>
    <w:uiPriority w:val="99"/>
    <w:rsid w:val="00455E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afff4">
    <w:name w:val="Найденные слова"/>
    <w:uiPriority w:val="99"/>
    <w:rsid w:val="00455EAA"/>
    <w:rPr>
      <w:rFonts w:cs="Times New Roman"/>
      <w:b/>
      <w:bCs/>
      <w:color w:val="26282F"/>
      <w:shd w:val="clear" w:color="auto" w:fill="FFF580"/>
    </w:rPr>
  </w:style>
  <w:style w:type="paragraph" w:customStyle="1" w:styleId="afff5">
    <w:name w:val="Напишите нам"/>
    <w:basedOn w:val="a"/>
    <w:next w:val="a"/>
    <w:uiPriority w:val="99"/>
    <w:rsid w:val="00455EAA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  <w:lang w:eastAsia="ru-RU"/>
    </w:rPr>
  </w:style>
  <w:style w:type="character" w:customStyle="1" w:styleId="afff6">
    <w:name w:val="Не вступил в силу"/>
    <w:uiPriority w:val="99"/>
    <w:rsid w:val="00455EAA"/>
    <w:rPr>
      <w:rFonts w:cs="Times New Roman"/>
      <w:b/>
      <w:bCs/>
      <w:color w:val="000000"/>
      <w:shd w:val="clear" w:color="auto" w:fill="D8EDE8"/>
    </w:rPr>
  </w:style>
  <w:style w:type="paragraph" w:customStyle="1" w:styleId="afff7">
    <w:name w:val="Необходимые документы"/>
    <w:basedOn w:val="af5"/>
    <w:next w:val="a"/>
    <w:uiPriority w:val="99"/>
    <w:rsid w:val="00455EAA"/>
    <w:pPr>
      <w:ind w:firstLine="118"/>
    </w:pPr>
  </w:style>
  <w:style w:type="paragraph" w:customStyle="1" w:styleId="afff8">
    <w:name w:val="Нормальный (таблица)"/>
    <w:basedOn w:val="a"/>
    <w:next w:val="a"/>
    <w:uiPriority w:val="99"/>
    <w:rsid w:val="00455E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ff9">
    <w:name w:val="Оглавление"/>
    <w:basedOn w:val="aa"/>
    <w:next w:val="a"/>
    <w:uiPriority w:val="99"/>
    <w:rsid w:val="00455EAA"/>
    <w:pPr>
      <w:autoSpaceDE w:val="0"/>
      <w:autoSpaceDN w:val="0"/>
      <w:adjustRightInd w:val="0"/>
      <w:ind w:left="140"/>
      <w:jc w:val="left"/>
    </w:pPr>
    <w:rPr>
      <w:lang w:eastAsia="ru-RU"/>
    </w:rPr>
  </w:style>
  <w:style w:type="character" w:customStyle="1" w:styleId="afffa">
    <w:name w:val="Опечатки"/>
    <w:uiPriority w:val="99"/>
    <w:rsid w:val="00455EAA"/>
    <w:rPr>
      <w:color w:val="FF0000"/>
    </w:rPr>
  </w:style>
  <w:style w:type="paragraph" w:customStyle="1" w:styleId="afffb">
    <w:name w:val="Переменная часть"/>
    <w:basedOn w:val="afd"/>
    <w:next w:val="a"/>
    <w:uiPriority w:val="99"/>
    <w:rsid w:val="00455EAA"/>
    <w:rPr>
      <w:sz w:val="20"/>
      <w:szCs w:val="20"/>
    </w:rPr>
  </w:style>
  <w:style w:type="paragraph" w:customStyle="1" w:styleId="afffc">
    <w:name w:val="Подвал для информации об изменениях"/>
    <w:basedOn w:val="1"/>
    <w:next w:val="a"/>
    <w:uiPriority w:val="99"/>
    <w:rsid w:val="00455EAA"/>
    <w:pPr>
      <w:keepNext w:val="0"/>
      <w:widowControl w:val="0"/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color w:val="26282F"/>
      <w:lang w:eastAsia="ru-RU"/>
    </w:rPr>
  </w:style>
  <w:style w:type="paragraph" w:customStyle="1" w:styleId="afffd">
    <w:name w:val="Подзаголовок для информации об изменениях"/>
    <w:basedOn w:val="affb"/>
    <w:next w:val="a"/>
    <w:uiPriority w:val="99"/>
    <w:rsid w:val="00455EAA"/>
    <w:rPr>
      <w:b/>
      <w:bCs/>
    </w:rPr>
  </w:style>
  <w:style w:type="paragraph" w:customStyle="1" w:styleId="afffe">
    <w:name w:val="Подчёркнутый текст"/>
    <w:basedOn w:val="a"/>
    <w:next w:val="a"/>
    <w:uiPriority w:val="99"/>
    <w:rsid w:val="00455EAA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fff">
    <w:name w:val="Постоянная часть *"/>
    <w:basedOn w:val="afd"/>
    <w:next w:val="a"/>
    <w:uiPriority w:val="99"/>
    <w:rsid w:val="00455EAA"/>
    <w:rPr>
      <w:sz w:val="22"/>
      <w:szCs w:val="22"/>
    </w:rPr>
  </w:style>
  <w:style w:type="paragraph" w:customStyle="1" w:styleId="affff0">
    <w:name w:val="Прижатый влево"/>
    <w:basedOn w:val="a"/>
    <w:next w:val="a"/>
    <w:uiPriority w:val="99"/>
    <w:rsid w:val="00455EA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ff1">
    <w:name w:val="Пример."/>
    <w:basedOn w:val="af5"/>
    <w:next w:val="a"/>
    <w:uiPriority w:val="99"/>
    <w:rsid w:val="00455EAA"/>
  </w:style>
  <w:style w:type="paragraph" w:customStyle="1" w:styleId="affff2">
    <w:name w:val="Примечание."/>
    <w:basedOn w:val="af5"/>
    <w:next w:val="a"/>
    <w:uiPriority w:val="99"/>
    <w:rsid w:val="00455EAA"/>
  </w:style>
  <w:style w:type="character" w:customStyle="1" w:styleId="affff3">
    <w:name w:val="Продолжение ссылки"/>
    <w:basedOn w:val="af2"/>
    <w:uiPriority w:val="99"/>
    <w:rsid w:val="00455EAA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uiPriority w:val="99"/>
    <w:rsid w:val="00455E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455EA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ffff6">
    <w:name w:val="Ссылка на утративший силу документ"/>
    <w:uiPriority w:val="99"/>
    <w:rsid w:val="00455EAA"/>
    <w:rPr>
      <w:rFonts w:cs="Times New Roman"/>
      <w:b/>
      <w:bCs/>
      <w:color w:val="749232"/>
    </w:rPr>
  </w:style>
  <w:style w:type="paragraph" w:customStyle="1" w:styleId="affff7">
    <w:name w:val="Текст в таблице"/>
    <w:basedOn w:val="afff8"/>
    <w:next w:val="a"/>
    <w:uiPriority w:val="99"/>
    <w:rsid w:val="00455EA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455E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455E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a">
    <w:name w:val="Удалённый текст"/>
    <w:uiPriority w:val="99"/>
    <w:rsid w:val="00455EAA"/>
    <w:rPr>
      <w:color w:val="000000"/>
      <w:shd w:val="clear" w:color="auto" w:fill="C4C413"/>
    </w:rPr>
  </w:style>
  <w:style w:type="character" w:customStyle="1" w:styleId="affffb">
    <w:name w:val="Утратил силу"/>
    <w:uiPriority w:val="99"/>
    <w:rsid w:val="00455EAA"/>
    <w:rPr>
      <w:rFonts w:cs="Times New Roman"/>
      <w:b/>
      <w:bCs/>
      <w:strike/>
      <w:color w:val="666600"/>
    </w:rPr>
  </w:style>
  <w:style w:type="paragraph" w:customStyle="1" w:styleId="affffc">
    <w:name w:val="Формула"/>
    <w:basedOn w:val="a"/>
    <w:next w:val="a"/>
    <w:uiPriority w:val="99"/>
    <w:rsid w:val="00455E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  <w:lang w:eastAsia="ru-RU"/>
    </w:rPr>
  </w:style>
  <w:style w:type="paragraph" w:customStyle="1" w:styleId="affffd">
    <w:name w:val="Центрированный (таблица)"/>
    <w:basedOn w:val="afff8"/>
    <w:next w:val="a"/>
    <w:uiPriority w:val="99"/>
    <w:rsid w:val="00455E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55E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16" Type="http://schemas.openxmlformats.org/officeDocument/2006/relationships/image" Target="media/image8.emf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66" Type="http://schemas.openxmlformats.org/officeDocument/2006/relationships/image" Target="media/image58.emf"/><Relationship Id="rId74" Type="http://schemas.openxmlformats.org/officeDocument/2006/relationships/hyperlink" Target="http://ivo.garant.ru/document?id=10002673&amp;sub=5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3.emf"/><Relationship Id="rId19" Type="http://schemas.openxmlformats.org/officeDocument/2006/relationships/image" Target="media/image1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image" Target="media/image59.emf"/><Relationship Id="rId20" Type="http://schemas.openxmlformats.org/officeDocument/2006/relationships/image" Target="media/image12.emf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image" Target="media/image62.emf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2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image" Target="media/image65.e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region.kursk.ru/img/gerbko.gif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9" Type="http://schemas.openxmlformats.org/officeDocument/2006/relationships/image" Target="media/image31.emf"/><Relationship Id="rId34" Type="http://schemas.openxmlformats.org/officeDocument/2006/relationships/image" Target="media/image26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3.emf"/><Relationship Id="rId2" Type="http://schemas.openxmlformats.org/officeDocument/2006/relationships/numbering" Target="numbering.xml"/><Relationship Id="rId29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6B5C-65BE-4FF6-AE59-21A6BEBD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49</Pages>
  <Words>15854</Words>
  <Characters>90370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Общий отдел</cp:lastModifiedBy>
  <cp:revision>12</cp:revision>
  <cp:lastPrinted>2024-12-20T07:35:00Z</cp:lastPrinted>
  <dcterms:created xsi:type="dcterms:W3CDTF">2024-10-30T08:12:00Z</dcterms:created>
  <dcterms:modified xsi:type="dcterms:W3CDTF">2024-12-25T06:15:00Z</dcterms:modified>
</cp:coreProperties>
</file>