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2" w:rsidRDefault="00AB3A52" w:rsidP="007E66FE">
      <w:pPr>
        <w:keepNext/>
        <w:keepLines/>
        <w:suppressLineNumbers/>
        <w:tabs>
          <w:tab w:val="left" w:pos="1134"/>
        </w:tabs>
        <w:suppressAutoHyphens/>
        <w:autoSpaceDE w:val="0"/>
        <w:autoSpaceDN w:val="0"/>
        <w:adjustRightInd w:val="0"/>
        <w:ind w:left="851" w:hanging="851"/>
        <w:contextualSpacing/>
        <w:jc w:val="both"/>
      </w:pPr>
    </w:p>
    <w:p w:rsidR="00AB3A52" w:rsidRDefault="0047248E">
      <w:pPr>
        <w:pStyle w:val="ConsPlusTitle"/>
        <w:jc w:val="center"/>
      </w:pPr>
      <w:r>
        <w:rPr>
          <w:noProof/>
        </w:rPr>
        <w:pict>
          <v:group id="Группа 3" o:spid="_x0000_s1026" style="position:absolute;left:0;text-align:left;margin-left:6.35pt;margin-top:5.35pt;width:453.5pt;height:152.15pt;z-index:251659264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<v:stroke joinstyle="round"/>
              <v:textbox inset="0,0,0,0">
                <w:txbxContent>
                  <w:p w:rsidR="00B82E34" w:rsidRDefault="00B82E34" w:rsidP="007E66FE">
                    <w:pPr>
                      <w:spacing w:before="120"/>
                      <w:jc w:val="center"/>
                      <w:rPr>
                        <w:b/>
                        <w:sz w:val="40"/>
                      </w:rPr>
                    </w:pPr>
                  </w:p>
                  <w:p w:rsidR="00B82E34" w:rsidRDefault="00B82E34" w:rsidP="007E66FE">
                    <w:pPr>
                      <w:spacing w:before="120"/>
                      <w:jc w:val="center"/>
                      <w:rPr>
                        <w:b/>
                        <w:sz w:val="40"/>
                      </w:rPr>
                    </w:pPr>
                  </w:p>
                  <w:p w:rsidR="00B82E34" w:rsidRDefault="00B82E34" w:rsidP="007E66FE">
                    <w:pPr>
                      <w:spacing w:before="120"/>
                      <w:jc w:val="center"/>
                      <w:rPr>
                        <w:b/>
                        <w:sz w:val="40"/>
                      </w:rPr>
                    </w:pPr>
                  </w:p>
                  <w:p w:rsidR="00B82E34" w:rsidRPr="00D65AE1" w:rsidRDefault="00B82E34" w:rsidP="007E66FE">
                    <w:pPr>
                      <w:spacing w:before="120"/>
                      <w:jc w:val="center"/>
                      <w:rPr>
                        <w:b/>
                        <w:sz w:val="40"/>
                      </w:rPr>
                    </w:pPr>
                    <w:r w:rsidRPr="00D65AE1">
                      <w:rPr>
                        <w:b/>
                        <w:sz w:val="40"/>
                      </w:rPr>
                      <w:t>ПОСТАНОВЛЕНИЕ</w:t>
                    </w:r>
                  </w:p>
                  <w:p w:rsidR="00B82E34" w:rsidRDefault="00B82E34" w:rsidP="007E66FE">
                    <w:pPr>
                      <w:spacing w:before="120"/>
                    </w:pPr>
                    <w:r>
                      <w:t>от  ____________________.№ ___________</w:t>
                    </w:r>
                  </w:p>
                  <w:p w:rsidR="00B82E34" w:rsidRDefault="00B82E34" w:rsidP="007E66FE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 xml:space="preserve">       307750  , Курская область, </w:t>
                    </w:r>
                    <w:proofErr w:type="gramStart"/>
                    <w:r>
                      <w:rPr>
                        <w:vertAlign w:val="superscript"/>
                      </w:rPr>
                      <w:t>г</w:t>
                    </w:r>
                    <w:proofErr w:type="gramEnd"/>
                    <w:r>
                      <w:rPr>
                        <w:vertAlign w:val="superscript"/>
                      </w:rPr>
                      <w:t>. Льгов</w:t>
                    </w:r>
                  </w:p>
                  <w:p w:rsidR="00B82E34" w:rsidRPr="003F3F44" w:rsidRDefault="00B82E34" w:rsidP="00AB3A52">
                    <w:pPr>
                      <w:jc w:val="center"/>
                      <w:rPr>
                        <w:u w:val="single"/>
                      </w:rPr>
                    </w:pPr>
                  </w:p>
                  <w:p w:rsidR="00B82E34" w:rsidRDefault="00B82E34" w:rsidP="00AB3A52">
                    <w:pPr>
                      <w:jc w:val="center"/>
                    </w:pPr>
                  </w:p>
                  <w:p w:rsidR="00B82E34" w:rsidRDefault="00B82E34" w:rsidP="00AB3A52">
                    <w:pPr>
                      <w:jc w:val="center"/>
                    </w:pPr>
                  </w:p>
                  <w:p w:rsidR="00B82E34" w:rsidRDefault="00B82E34" w:rsidP="00AB3A52">
                    <w:pPr>
                      <w:jc w:val="center"/>
                    </w:pPr>
                  </w:p>
                  <w:p w:rsidR="00B82E34" w:rsidRDefault="00B82E34" w:rsidP="00AB3A52">
                    <w:pPr>
                      <w:jc w:val="center"/>
                    </w:pPr>
                  </w:p>
                </w:txbxContent>
              </v:textbox>
            </v:shape>
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Text Box 5" o:spid="_x0000_s1029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inset="0,0,0,0">
                  <w:txbxContent>
                    <w:p w:rsidR="00B82E34" w:rsidRDefault="00B82E34" w:rsidP="00AB3A52"/>
                    <w:p w:rsidR="00B82E34" w:rsidRDefault="00B82E34" w:rsidP="00AB3A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0280" cy="1034965"/>
                            <wp:effectExtent l="19050" t="0" r="127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1034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E34" w:rsidRDefault="00B82E34" w:rsidP="00AB3A52"/>
                    <w:p w:rsidR="00B82E34" w:rsidRDefault="00B82E34" w:rsidP="00AB3A52"/>
                  </w:txbxContent>
                </v:textbox>
              </v:shape>
              <v:shape id="Text Box 6" o:spid="_x0000_s1030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<v:stroke joinstyle="round"/>
                <v:textbox inset="0,0,0,0">
                  <w:txbxContent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B82E34" w:rsidRDefault="00B82E34" w:rsidP="00AB3A52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/>
                  </w:txbxContent>
                </v:textbox>
              </v:shape>
              <v:shape id="Text Box 7" o:spid="_x0000_s1031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<v:stroke joinstyle="round"/>
                <v:textbox inset="0,0,0,0">
                  <w:txbxContent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82E34" w:rsidRDefault="00B82E34" w:rsidP="00AB3A52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AB3A52" w:rsidRDefault="00AB3A52">
      <w:pPr>
        <w:pStyle w:val="ConsPlusTitle"/>
        <w:jc w:val="center"/>
      </w:pPr>
    </w:p>
    <w:p w:rsidR="00AB3A52" w:rsidRDefault="00AB3A52">
      <w:pPr>
        <w:pStyle w:val="ConsPlusTitle"/>
        <w:jc w:val="center"/>
      </w:pPr>
    </w:p>
    <w:p w:rsidR="00AB3A52" w:rsidRDefault="00AB3A52">
      <w:pPr>
        <w:pStyle w:val="ConsPlusTitle"/>
        <w:jc w:val="center"/>
      </w:pPr>
    </w:p>
    <w:p w:rsidR="00AB3A52" w:rsidRDefault="00CF7C84" w:rsidP="00CF7C84">
      <w:pPr>
        <w:pStyle w:val="ConsPlusTitle"/>
        <w:tabs>
          <w:tab w:val="left" w:pos="5670"/>
        </w:tabs>
      </w:pPr>
      <w:r>
        <w:tab/>
      </w:r>
    </w:p>
    <w:p w:rsidR="00CF7C84" w:rsidRDefault="00CF7C84" w:rsidP="00CF7C84">
      <w:pPr>
        <w:pStyle w:val="ConsPlusTitle"/>
        <w:tabs>
          <w:tab w:val="left" w:pos="5670"/>
        </w:tabs>
      </w:pPr>
    </w:p>
    <w:p w:rsidR="007E66FE" w:rsidRDefault="007E66FE" w:rsidP="00CF7C84">
      <w:pPr>
        <w:pStyle w:val="ConsPlusTitle"/>
        <w:tabs>
          <w:tab w:val="left" w:pos="5670"/>
        </w:tabs>
      </w:pPr>
    </w:p>
    <w:p w:rsidR="00CF7C84" w:rsidRDefault="00CF7C84" w:rsidP="00CF7C84">
      <w:pPr>
        <w:pStyle w:val="ConsPlusTitle"/>
        <w:tabs>
          <w:tab w:val="left" w:pos="5670"/>
        </w:tabs>
      </w:pPr>
    </w:p>
    <w:p w:rsidR="00AB3A52" w:rsidRDefault="00AB3A52">
      <w:pPr>
        <w:pStyle w:val="ConsPlusTitle"/>
        <w:jc w:val="center"/>
      </w:pPr>
    </w:p>
    <w:p w:rsidR="00AB3A52" w:rsidRDefault="00AB3A52">
      <w:pPr>
        <w:pStyle w:val="ConsPlusTitle"/>
        <w:jc w:val="center"/>
      </w:pPr>
    </w:p>
    <w:p w:rsidR="00AB3A52" w:rsidRDefault="00AB3A52">
      <w:pPr>
        <w:pStyle w:val="ConsPlusTitle"/>
        <w:jc w:val="center"/>
      </w:pPr>
    </w:p>
    <w:p w:rsidR="00AB3A52" w:rsidRDefault="00AB3A52">
      <w:pPr>
        <w:pStyle w:val="ConsPlusTitle"/>
        <w:jc w:val="center"/>
      </w:pPr>
    </w:p>
    <w:p w:rsidR="00AB3A52" w:rsidRPr="00AB3A52" w:rsidRDefault="00AB3A52" w:rsidP="00AB3A5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B3A52" w:rsidRPr="00AB3A52" w:rsidRDefault="00AB3A52" w:rsidP="00AB3A52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82E34" w:rsidRPr="00D65AE1" w:rsidRDefault="00B82E34" w:rsidP="00B82E34">
      <w:pPr>
        <w:jc w:val="center"/>
        <w:rPr>
          <w:b/>
          <w:sz w:val="36"/>
        </w:rPr>
      </w:pPr>
      <w:r>
        <w:rPr>
          <w:b/>
          <w:noProof/>
          <w:sz w:val="40"/>
        </w:rPr>
        <w:t xml:space="preserve">АДМИНИСТРАЦИЯ </w:t>
      </w:r>
      <w:r w:rsidRPr="00D65AE1">
        <w:rPr>
          <w:b/>
          <w:sz w:val="36"/>
        </w:rPr>
        <w:t>ЛЬГОВСКОГО РАЙОНА КУРСКОЙ ОБЛАСТИ</w:t>
      </w:r>
    </w:p>
    <w:p w:rsidR="00B82E34" w:rsidRDefault="00B82E34" w:rsidP="00B82E34">
      <w:pPr>
        <w:spacing w:before="120"/>
        <w:jc w:val="center"/>
        <w:rPr>
          <w:b/>
          <w:sz w:val="40"/>
        </w:rPr>
      </w:pPr>
      <w:r w:rsidRPr="00D65AE1">
        <w:rPr>
          <w:b/>
          <w:sz w:val="40"/>
        </w:rPr>
        <w:t>ПОСТАНОВЛЕНИЕ</w:t>
      </w:r>
    </w:p>
    <w:p w:rsidR="00B82E34" w:rsidRPr="00D65AE1" w:rsidRDefault="00B82E34" w:rsidP="00B82E34">
      <w:pPr>
        <w:spacing w:before="120"/>
        <w:jc w:val="center"/>
        <w:rPr>
          <w:b/>
          <w:sz w:val="40"/>
        </w:rPr>
      </w:pPr>
    </w:p>
    <w:p w:rsidR="00B82E34" w:rsidRDefault="00B82E34" w:rsidP="00B82E34">
      <w:pPr>
        <w:spacing w:before="120"/>
      </w:pPr>
      <w:r>
        <w:t xml:space="preserve">от  </w:t>
      </w:r>
      <w:r w:rsidR="00842CDC">
        <w:t>22.03.2023 года</w:t>
      </w:r>
      <w:proofErr w:type="gramStart"/>
      <w:r w:rsidR="00842CDC">
        <w:t xml:space="preserve"> </w:t>
      </w:r>
      <w:r>
        <w:t>.</w:t>
      </w:r>
      <w:proofErr w:type="gramEnd"/>
      <w:r>
        <w:t>№</w:t>
      </w:r>
      <w:r w:rsidR="00842CDC">
        <w:t xml:space="preserve"> 173</w:t>
      </w:r>
    </w:p>
    <w:p w:rsidR="00B82E34" w:rsidRDefault="00B82E34" w:rsidP="00B82E34">
      <w:pPr>
        <w:rPr>
          <w:b/>
          <w:sz w:val="26"/>
          <w:szCs w:val="26"/>
        </w:rPr>
      </w:pPr>
      <w:r>
        <w:rPr>
          <w:vertAlign w:val="superscript"/>
        </w:rPr>
        <w:t xml:space="preserve">       307750  , Курская область, </w:t>
      </w:r>
      <w:proofErr w:type="gramStart"/>
      <w:r>
        <w:rPr>
          <w:vertAlign w:val="superscript"/>
        </w:rPr>
        <w:t>г</w:t>
      </w:r>
      <w:proofErr w:type="gramEnd"/>
      <w:r>
        <w:rPr>
          <w:vertAlign w:val="superscript"/>
        </w:rPr>
        <w:t>. Льгов</w:t>
      </w:r>
    </w:p>
    <w:p w:rsidR="00B82E34" w:rsidRDefault="00B82E34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B82E34" w:rsidRDefault="00B82E34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A4059F" w:rsidRPr="00B82E34" w:rsidRDefault="00A4059F" w:rsidP="00A4059F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B82E34">
        <w:rPr>
          <w:rFonts w:ascii="Times New Roman" w:hAnsi="Times New Roman" w:cs="Times New Roman"/>
          <w:sz w:val="26"/>
          <w:szCs w:val="26"/>
        </w:rPr>
        <w:t>О порядке составления и</w:t>
      </w:r>
      <w:r w:rsidR="00B82E34" w:rsidRPr="00B82E34">
        <w:rPr>
          <w:rFonts w:ascii="Times New Roman" w:hAnsi="Times New Roman" w:cs="Times New Roman"/>
          <w:sz w:val="26"/>
          <w:szCs w:val="26"/>
        </w:rPr>
        <w:t xml:space="preserve"> </w:t>
      </w:r>
      <w:r w:rsidRPr="00B82E34">
        <w:rPr>
          <w:rFonts w:ascii="Times New Roman" w:hAnsi="Times New Roman" w:cs="Times New Roman"/>
          <w:sz w:val="26"/>
          <w:szCs w:val="26"/>
        </w:rPr>
        <w:t>утверждения отчета о результатах</w:t>
      </w:r>
      <w:r w:rsidR="00B82E34" w:rsidRPr="00B82E34">
        <w:rPr>
          <w:rFonts w:ascii="Times New Roman" w:hAnsi="Times New Roman" w:cs="Times New Roman"/>
          <w:sz w:val="26"/>
          <w:szCs w:val="26"/>
        </w:rPr>
        <w:t xml:space="preserve"> </w:t>
      </w:r>
      <w:r w:rsidRPr="00B82E34">
        <w:rPr>
          <w:rFonts w:ascii="Times New Roman" w:hAnsi="Times New Roman" w:cs="Times New Roman"/>
          <w:sz w:val="26"/>
          <w:szCs w:val="26"/>
        </w:rPr>
        <w:t>деятельности муниципального учреждения</w:t>
      </w:r>
      <w:r w:rsidR="00B82E34" w:rsidRPr="00B82E34">
        <w:rPr>
          <w:rFonts w:ascii="Times New Roman" w:hAnsi="Times New Roman" w:cs="Times New Roman"/>
          <w:sz w:val="26"/>
          <w:szCs w:val="26"/>
        </w:rPr>
        <w:t xml:space="preserve"> </w:t>
      </w:r>
      <w:r w:rsidRPr="00B82E34">
        <w:rPr>
          <w:rFonts w:ascii="Times New Roman" w:hAnsi="Times New Roman" w:cs="Times New Roman"/>
          <w:sz w:val="26"/>
          <w:szCs w:val="26"/>
        </w:rPr>
        <w:t>и об использовании закрепленного за ним</w:t>
      </w:r>
    </w:p>
    <w:p w:rsidR="00934967" w:rsidRPr="00B82E34" w:rsidRDefault="00A4059F" w:rsidP="00A4059F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  <w:r w:rsidRPr="00B82E34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934967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27F3" w:rsidRPr="00A4059F" w:rsidRDefault="00FE27F3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4059F" w:rsidRPr="00A4059F" w:rsidRDefault="00934967" w:rsidP="00A4059F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bookmarkStart w:id="0" w:name="_GoBack"/>
      <w:proofErr w:type="gramStart"/>
      <w:r w:rsidRPr="00A4059F">
        <w:rPr>
          <w:sz w:val="26"/>
          <w:szCs w:val="26"/>
        </w:rPr>
        <w:t>В соответствии с</w:t>
      </w:r>
      <w:r w:rsidR="00ED7F8E">
        <w:rPr>
          <w:sz w:val="26"/>
          <w:szCs w:val="26"/>
        </w:rPr>
        <w:t xml:space="preserve"> подпунктом 10 пункта 3.3 статьи 32 </w:t>
      </w:r>
      <w:r w:rsidRPr="00A4059F">
        <w:rPr>
          <w:sz w:val="26"/>
          <w:szCs w:val="26"/>
        </w:rPr>
        <w:t>Федерального закона от 12</w:t>
      </w:r>
      <w:r w:rsidR="00ED7F8E">
        <w:rPr>
          <w:sz w:val="26"/>
          <w:szCs w:val="26"/>
        </w:rPr>
        <w:t>.01.</w:t>
      </w:r>
      <w:r w:rsidRPr="00A4059F">
        <w:rPr>
          <w:sz w:val="26"/>
          <w:szCs w:val="26"/>
        </w:rPr>
        <w:t xml:space="preserve">1996 </w:t>
      </w:r>
      <w:r w:rsidR="00ED7F8E">
        <w:rPr>
          <w:sz w:val="26"/>
          <w:szCs w:val="26"/>
        </w:rPr>
        <w:t>№</w:t>
      </w:r>
      <w:r w:rsidRPr="00A4059F">
        <w:rPr>
          <w:sz w:val="26"/>
          <w:szCs w:val="26"/>
        </w:rPr>
        <w:t xml:space="preserve">7-ФЗ </w:t>
      </w:r>
      <w:r w:rsidR="00ED7F8E">
        <w:rPr>
          <w:sz w:val="26"/>
          <w:szCs w:val="26"/>
        </w:rPr>
        <w:t>«</w:t>
      </w:r>
      <w:r w:rsidRPr="00A4059F">
        <w:rPr>
          <w:sz w:val="26"/>
          <w:szCs w:val="26"/>
        </w:rPr>
        <w:t>О некоммерческих организациях</w:t>
      </w:r>
      <w:r w:rsidR="00ED7F8E">
        <w:rPr>
          <w:sz w:val="26"/>
          <w:szCs w:val="26"/>
        </w:rPr>
        <w:t>», п</w:t>
      </w:r>
      <w:r w:rsidR="00A4059F" w:rsidRPr="00A4059F">
        <w:rPr>
          <w:sz w:val="26"/>
          <w:szCs w:val="26"/>
        </w:rPr>
        <w:t>риказ</w:t>
      </w:r>
      <w:r w:rsidR="00ED7F8E">
        <w:rPr>
          <w:sz w:val="26"/>
          <w:szCs w:val="26"/>
        </w:rPr>
        <w:t>ом</w:t>
      </w:r>
      <w:r w:rsidR="00A4059F" w:rsidRPr="00A4059F">
        <w:rPr>
          <w:sz w:val="26"/>
          <w:szCs w:val="26"/>
        </w:rPr>
        <w:t xml:space="preserve"> Министерства финансов Российской Федерации от </w:t>
      </w:r>
      <w:r w:rsidR="00ED7F8E">
        <w:rPr>
          <w:sz w:val="26"/>
          <w:szCs w:val="26"/>
        </w:rPr>
        <w:t>0</w:t>
      </w:r>
      <w:r w:rsidR="00A4059F" w:rsidRPr="00A4059F">
        <w:rPr>
          <w:sz w:val="26"/>
          <w:szCs w:val="26"/>
        </w:rPr>
        <w:t>2</w:t>
      </w:r>
      <w:r w:rsidR="00ED7F8E">
        <w:rPr>
          <w:sz w:val="26"/>
          <w:szCs w:val="26"/>
        </w:rPr>
        <w:t>.11.</w:t>
      </w:r>
      <w:r w:rsidR="00A4059F" w:rsidRPr="00A4059F">
        <w:rPr>
          <w:sz w:val="26"/>
          <w:szCs w:val="26"/>
        </w:rPr>
        <w:t>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D7F8E">
        <w:rPr>
          <w:sz w:val="26"/>
          <w:szCs w:val="26"/>
        </w:rPr>
        <w:t>, руководствуясь</w:t>
      </w:r>
      <w:r w:rsidR="00A4059F" w:rsidRPr="00A4059F">
        <w:rPr>
          <w:sz w:val="26"/>
          <w:szCs w:val="26"/>
        </w:rPr>
        <w:t xml:space="preserve"> </w:t>
      </w:r>
      <w:r w:rsidR="00B82E34">
        <w:rPr>
          <w:sz w:val="26"/>
          <w:szCs w:val="26"/>
        </w:rPr>
        <w:t>Уставом</w:t>
      </w:r>
      <w:r w:rsidR="00A4059F" w:rsidRPr="00A4059F">
        <w:rPr>
          <w:sz w:val="26"/>
          <w:szCs w:val="26"/>
        </w:rPr>
        <w:t xml:space="preserve"> муниципального </w:t>
      </w:r>
      <w:r w:rsidR="00B82E34">
        <w:rPr>
          <w:sz w:val="26"/>
          <w:szCs w:val="26"/>
        </w:rPr>
        <w:t>района  « Льговский район» Курской области</w:t>
      </w:r>
      <w:r w:rsidR="00A4059F" w:rsidRPr="00A4059F">
        <w:rPr>
          <w:sz w:val="26"/>
          <w:szCs w:val="26"/>
        </w:rPr>
        <w:t xml:space="preserve">, Администрация </w:t>
      </w:r>
      <w:r w:rsidR="00B82E34">
        <w:rPr>
          <w:sz w:val="26"/>
          <w:szCs w:val="26"/>
        </w:rPr>
        <w:t>Льговского</w:t>
      </w:r>
      <w:proofErr w:type="gramEnd"/>
      <w:r w:rsidR="00B82E34">
        <w:rPr>
          <w:sz w:val="26"/>
          <w:szCs w:val="26"/>
        </w:rPr>
        <w:t xml:space="preserve"> района Курской области</w:t>
      </w:r>
    </w:p>
    <w:p w:rsidR="00A4059F" w:rsidRPr="00A4059F" w:rsidRDefault="00A4059F" w:rsidP="00A4059F">
      <w:pPr>
        <w:keepNext/>
        <w:keepLines/>
        <w:suppressLineNumbers/>
        <w:tabs>
          <w:tab w:val="left" w:pos="567"/>
          <w:tab w:val="left" w:pos="1560"/>
        </w:tabs>
        <w:suppressAutoHyphens/>
        <w:ind w:firstLine="708"/>
        <w:contextualSpacing/>
        <w:jc w:val="center"/>
        <w:rPr>
          <w:b/>
          <w:sz w:val="26"/>
          <w:szCs w:val="26"/>
        </w:rPr>
      </w:pPr>
    </w:p>
    <w:p w:rsidR="00A4059F" w:rsidRPr="00A4059F" w:rsidRDefault="00A4059F" w:rsidP="00A4059F">
      <w:pPr>
        <w:keepNext/>
        <w:keepLines/>
        <w:suppressLineNumbers/>
        <w:tabs>
          <w:tab w:val="left" w:pos="567"/>
          <w:tab w:val="left" w:pos="1560"/>
        </w:tabs>
        <w:suppressAutoHyphens/>
        <w:contextualSpacing/>
        <w:jc w:val="center"/>
        <w:rPr>
          <w:b/>
          <w:sz w:val="26"/>
          <w:szCs w:val="26"/>
        </w:rPr>
      </w:pPr>
      <w:proofErr w:type="gramStart"/>
      <w:r w:rsidRPr="00A4059F">
        <w:rPr>
          <w:b/>
          <w:sz w:val="26"/>
          <w:szCs w:val="26"/>
        </w:rPr>
        <w:t>П</w:t>
      </w:r>
      <w:proofErr w:type="gramEnd"/>
      <w:r w:rsidRPr="00A4059F">
        <w:rPr>
          <w:b/>
          <w:sz w:val="26"/>
          <w:szCs w:val="26"/>
        </w:rPr>
        <w:t xml:space="preserve"> О С Т А Н О В Л Я Е Т:</w:t>
      </w:r>
    </w:p>
    <w:p w:rsidR="00A4059F" w:rsidRPr="00A4059F" w:rsidRDefault="00A4059F" w:rsidP="00AB3A5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Default="00934967" w:rsidP="00CE28EF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059F">
        <w:rPr>
          <w:rFonts w:ascii="Times New Roman" w:hAnsi="Times New Roman" w:cs="Times New Roman"/>
          <w:sz w:val="26"/>
          <w:szCs w:val="26"/>
        </w:rPr>
        <w:t>1.</w:t>
      </w:r>
      <w:r w:rsidR="00ED7F8E">
        <w:rPr>
          <w:rFonts w:ascii="Times New Roman" w:hAnsi="Times New Roman" w:cs="Times New Roman"/>
          <w:sz w:val="26"/>
          <w:szCs w:val="26"/>
        </w:rPr>
        <w:tab/>
      </w:r>
      <w:r w:rsidRPr="00A4059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D7F8E">
        <w:rPr>
          <w:rFonts w:ascii="Times New Roman" w:hAnsi="Times New Roman" w:cs="Times New Roman"/>
          <w:sz w:val="26"/>
          <w:szCs w:val="26"/>
        </w:rPr>
        <w:t>П</w:t>
      </w:r>
      <w:r w:rsidRPr="00A4059F">
        <w:rPr>
          <w:rFonts w:ascii="Times New Roman" w:hAnsi="Times New Roman" w:cs="Times New Roman"/>
          <w:sz w:val="26"/>
          <w:szCs w:val="26"/>
        </w:rPr>
        <w:t>оряд</w:t>
      </w:r>
      <w:r w:rsidR="00ED7F8E">
        <w:rPr>
          <w:rFonts w:ascii="Times New Roman" w:hAnsi="Times New Roman" w:cs="Times New Roman"/>
          <w:sz w:val="26"/>
          <w:szCs w:val="26"/>
        </w:rPr>
        <w:t>о</w:t>
      </w:r>
      <w:r w:rsidRPr="00A4059F">
        <w:rPr>
          <w:rFonts w:ascii="Times New Roman" w:hAnsi="Times New Roman" w:cs="Times New Roman"/>
          <w:sz w:val="26"/>
          <w:szCs w:val="26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8EF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A4059F">
        <w:rPr>
          <w:rFonts w:ascii="Times New Roman" w:hAnsi="Times New Roman" w:cs="Times New Roman"/>
          <w:sz w:val="26"/>
          <w:szCs w:val="26"/>
        </w:rPr>
        <w:t>.</w:t>
      </w:r>
    </w:p>
    <w:p w:rsidR="00CE28EF" w:rsidRPr="00A4059F" w:rsidRDefault="00CE28EF" w:rsidP="00CE28EF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4059F">
        <w:rPr>
          <w:sz w:val="26"/>
          <w:szCs w:val="26"/>
        </w:rPr>
        <w:t>2.</w:t>
      </w:r>
      <w:r w:rsidRPr="00A4059F">
        <w:rPr>
          <w:sz w:val="26"/>
          <w:szCs w:val="26"/>
        </w:rPr>
        <w:tab/>
        <w:t>Настоящее постановление вступает в силу</w:t>
      </w:r>
      <w:r w:rsidR="00A52859">
        <w:rPr>
          <w:sz w:val="26"/>
          <w:szCs w:val="26"/>
        </w:rPr>
        <w:t xml:space="preserve"> с момента подписания, применяется к правоотношениям </w:t>
      </w:r>
      <w:r>
        <w:rPr>
          <w:sz w:val="26"/>
          <w:szCs w:val="26"/>
        </w:rPr>
        <w:t xml:space="preserve"> с</w:t>
      </w:r>
      <w:r w:rsidRPr="00A4059F">
        <w:rPr>
          <w:sz w:val="26"/>
          <w:szCs w:val="26"/>
        </w:rPr>
        <w:t xml:space="preserve"> 1 января 2023 г.</w:t>
      </w:r>
      <w:proofErr w:type="gramStart"/>
      <w:r w:rsidRPr="00A4059F">
        <w:rPr>
          <w:sz w:val="26"/>
          <w:szCs w:val="26"/>
        </w:rPr>
        <w:t xml:space="preserve"> ,</w:t>
      </w:r>
      <w:proofErr w:type="gramEnd"/>
      <w:r w:rsidRPr="00A4059F">
        <w:rPr>
          <w:sz w:val="26"/>
          <w:szCs w:val="26"/>
        </w:rPr>
        <w:t xml:space="preserve"> начиная с представления отчета за 2022 год. </w:t>
      </w:r>
    </w:p>
    <w:p w:rsidR="00ED7F8E" w:rsidRDefault="00CE28EF" w:rsidP="00ED7F8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7F8E">
        <w:rPr>
          <w:rFonts w:ascii="Times New Roman" w:hAnsi="Times New Roman" w:cs="Times New Roman"/>
          <w:sz w:val="26"/>
          <w:szCs w:val="26"/>
        </w:rPr>
        <w:t>.</w:t>
      </w:r>
      <w:r w:rsidR="00ED7F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 момента вступления в силу настоящего постановления п</w:t>
      </w:r>
      <w:r w:rsidR="00ED7F8E">
        <w:rPr>
          <w:rFonts w:ascii="Times New Roman" w:hAnsi="Times New Roman" w:cs="Times New Roman"/>
          <w:sz w:val="26"/>
          <w:szCs w:val="26"/>
        </w:rPr>
        <w:t>ризнать утратившим силу:</w:t>
      </w:r>
    </w:p>
    <w:p w:rsidR="00CE28EF" w:rsidRDefault="00CE28EF" w:rsidP="00CE28E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</w:t>
      </w:r>
      <w:r>
        <w:rPr>
          <w:rFonts w:eastAsiaTheme="minorHAnsi"/>
          <w:sz w:val="26"/>
          <w:szCs w:val="26"/>
          <w:lang w:eastAsia="en-US"/>
        </w:rPr>
        <w:tab/>
        <w:t xml:space="preserve">постановление Администрации </w:t>
      </w:r>
      <w:r w:rsidR="00A52859">
        <w:rPr>
          <w:rFonts w:eastAsiaTheme="minorHAnsi"/>
          <w:sz w:val="26"/>
          <w:szCs w:val="26"/>
          <w:lang w:eastAsia="en-US"/>
        </w:rPr>
        <w:t xml:space="preserve">Льговского района Курской области </w:t>
      </w:r>
      <w:r>
        <w:rPr>
          <w:rFonts w:eastAsiaTheme="minorHAnsi"/>
          <w:sz w:val="26"/>
          <w:szCs w:val="26"/>
          <w:lang w:eastAsia="en-US"/>
        </w:rPr>
        <w:t xml:space="preserve"> от </w:t>
      </w:r>
      <w:r w:rsidR="00A52859">
        <w:rPr>
          <w:rFonts w:eastAsiaTheme="minorHAnsi"/>
          <w:sz w:val="26"/>
          <w:szCs w:val="26"/>
          <w:lang w:eastAsia="en-US"/>
        </w:rPr>
        <w:t>24</w:t>
      </w:r>
      <w:r>
        <w:rPr>
          <w:rFonts w:eastAsiaTheme="minorHAnsi"/>
          <w:sz w:val="26"/>
          <w:szCs w:val="26"/>
          <w:lang w:eastAsia="en-US"/>
        </w:rPr>
        <w:t>.</w:t>
      </w:r>
      <w:r w:rsidR="00A52859">
        <w:rPr>
          <w:rFonts w:eastAsiaTheme="minorHAnsi"/>
          <w:sz w:val="26"/>
          <w:szCs w:val="26"/>
          <w:lang w:eastAsia="en-US"/>
        </w:rPr>
        <w:t>03</w:t>
      </w:r>
      <w:r>
        <w:rPr>
          <w:rFonts w:eastAsiaTheme="minorHAnsi"/>
          <w:sz w:val="26"/>
          <w:szCs w:val="26"/>
          <w:lang w:eastAsia="en-US"/>
        </w:rPr>
        <w:t>.2011 №</w:t>
      </w:r>
      <w:r w:rsidR="00A52859">
        <w:rPr>
          <w:rFonts w:eastAsiaTheme="minorHAnsi"/>
          <w:sz w:val="26"/>
          <w:szCs w:val="26"/>
          <w:lang w:eastAsia="en-US"/>
        </w:rPr>
        <w:t>137</w:t>
      </w:r>
      <w:r>
        <w:rPr>
          <w:rFonts w:eastAsiaTheme="minorHAnsi"/>
          <w:sz w:val="26"/>
          <w:szCs w:val="26"/>
          <w:lang w:eastAsia="en-US"/>
        </w:rPr>
        <w:t xml:space="preserve"> «Об утверждении Порядка составления и утверждения отчета о результ</w:t>
      </w:r>
      <w:r w:rsidR="00A52859">
        <w:rPr>
          <w:rFonts w:eastAsiaTheme="minorHAnsi"/>
          <w:sz w:val="26"/>
          <w:szCs w:val="26"/>
          <w:lang w:eastAsia="en-US"/>
        </w:rPr>
        <w:t>атах деятельности муниципальных казенных и муниципальных бюджетных</w:t>
      </w:r>
      <w:r>
        <w:rPr>
          <w:rFonts w:eastAsiaTheme="minorHAnsi"/>
          <w:sz w:val="26"/>
          <w:szCs w:val="26"/>
          <w:lang w:eastAsia="en-US"/>
        </w:rPr>
        <w:t xml:space="preserve"> учреждени</w:t>
      </w:r>
      <w:r w:rsidR="00A52859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и об использовании закрепленного за ним</w:t>
      </w:r>
      <w:r w:rsidR="00A52859">
        <w:rPr>
          <w:rFonts w:eastAsiaTheme="minorHAnsi"/>
          <w:sz w:val="26"/>
          <w:szCs w:val="26"/>
          <w:lang w:eastAsia="en-US"/>
        </w:rPr>
        <w:t>и муниципального имущества.</w:t>
      </w:r>
    </w:p>
    <w:p w:rsidR="0039754B" w:rsidRDefault="00CE28EF" w:rsidP="0039754B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bookmarkStart w:id="1" w:name="P21"/>
      <w:bookmarkEnd w:id="1"/>
      <w:r>
        <w:rPr>
          <w:sz w:val="26"/>
          <w:szCs w:val="26"/>
        </w:rPr>
        <w:t>4</w:t>
      </w:r>
      <w:r w:rsidR="0039754B" w:rsidRPr="00A4059F">
        <w:rPr>
          <w:sz w:val="26"/>
          <w:szCs w:val="26"/>
        </w:rPr>
        <w:t>.</w:t>
      </w:r>
      <w:r w:rsidR="00A52859">
        <w:rPr>
          <w:sz w:val="26"/>
          <w:szCs w:val="26"/>
        </w:rPr>
        <w:t>Управляющему делами Администрации Льговского района Курской области (И.П.</w:t>
      </w:r>
      <w:proofErr w:type="gramStart"/>
      <w:r w:rsidR="00A52859">
        <w:rPr>
          <w:sz w:val="26"/>
          <w:szCs w:val="26"/>
        </w:rPr>
        <w:t>Шубная</w:t>
      </w:r>
      <w:proofErr w:type="gramEnd"/>
      <w:r w:rsidR="00A52859">
        <w:rPr>
          <w:sz w:val="26"/>
          <w:szCs w:val="26"/>
        </w:rPr>
        <w:t xml:space="preserve">) </w:t>
      </w:r>
      <w:r w:rsidR="0039754B" w:rsidRPr="00A4059F">
        <w:rPr>
          <w:color w:val="000000"/>
          <w:sz w:val="26"/>
          <w:szCs w:val="26"/>
        </w:rPr>
        <w:t xml:space="preserve">разместить </w:t>
      </w:r>
      <w:r w:rsidR="00A52859">
        <w:rPr>
          <w:color w:val="000000"/>
          <w:sz w:val="26"/>
          <w:szCs w:val="26"/>
        </w:rPr>
        <w:t xml:space="preserve"> настоящее постановление </w:t>
      </w:r>
      <w:r w:rsidR="0039754B" w:rsidRPr="00A4059F">
        <w:rPr>
          <w:color w:val="000000"/>
          <w:sz w:val="26"/>
          <w:szCs w:val="26"/>
        </w:rPr>
        <w:t xml:space="preserve">на официальном сайте муниципального образования </w:t>
      </w:r>
      <w:r w:rsidR="00A52859">
        <w:rPr>
          <w:color w:val="000000"/>
          <w:sz w:val="26"/>
          <w:szCs w:val="26"/>
        </w:rPr>
        <w:t>« Льговский район» Курской области.</w:t>
      </w:r>
    </w:p>
    <w:p w:rsidR="00855B1E" w:rsidRPr="00A4059F" w:rsidRDefault="00855B1E" w:rsidP="0039754B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Ответственными за исполнение данного постановления являются руководители муниципальных учреждений  Льговского района.</w:t>
      </w:r>
    </w:p>
    <w:p w:rsidR="00855B1E" w:rsidRDefault="00855B1E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9754B" w:rsidRPr="00A4059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39754B" w:rsidRPr="00A4059F">
        <w:rPr>
          <w:sz w:val="26"/>
          <w:szCs w:val="26"/>
        </w:rPr>
        <w:t xml:space="preserve">Контроль над исполнением настоящего постановления </w:t>
      </w:r>
      <w:r w:rsidR="009F0311">
        <w:rPr>
          <w:sz w:val="26"/>
          <w:szCs w:val="26"/>
        </w:rPr>
        <w:t>возложить на начальников отделов Администрации Льговского района  по подведомственности учреждений.</w:t>
      </w:r>
    </w:p>
    <w:p w:rsidR="009F0311" w:rsidRDefault="009F0311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F0311" w:rsidRPr="00A4059F" w:rsidRDefault="009F0311" w:rsidP="0039754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754B" w:rsidRPr="00A4059F" w:rsidRDefault="0039754B" w:rsidP="0039754B">
      <w:pPr>
        <w:pStyle w:val="a5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39754B" w:rsidRPr="00A4059F" w:rsidRDefault="0039754B" w:rsidP="0039754B">
      <w:pPr>
        <w:pStyle w:val="a5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39754B" w:rsidRPr="00A4059F" w:rsidRDefault="0039754B" w:rsidP="0039754B">
      <w:pPr>
        <w:pStyle w:val="a5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  <w:proofErr w:type="gramStart"/>
      <w:r w:rsidRPr="00A4059F">
        <w:rPr>
          <w:sz w:val="26"/>
          <w:szCs w:val="26"/>
        </w:rPr>
        <w:t>Исполняющий</w:t>
      </w:r>
      <w:proofErr w:type="gramEnd"/>
      <w:r w:rsidRPr="00A4059F">
        <w:rPr>
          <w:sz w:val="26"/>
          <w:szCs w:val="26"/>
        </w:rPr>
        <w:t xml:space="preserve"> обязанности Главы</w:t>
      </w:r>
    </w:p>
    <w:p w:rsidR="0039754B" w:rsidRPr="00A4059F" w:rsidRDefault="00855B1E" w:rsidP="0039754B">
      <w:pPr>
        <w:pStyle w:val="a5"/>
        <w:keepNext/>
        <w:keepLines/>
        <w:suppressLineNumbers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Льговского района                                                                                     С.И.Воронцов</w:t>
      </w:r>
    </w:p>
    <w:p w:rsidR="00CE28EF" w:rsidRDefault="00CE28EF" w:rsidP="0039754B">
      <w:pPr>
        <w:rPr>
          <w:szCs w:val="28"/>
        </w:rPr>
      </w:pPr>
    </w:p>
    <w:p w:rsidR="00CE28EF" w:rsidRPr="000D489F" w:rsidRDefault="00CE28EF" w:rsidP="0039754B">
      <w:pPr>
        <w:rPr>
          <w:szCs w:val="28"/>
          <w:vertAlign w:val="subscript"/>
        </w:rPr>
      </w:pPr>
    </w:p>
    <w:p w:rsidR="00CE28EF" w:rsidRDefault="00CE28EF" w:rsidP="0039754B">
      <w:pPr>
        <w:rPr>
          <w:szCs w:val="28"/>
        </w:rPr>
      </w:pPr>
    </w:p>
    <w:p w:rsidR="00F3320D" w:rsidRDefault="00F3320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bookmarkEnd w:id="0"/>
    <w:p w:rsidR="007851A3" w:rsidRPr="000771E7" w:rsidRDefault="007851A3" w:rsidP="007851A3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lastRenderedPageBreak/>
        <w:t>Приложение к постановлению</w:t>
      </w:r>
    </w:p>
    <w:p w:rsidR="007851A3" w:rsidRPr="000771E7" w:rsidRDefault="007851A3" w:rsidP="009F0311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 w:rsidRPr="000771E7">
        <w:rPr>
          <w:sz w:val="26"/>
          <w:szCs w:val="26"/>
        </w:rPr>
        <w:t xml:space="preserve">Администрации </w:t>
      </w:r>
      <w:r w:rsidR="009F0311">
        <w:rPr>
          <w:sz w:val="26"/>
          <w:szCs w:val="26"/>
        </w:rPr>
        <w:t>Льговского района Курской области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35"/>
      <w:bookmarkEnd w:id="2"/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составления и утверждения отчета о результатахдеятельности </w:t>
      </w:r>
    </w:p>
    <w:p w:rsidR="007851A3" w:rsidRPr="007851A3" w:rsidRDefault="007851A3" w:rsidP="007851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учрежденияи об использовании закрепленного за ним </w:t>
      </w:r>
    </w:p>
    <w:p w:rsidR="00934967" w:rsidRPr="007851A3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934967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7851A3" w:rsidRDefault="00934967" w:rsidP="00D4744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7851A3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0DEE" w:rsidRPr="00D4744E" w:rsidRDefault="00934967" w:rsidP="00D4744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1.</w:t>
      </w:r>
      <w:r w:rsidR="00D4744E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744E" w:rsidRPr="00D4744E">
        <w:rPr>
          <w:rFonts w:ascii="Times New Roman" w:hAnsi="Times New Roman" w:cs="Times New Roman"/>
          <w:sz w:val="26"/>
          <w:szCs w:val="26"/>
        </w:rPr>
        <w:t xml:space="preserve">Настоящий Порядок составления и утверждения </w:t>
      </w:r>
      <w:hyperlink r:id="rId7" w:history="1">
        <w:r w:rsidR="00D4744E" w:rsidRPr="00D4744E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D4744E" w:rsidRPr="00D4744E">
        <w:rPr>
          <w:rFonts w:ascii="Times New Roman" w:hAnsi="Times New Roman" w:cs="Times New Roman"/>
          <w:sz w:val="26"/>
          <w:szCs w:val="26"/>
        </w:rPr>
        <w:t xml:space="preserve"> о результатах деятельности муниципального учреждения и об использовании закрепленного за ним муниципального имущества (далее - Порядок) определяет </w:t>
      </w:r>
      <w:r w:rsidR="00460DEE">
        <w:rPr>
          <w:rFonts w:ascii="Times New Roman" w:hAnsi="Times New Roman" w:cs="Times New Roman"/>
          <w:sz w:val="26"/>
          <w:szCs w:val="26"/>
        </w:rPr>
        <w:t xml:space="preserve">порядок и сроки </w:t>
      </w:r>
      <w:r w:rsidR="00D4744E" w:rsidRPr="00D4744E">
        <w:rPr>
          <w:rFonts w:ascii="Times New Roman" w:hAnsi="Times New Roman" w:cs="Times New Roman"/>
          <w:sz w:val="26"/>
          <w:szCs w:val="26"/>
        </w:rPr>
        <w:t xml:space="preserve"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</w:t>
      </w:r>
      <w:r w:rsidR="00D4744E">
        <w:rPr>
          <w:rFonts w:ascii="Times New Roman" w:hAnsi="Times New Roman" w:cs="Times New Roman"/>
          <w:sz w:val="26"/>
          <w:szCs w:val="26"/>
        </w:rPr>
        <w:t xml:space="preserve">(далее – учреждение) </w:t>
      </w:r>
      <w:r w:rsidR="00D4744E" w:rsidRPr="00D4744E">
        <w:rPr>
          <w:rFonts w:ascii="Times New Roman" w:hAnsi="Times New Roman" w:cs="Times New Roman"/>
          <w:sz w:val="26"/>
          <w:szCs w:val="26"/>
        </w:rPr>
        <w:t>и об использовании закрепленного за ним муниципального имущества (далее - отчет)</w:t>
      </w:r>
      <w:r w:rsidR="00460DEE">
        <w:rPr>
          <w:rFonts w:ascii="Times New Roman" w:hAnsi="Times New Roman" w:cs="Times New Roman"/>
          <w:sz w:val="26"/>
          <w:szCs w:val="26"/>
        </w:rPr>
        <w:t>, а также порядок и сроки рассмотрения Отчета</w:t>
      </w:r>
      <w:proofErr w:type="gramEnd"/>
      <w:r w:rsidR="009F0311">
        <w:rPr>
          <w:rFonts w:ascii="Times New Roman" w:hAnsi="Times New Roman" w:cs="Times New Roman"/>
          <w:sz w:val="26"/>
          <w:szCs w:val="26"/>
        </w:rPr>
        <w:t xml:space="preserve"> </w:t>
      </w:r>
      <w:r w:rsidR="00460DEE">
        <w:rPr>
          <w:rFonts w:ascii="Times New Roman" w:hAnsi="Times New Roman" w:cs="Times New Roman"/>
          <w:sz w:val="26"/>
          <w:szCs w:val="26"/>
        </w:rPr>
        <w:t>Администрацией</w:t>
      </w:r>
      <w:r w:rsidR="00460DEE" w:rsidRPr="00460DEE">
        <w:rPr>
          <w:rFonts w:ascii="Times New Roman" w:hAnsi="Times New Roman" w:cs="Times New Roman"/>
          <w:sz w:val="26"/>
          <w:szCs w:val="26"/>
        </w:rPr>
        <w:t xml:space="preserve"> </w:t>
      </w:r>
      <w:r w:rsidR="00AB0354">
        <w:rPr>
          <w:rFonts w:ascii="Times New Roman" w:hAnsi="Times New Roman" w:cs="Times New Roman"/>
          <w:sz w:val="26"/>
          <w:szCs w:val="26"/>
        </w:rPr>
        <w:t xml:space="preserve">Льговского района </w:t>
      </w:r>
      <w:r w:rsidR="00460DEE" w:rsidRPr="00460DEE">
        <w:rPr>
          <w:rFonts w:ascii="Times New Roman" w:hAnsi="Times New Roman" w:cs="Times New Roman"/>
          <w:sz w:val="26"/>
          <w:szCs w:val="26"/>
        </w:rPr>
        <w:t>(орган</w:t>
      </w:r>
      <w:r w:rsidR="00460DEE">
        <w:rPr>
          <w:rFonts w:ascii="Times New Roman" w:hAnsi="Times New Roman" w:cs="Times New Roman"/>
          <w:sz w:val="26"/>
          <w:szCs w:val="26"/>
        </w:rPr>
        <w:t>ом</w:t>
      </w:r>
      <w:r w:rsidR="00460DEE" w:rsidRPr="00460DE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B0354">
        <w:rPr>
          <w:rFonts w:ascii="Times New Roman" w:hAnsi="Times New Roman" w:cs="Times New Roman"/>
          <w:sz w:val="26"/>
          <w:szCs w:val="26"/>
        </w:rPr>
        <w:t>Льговского района</w:t>
      </w:r>
      <w:r w:rsidR="00460DEE" w:rsidRPr="00460DEE">
        <w:rPr>
          <w:rFonts w:ascii="Times New Roman" w:hAnsi="Times New Roman" w:cs="Times New Roman"/>
          <w:sz w:val="26"/>
          <w:szCs w:val="26"/>
        </w:rPr>
        <w:t>, наделенного правами юридического лица), осуществляющей (осуществляющ</w:t>
      </w:r>
      <w:r w:rsidR="00460DEE">
        <w:rPr>
          <w:rFonts w:ascii="Times New Roman" w:hAnsi="Times New Roman" w:cs="Times New Roman"/>
          <w:sz w:val="26"/>
          <w:szCs w:val="26"/>
        </w:rPr>
        <w:t>им</w:t>
      </w:r>
      <w:r w:rsidR="00460DEE" w:rsidRPr="00460DEE">
        <w:rPr>
          <w:rFonts w:ascii="Times New Roman" w:hAnsi="Times New Roman" w:cs="Times New Roman"/>
          <w:sz w:val="26"/>
          <w:szCs w:val="26"/>
        </w:rPr>
        <w:t>) функции и полномочия учредителя в отношении подведомственного учреждения (далее - главный распорядитель бюджетных средств)</w:t>
      </w:r>
      <w:r w:rsidR="00460DEE">
        <w:rPr>
          <w:rFonts w:ascii="Times New Roman" w:hAnsi="Times New Roman" w:cs="Times New Roman"/>
          <w:sz w:val="26"/>
          <w:szCs w:val="26"/>
        </w:rPr>
        <w:t>.</w:t>
      </w:r>
    </w:p>
    <w:p w:rsidR="00934967" w:rsidRDefault="00934967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2.</w:t>
      </w:r>
      <w:r w:rsidR="00D4744E">
        <w:rPr>
          <w:rFonts w:ascii="Times New Roman" w:hAnsi="Times New Roman" w:cs="Times New Roman"/>
          <w:sz w:val="26"/>
          <w:szCs w:val="26"/>
        </w:rPr>
        <w:tab/>
      </w:r>
      <w:r w:rsidRPr="00AB3A52">
        <w:rPr>
          <w:rFonts w:ascii="Times New Roman" w:hAnsi="Times New Roman" w:cs="Times New Roman"/>
          <w:sz w:val="26"/>
          <w:szCs w:val="26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AB0354" w:rsidRPr="00AB3A52" w:rsidRDefault="00AB0354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Отчет составляется </w:t>
      </w:r>
      <w:r w:rsidR="003F17A9">
        <w:rPr>
          <w:rFonts w:ascii="Times New Roman" w:hAnsi="Times New Roman" w:cs="Times New Roman"/>
          <w:sz w:val="26"/>
          <w:szCs w:val="26"/>
        </w:rPr>
        <w:t xml:space="preserve">и размещается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правилами предоставления и размещения информации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сведений) о государственных  </w:t>
      </w:r>
      <w:r w:rsidR="00747A7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="003F17A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учреждений и их обособленных структурных подразделениях на официальном сайте в сети интернет в соответствии с правилами ведения официального сайта  в соответствии с приказом Минфина России от 21.07.2011 №86н « Об утверждении порядка предоставления информации государственным (  </w:t>
      </w:r>
      <w:r w:rsidR="003F17A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муниципальным)</w:t>
      </w:r>
      <w:r w:rsidR="003F1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учреждением</w:t>
      </w:r>
      <w:r w:rsidR="003F17A9">
        <w:rPr>
          <w:rFonts w:ascii="Times New Roman" w:hAnsi="Times New Roman" w:cs="Times New Roman"/>
          <w:sz w:val="26"/>
          <w:szCs w:val="26"/>
        </w:rPr>
        <w:t>, ее размещения на официальном сайте в сети интернет и ведения указанного сайта».</w:t>
      </w:r>
    </w:p>
    <w:p w:rsidR="00817059" w:rsidRDefault="00747A75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817059">
        <w:rPr>
          <w:rFonts w:ascii="Times New Roman" w:hAnsi="Times New Roman" w:cs="Times New Roman"/>
          <w:sz w:val="26"/>
          <w:szCs w:val="26"/>
        </w:rPr>
        <w:tab/>
      </w:r>
      <w:r w:rsidR="00817059" w:rsidRPr="00817059">
        <w:rPr>
          <w:rFonts w:ascii="Times New Roman" w:hAnsi="Times New Roman" w:cs="Times New Roman"/>
          <w:sz w:val="26"/>
          <w:szCs w:val="26"/>
        </w:rPr>
        <w:t xml:space="preserve">Отчет составляется </w:t>
      </w:r>
      <w:r w:rsidR="00817059">
        <w:rPr>
          <w:rFonts w:ascii="Times New Roman" w:hAnsi="Times New Roman" w:cs="Times New Roman"/>
          <w:sz w:val="26"/>
          <w:szCs w:val="26"/>
        </w:rPr>
        <w:t xml:space="preserve">и утверждается </w:t>
      </w:r>
      <w:r w:rsidR="00817059" w:rsidRPr="00817059">
        <w:rPr>
          <w:rFonts w:ascii="Times New Roman" w:hAnsi="Times New Roman" w:cs="Times New Roman"/>
          <w:sz w:val="26"/>
          <w:szCs w:val="26"/>
        </w:rPr>
        <w:t>учреждение</w:t>
      </w:r>
      <w:r w:rsidR="00817059">
        <w:rPr>
          <w:rFonts w:ascii="Times New Roman" w:hAnsi="Times New Roman" w:cs="Times New Roman"/>
          <w:sz w:val="26"/>
          <w:szCs w:val="26"/>
        </w:rPr>
        <w:t>м в форме бумажного документа</w:t>
      </w:r>
      <w:r w:rsidR="00817059" w:rsidRPr="00817059">
        <w:rPr>
          <w:rFonts w:ascii="Times New Roman" w:hAnsi="Times New Roman" w:cs="Times New Roman"/>
          <w:sz w:val="26"/>
          <w:szCs w:val="26"/>
        </w:rPr>
        <w:t xml:space="preserve"> с учетом требований действующего законодательства о защите государственной тайны.</w:t>
      </w:r>
    </w:p>
    <w:p w:rsidR="00817059" w:rsidRPr="00817059" w:rsidRDefault="00747A75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17059">
        <w:rPr>
          <w:rFonts w:ascii="Times New Roman" w:hAnsi="Times New Roman" w:cs="Times New Roman"/>
          <w:sz w:val="26"/>
          <w:szCs w:val="26"/>
        </w:rPr>
        <w:t>.</w:t>
      </w:r>
      <w:r w:rsidR="00817059">
        <w:rPr>
          <w:rFonts w:ascii="Times New Roman" w:hAnsi="Times New Roman" w:cs="Times New Roman"/>
          <w:sz w:val="26"/>
          <w:szCs w:val="26"/>
        </w:rPr>
        <w:tab/>
      </w:r>
      <w:r w:rsidR="00817059" w:rsidRPr="00817059">
        <w:rPr>
          <w:rFonts w:ascii="Times New Roman" w:hAnsi="Times New Roman" w:cs="Times New Roman"/>
          <w:sz w:val="26"/>
          <w:szCs w:val="26"/>
        </w:rPr>
        <w:t>Отчет автономных учреждений составляется, в том числе, с учетом требований, установленных</w:t>
      </w:r>
      <w:r w:rsidR="00817059">
        <w:rPr>
          <w:rFonts w:ascii="Times New Roman" w:hAnsi="Times New Roman" w:cs="Times New Roman"/>
          <w:sz w:val="26"/>
          <w:szCs w:val="26"/>
        </w:rPr>
        <w:t xml:space="preserve"> Правилами</w:t>
      </w:r>
      <w:r w:rsidR="00817059" w:rsidRPr="00817059">
        <w:rPr>
          <w:rFonts w:ascii="Times New Roman" w:hAnsi="Times New Roman" w:cs="Times New Roman"/>
          <w:sz w:val="26"/>
          <w:szCs w:val="26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</w:t>
      </w:r>
      <w:r w:rsidR="00817059">
        <w:rPr>
          <w:rFonts w:ascii="Times New Roman" w:hAnsi="Times New Roman" w:cs="Times New Roman"/>
          <w:sz w:val="26"/>
          <w:szCs w:val="26"/>
        </w:rPr>
        <w:t>.10.2007 №</w:t>
      </w:r>
      <w:r w:rsidR="00817059" w:rsidRPr="00817059">
        <w:rPr>
          <w:rFonts w:ascii="Times New Roman" w:hAnsi="Times New Roman" w:cs="Times New Roman"/>
          <w:sz w:val="26"/>
          <w:szCs w:val="26"/>
        </w:rPr>
        <w:t>684.</w:t>
      </w:r>
    </w:p>
    <w:p w:rsidR="00817059" w:rsidRDefault="00817059" w:rsidP="00AB3A5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34967" w:rsidRPr="00817059" w:rsidRDefault="00934967" w:rsidP="00817059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17059">
        <w:rPr>
          <w:rFonts w:ascii="Times New Roman" w:hAnsi="Times New Roman" w:cs="Times New Roman"/>
          <w:b w:val="0"/>
          <w:sz w:val="26"/>
          <w:szCs w:val="26"/>
        </w:rPr>
        <w:t>Требования к Отчету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AB3A52" w:rsidRDefault="0007195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DB4548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Отчет составля</w:t>
      </w:r>
      <w:r w:rsidR="00DB454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в разрезе следующих разделов: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DB4548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DB4548">
        <w:rPr>
          <w:rFonts w:ascii="Times New Roman" w:hAnsi="Times New Roman" w:cs="Times New Roman"/>
          <w:sz w:val="26"/>
          <w:szCs w:val="26"/>
        </w:rPr>
        <w:t>»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lastRenderedPageBreak/>
        <w:t xml:space="preserve">раздел 2 </w:t>
      </w:r>
      <w:r w:rsidR="00DB4548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DB4548">
        <w:rPr>
          <w:rFonts w:ascii="Times New Roman" w:hAnsi="Times New Roman" w:cs="Times New Roman"/>
          <w:sz w:val="26"/>
          <w:szCs w:val="26"/>
        </w:rPr>
        <w:t>»</w:t>
      </w:r>
      <w:r w:rsidR="0007195E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07195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раздел 1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34967" w:rsidRPr="00AB3A52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>
        <w:rPr>
          <w:rFonts w:ascii="Times New Roman" w:hAnsi="Times New Roman" w:cs="Times New Roman"/>
          <w:sz w:val="26"/>
          <w:szCs w:val="26"/>
        </w:rPr>
        <w:t xml:space="preserve">. Указанный отчет </w:t>
      </w:r>
      <w:r w:rsidRPr="00AB3A52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бюджетными и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автономными учреждениями, а также </w:t>
      </w:r>
      <w:r w:rsidR="0007195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AB3A52">
        <w:rPr>
          <w:rFonts w:ascii="Times New Roman" w:hAnsi="Times New Roman" w:cs="Times New Roman"/>
          <w:sz w:val="26"/>
          <w:szCs w:val="26"/>
        </w:rPr>
        <w:t xml:space="preserve">казенными учреждениями, которым в соответствии с решением </w:t>
      </w:r>
      <w:r w:rsidR="0007195E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AB3A52">
        <w:rPr>
          <w:rFonts w:ascii="Times New Roman" w:hAnsi="Times New Roman" w:cs="Times New Roman"/>
          <w:sz w:val="26"/>
          <w:szCs w:val="26"/>
        </w:rPr>
        <w:t xml:space="preserve"> сформировано муниципальное</w:t>
      </w:r>
      <w:r w:rsidR="0007195E">
        <w:rPr>
          <w:rFonts w:ascii="Times New Roman" w:hAnsi="Times New Roman" w:cs="Times New Roman"/>
          <w:sz w:val="26"/>
          <w:szCs w:val="26"/>
        </w:rPr>
        <w:t xml:space="preserve"> задание;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9 </w:t>
      </w:r>
      <w:r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10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11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>пунктом 12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численности сотрудников и оплате труда,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13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 xml:space="preserve">пунктом 14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606EE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раздел 2 </w:t>
      </w:r>
      <w:r w:rsidR="0007195E">
        <w:rPr>
          <w:rFonts w:ascii="Times New Roman" w:hAnsi="Times New Roman" w:cs="Times New Roman"/>
          <w:sz w:val="26"/>
          <w:szCs w:val="26"/>
        </w:rPr>
        <w:t>«</w:t>
      </w:r>
      <w:r w:rsidR="00934967" w:rsidRPr="00AB3A52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07195E">
        <w:rPr>
          <w:rFonts w:ascii="Times New Roman" w:hAnsi="Times New Roman" w:cs="Times New Roman"/>
          <w:sz w:val="26"/>
          <w:szCs w:val="26"/>
        </w:rPr>
        <w:t>»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07195E">
        <w:rPr>
          <w:rFonts w:ascii="Times New Roman" w:hAnsi="Times New Roman" w:cs="Times New Roman"/>
          <w:sz w:val="26"/>
          <w:szCs w:val="26"/>
        </w:rPr>
        <w:t>ю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15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16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аренды,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17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18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6606EE">
        <w:rPr>
          <w:rFonts w:ascii="Times New Roman" w:hAnsi="Times New Roman" w:cs="Times New Roman"/>
          <w:sz w:val="26"/>
          <w:szCs w:val="26"/>
        </w:rPr>
        <w:t xml:space="preserve">пунктом 19 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;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транспортных средствах, формируемые в соответствии с</w:t>
      </w:r>
      <w:r w:rsidR="006606EE">
        <w:rPr>
          <w:rFonts w:ascii="Times New Roman" w:hAnsi="Times New Roman" w:cs="Times New Roman"/>
          <w:sz w:val="26"/>
          <w:szCs w:val="26"/>
        </w:rPr>
        <w:t xml:space="preserve"> пунктом 20</w:t>
      </w:r>
      <w:r w:rsidR="0007195E" w:rsidRPr="00AB3A52">
        <w:rPr>
          <w:rFonts w:ascii="Times New Roman" w:hAnsi="Times New Roman" w:cs="Times New Roman"/>
          <w:sz w:val="26"/>
          <w:szCs w:val="26"/>
        </w:rPr>
        <w:t>настоящ</w:t>
      </w:r>
      <w:r w:rsidR="0007195E">
        <w:rPr>
          <w:rFonts w:ascii="Times New Roman" w:hAnsi="Times New Roman" w:cs="Times New Roman"/>
          <w:sz w:val="26"/>
          <w:szCs w:val="26"/>
        </w:rPr>
        <w:t>его Порядка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07195E" w:rsidRDefault="00934967" w:rsidP="0007195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07195E">
        <w:rPr>
          <w:rFonts w:ascii="Times New Roman" w:hAnsi="Times New Roman" w:cs="Times New Roman"/>
          <w:b w:val="0"/>
          <w:sz w:val="26"/>
          <w:szCs w:val="26"/>
        </w:rPr>
        <w:t>Порядок формирования сведений, включаемых в Отчет</w:t>
      </w:r>
    </w:p>
    <w:p w:rsidR="00934967" w:rsidRPr="00AB3A52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AB3A52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F4FB8">
        <w:rPr>
          <w:rFonts w:ascii="Times New Roman" w:hAnsi="Times New Roman" w:cs="Times New Roman"/>
          <w:sz w:val="26"/>
          <w:szCs w:val="26"/>
        </w:rPr>
        <w:t>В о</w:t>
      </w:r>
      <w:r w:rsidR="00934967" w:rsidRPr="00AB3A52">
        <w:rPr>
          <w:rFonts w:ascii="Times New Roman" w:hAnsi="Times New Roman" w:cs="Times New Roman"/>
          <w:sz w:val="26"/>
          <w:szCs w:val="26"/>
        </w:rPr>
        <w:t>тчет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</w:t>
      </w:r>
      <w:r w:rsidR="000F4FB8">
        <w:rPr>
          <w:rFonts w:ascii="Times New Roman" w:hAnsi="Times New Roman" w:cs="Times New Roman"/>
          <w:sz w:val="26"/>
          <w:szCs w:val="26"/>
        </w:rPr>
        <w:t>отражаются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сведения о муниципальных услугах и работах, включенных в муниципальное задание </w:t>
      </w:r>
      <w:r w:rsidR="00934967" w:rsidRPr="00AB3A52">
        <w:rPr>
          <w:rFonts w:ascii="Times New Roman" w:hAnsi="Times New Roman" w:cs="Times New Roman"/>
          <w:sz w:val="26"/>
          <w:szCs w:val="26"/>
        </w:rPr>
        <w:lastRenderedPageBreak/>
        <w:t xml:space="preserve">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34967" w:rsidRPr="00AB3A52">
        <w:rPr>
          <w:rFonts w:ascii="Times New Roman" w:hAnsi="Times New Roman" w:cs="Times New Roman"/>
          <w:sz w:val="26"/>
          <w:szCs w:val="26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2"/>
      <w:bookmarkEnd w:id="3"/>
      <w:r>
        <w:rPr>
          <w:rFonts w:ascii="Times New Roman" w:hAnsi="Times New Roman" w:cs="Times New Roman"/>
          <w:sz w:val="26"/>
          <w:szCs w:val="26"/>
        </w:rPr>
        <w:t>9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3"/>
      <w:bookmarkEnd w:id="4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>
        <w:rPr>
          <w:rFonts w:ascii="Times New Roman" w:hAnsi="Times New Roman" w:cs="Times New Roman"/>
          <w:sz w:val="26"/>
          <w:szCs w:val="26"/>
        </w:rPr>
        <w:t xml:space="preserve"> классификатору</w:t>
      </w:r>
      <w:r w:rsidRPr="00AB3A52">
        <w:rPr>
          <w:rFonts w:ascii="Times New Roman" w:hAnsi="Times New Roman" w:cs="Times New Roman"/>
          <w:sz w:val="26"/>
          <w:szCs w:val="26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приходящаяся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При отсутств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>чреждения вкладов в уставные (складочные) капиталы сведения, указанные в</w:t>
      </w:r>
      <w:r w:rsidR="000F4FB8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Pr="00AB3A52">
        <w:rPr>
          <w:rFonts w:ascii="Times New Roman" w:hAnsi="Times New Roman" w:cs="Times New Roman"/>
          <w:sz w:val="26"/>
          <w:szCs w:val="26"/>
        </w:rPr>
        <w:t>настоящего пункта, не формируются.</w:t>
      </w:r>
    </w:p>
    <w:p w:rsidR="00934967" w:rsidRPr="00AB3A52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5"/>
      <w:bookmarkEnd w:id="5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1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просроченной кредиторской задолженности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об объеме просроченной</w:t>
      </w:r>
      <w:r w:rsidR="004555F8">
        <w:rPr>
          <w:rFonts w:ascii="Times New Roman" w:hAnsi="Times New Roman" w:cs="Times New Roman"/>
          <w:sz w:val="26"/>
          <w:szCs w:val="26"/>
        </w:rPr>
        <w:t xml:space="preserve"> </w:t>
      </w:r>
      <w:r w:rsidRPr="00AB3A52">
        <w:rPr>
          <w:rFonts w:ascii="Times New Roman" w:hAnsi="Times New Roman" w:cs="Times New Roman"/>
          <w:sz w:val="26"/>
          <w:szCs w:val="26"/>
        </w:rPr>
        <w:t xml:space="preserve">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>
        <w:rPr>
          <w:rFonts w:ascii="Times New Roman" w:hAnsi="Times New Roman" w:cs="Times New Roman"/>
          <w:sz w:val="26"/>
          <w:szCs w:val="26"/>
        </w:rPr>
        <w:t>учредителем</w:t>
      </w:r>
      <w:r w:rsidRPr="00AB3A52">
        <w:rPr>
          <w:rFonts w:ascii="Times New Roman" w:hAnsi="Times New Roman" w:cs="Times New Roman"/>
          <w:sz w:val="26"/>
          <w:szCs w:val="26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6"/>
      <w:bookmarkEnd w:id="6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2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сумм списанного ущерба.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 xml:space="preserve"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с нарушением контрагентом условий договоров (контрактов, соглашений).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8"/>
      <w:bookmarkEnd w:id="7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3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0F4FB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численности сотрудников и оплате труда отража</w:t>
      </w:r>
      <w:r w:rsidR="000F4FB8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договорамгражданско-правового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характера).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>
        <w:rPr>
          <w:rFonts w:ascii="Times New Roman" w:hAnsi="Times New Roman" w:cs="Times New Roman"/>
          <w:sz w:val="26"/>
          <w:szCs w:val="26"/>
        </w:rPr>
        <w:t xml:space="preserve">Указом </w:t>
      </w:r>
      <w:r w:rsidRPr="00AB3A52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</w:t>
      </w:r>
      <w:r w:rsidR="00E03285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7</w:t>
      </w:r>
      <w:r w:rsidR="00E03285">
        <w:rPr>
          <w:rFonts w:ascii="Times New Roman" w:hAnsi="Times New Roman" w:cs="Times New Roman"/>
          <w:sz w:val="26"/>
          <w:szCs w:val="26"/>
        </w:rPr>
        <w:t>.05.</w:t>
      </w:r>
      <w:r w:rsidRPr="00AB3A52">
        <w:rPr>
          <w:rFonts w:ascii="Times New Roman" w:hAnsi="Times New Roman" w:cs="Times New Roman"/>
          <w:sz w:val="26"/>
          <w:szCs w:val="26"/>
        </w:rPr>
        <w:t>2012</w:t>
      </w:r>
      <w:r w:rsidR="00E03285">
        <w:rPr>
          <w:rFonts w:ascii="Times New Roman" w:hAnsi="Times New Roman" w:cs="Times New Roman"/>
          <w:sz w:val="26"/>
          <w:szCs w:val="26"/>
        </w:rPr>
        <w:t xml:space="preserve"> №</w:t>
      </w:r>
      <w:r w:rsidRPr="00AB3A52">
        <w:rPr>
          <w:rFonts w:ascii="Times New Roman" w:hAnsi="Times New Roman" w:cs="Times New Roman"/>
          <w:sz w:val="26"/>
          <w:szCs w:val="26"/>
        </w:rPr>
        <w:t xml:space="preserve">597 </w:t>
      </w:r>
      <w:r w:rsidR="00E03285">
        <w:rPr>
          <w:rFonts w:ascii="Times New Roman" w:hAnsi="Times New Roman" w:cs="Times New Roman"/>
          <w:sz w:val="26"/>
          <w:szCs w:val="26"/>
        </w:rPr>
        <w:t>«</w:t>
      </w:r>
      <w:r w:rsidRPr="00AB3A52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 w:rsidR="00E03285">
        <w:rPr>
          <w:rFonts w:ascii="Times New Roman" w:hAnsi="Times New Roman" w:cs="Times New Roman"/>
          <w:sz w:val="26"/>
          <w:szCs w:val="26"/>
        </w:rPr>
        <w:t>».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>
        <w:rPr>
          <w:rFonts w:ascii="Times New Roman" w:hAnsi="Times New Roman" w:cs="Times New Roman"/>
          <w:sz w:val="26"/>
          <w:szCs w:val="26"/>
        </w:rPr>
        <w:t>ства, внешнего совместительства</w:t>
      </w:r>
      <w:r w:rsidRPr="00AB3A52">
        <w:rPr>
          <w:rFonts w:ascii="Times New Roman" w:hAnsi="Times New Roman" w:cs="Times New Roman"/>
          <w:sz w:val="26"/>
          <w:szCs w:val="26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7"/>
      <w:bookmarkEnd w:id="8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4</w:t>
      </w:r>
      <w:r w:rsidRPr="00AB3A5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 счетах учреждения, открытых в кредитных организациях,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8"/>
      <w:bookmarkEnd w:id="9"/>
      <w:r>
        <w:rPr>
          <w:rFonts w:ascii="Times New Roman" w:hAnsi="Times New Roman" w:cs="Times New Roman"/>
          <w:sz w:val="26"/>
          <w:szCs w:val="26"/>
        </w:rPr>
        <w:t>15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В сведениях о недвижимом имуществе, закрепленном на праве оперативного управления, </w:t>
      </w:r>
      <w:r w:rsidR="00E03285">
        <w:rPr>
          <w:rFonts w:ascii="Times New Roman" w:hAnsi="Times New Roman" w:cs="Times New Roman"/>
          <w:sz w:val="26"/>
          <w:szCs w:val="26"/>
        </w:rPr>
        <w:t>о</w:t>
      </w:r>
      <w:r w:rsidR="00934967" w:rsidRPr="00AB3A52">
        <w:rPr>
          <w:rFonts w:ascii="Times New Roman" w:hAnsi="Times New Roman" w:cs="Times New Roman"/>
          <w:sz w:val="26"/>
          <w:szCs w:val="26"/>
        </w:rPr>
        <w:t>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используемомучреждением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 xml:space="preserve"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</w:t>
      </w:r>
      <w:r w:rsidRPr="00AB3A52">
        <w:rPr>
          <w:rFonts w:ascii="Times New Roman" w:hAnsi="Times New Roman" w:cs="Times New Roman"/>
          <w:sz w:val="26"/>
          <w:szCs w:val="26"/>
        </w:rPr>
        <w:lastRenderedPageBreak/>
        <w:t>пользователями имущества.</w:t>
      </w:r>
    </w:p>
    <w:p w:rsidR="00934967" w:rsidRPr="00AB3A52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4"/>
      <w:bookmarkEnd w:id="10"/>
      <w:r w:rsidRPr="00AB3A52">
        <w:rPr>
          <w:rFonts w:ascii="Times New Roman" w:hAnsi="Times New Roman" w:cs="Times New Roman"/>
          <w:sz w:val="26"/>
          <w:szCs w:val="26"/>
        </w:rPr>
        <w:t>1</w:t>
      </w:r>
      <w:r w:rsidR="00F37C7E">
        <w:rPr>
          <w:rFonts w:ascii="Times New Roman" w:hAnsi="Times New Roman" w:cs="Times New Roman"/>
          <w:sz w:val="26"/>
          <w:szCs w:val="26"/>
        </w:rPr>
        <w:t>6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В сведениях об использовании земельных участков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вотношении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3A52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AB3A52">
        <w:rPr>
          <w:rFonts w:ascii="Times New Roman" w:hAnsi="Times New Roman" w:cs="Times New Roman"/>
          <w:sz w:val="26"/>
          <w:szCs w:val="26"/>
        </w:rPr>
        <w:t xml:space="preserve"> заключено соглашение об установлении сервитута.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0"/>
      <w:bookmarkEnd w:id="11"/>
      <w:r>
        <w:rPr>
          <w:rFonts w:ascii="Times New Roman" w:hAnsi="Times New Roman" w:cs="Times New Roman"/>
          <w:sz w:val="26"/>
          <w:szCs w:val="26"/>
        </w:rPr>
        <w:t>17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аренды,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направления использования арендуемого имущества, а также обоснование заключения договора аренды.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1"/>
      <w:bookmarkEnd w:id="12"/>
      <w:r>
        <w:rPr>
          <w:rFonts w:ascii="Times New Roman" w:hAnsi="Times New Roman" w:cs="Times New Roman"/>
          <w:sz w:val="26"/>
          <w:szCs w:val="26"/>
        </w:rPr>
        <w:t>18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2"/>
      <w:bookmarkEnd w:id="13"/>
      <w:r>
        <w:rPr>
          <w:rFonts w:ascii="Times New Roman" w:hAnsi="Times New Roman" w:cs="Times New Roman"/>
          <w:sz w:val="26"/>
          <w:szCs w:val="26"/>
        </w:rPr>
        <w:t>19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AB3A52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8"/>
      <w:bookmarkEnd w:id="14"/>
      <w:r>
        <w:rPr>
          <w:rFonts w:ascii="Times New Roman" w:hAnsi="Times New Roman" w:cs="Times New Roman"/>
          <w:sz w:val="26"/>
          <w:szCs w:val="26"/>
        </w:rPr>
        <w:t>20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В сведениях о транспортных средствах отража</w:t>
      </w:r>
      <w:r w:rsidR="00E03285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</w:t>
      </w:r>
      <w:r w:rsidR="00934967" w:rsidRPr="00AB3A52">
        <w:rPr>
          <w:rFonts w:ascii="Times New Roman" w:hAnsi="Times New Roman" w:cs="Times New Roman"/>
          <w:sz w:val="26"/>
          <w:szCs w:val="26"/>
        </w:rPr>
        <w:lastRenderedPageBreak/>
        <w:t>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AB3A52">
        <w:rPr>
          <w:rFonts w:ascii="Times New Roman" w:hAnsi="Times New Roman" w:cs="Times New Roman"/>
          <w:sz w:val="26"/>
          <w:szCs w:val="26"/>
        </w:rPr>
        <w:t>, для обеспечения перевозки людей (за исключением сотрудников), в том числе обучающихся</w:t>
      </w:r>
      <w:r w:rsidR="00E03285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AB3A52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40"/>
      <w:bookmarkEnd w:id="15"/>
      <w:r>
        <w:rPr>
          <w:rFonts w:ascii="Times New Roman" w:hAnsi="Times New Roman" w:cs="Times New Roman"/>
          <w:sz w:val="26"/>
          <w:szCs w:val="26"/>
        </w:rPr>
        <w:t>21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E03285">
        <w:rPr>
          <w:rFonts w:ascii="Times New Roman" w:hAnsi="Times New Roman" w:cs="Times New Roman"/>
          <w:sz w:val="26"/>
          <w:szCs w:val="26"/>
        </w:rPr>
        <w:tab/>
      </w:r>
      <w:r w:rsidR="006E1B98">
        <w:rPr>
          <w:rFonts w:ascii="Times New Roman" w:hAnsi="Times New Roman" w:cs="Times New Roman"/>
          <w:sz w:val="26"/>
          <w:szCs w:val="26"/>
        </w:rPr>
        <w:t>Формы для заполнения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сведений, включаемых в Отчет учреждениями, приведены в</w:t>
      </w:r>
      <w:r w:rsidR="006E1B98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934967" w:rsidRPr="00AB3A52">
        <w:rPr>
          <w:rFonts w:ascii="Times New Roman" w:hAnsi="Times New Roman" w:cs="Times New Roman"/>
          <w:sz w:val="26"/>
          <w:szCs w:val="26"/>
        </w:rPr>
        <w:t>к настоящ</w:t>
      </w:r>
      <w:r w:rsidR="006E1B98">
        <w:rPr>
          <w:rFonts w:ascii="Times New Roman" w:hAnsi="Times New Roman" w:cs="Times New Roman"/>
          <w:sz w:val="26"/>
          <w:szCs w:val="26"/>
        </w:rPr>
        <w:t>е</w:t>
      </w:r>
      <w:r w:rsidR="00934967" w:rsidRPr="00AB3A52">
        <w:rPr>
          <w:rFonts w:ascii="Times New Roman" w:hAnsi="Times New Roman" w:cs="Times New Roman"/>
          <w:sz w:val="26"/>
          <w:szCs w:val="26"/>
        </w:rPr>
        <w:t>м</w:t>
      </w:r>
      <w:r w:rsidR="006E1B98">
        <w:rPr>
          <w:rFonts w:ascii="Times New Roman" w:hAnsi="Times New Roman" w:cs="Times New Roman"/>
          <w:sz w:val="26"/>
          <w:szCs w:val="26"/>
        </w:rPr>
        <w:t>у Порядку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2</w:t>
      </w:r>
      <w:r w:rsidR="006606EE">
        <w:rPr>
          <w:rFonts w:ascii="Times New Roman" w:hAnsi="Times New Roman" w:cs="Times New Roman"/>
          <w:sz w:val="26"/>
          <w:szCs w:val="26"/>
        </w:rPr>
        <w:t>2</w:t>
      </w:r>
      <w:r w:rsidRPr="00AB3A52">
        <w:rPr>
          <w:rFonts w:ascii="Times New Roman" w:hAnsi="Times New Roman" w:cs="Times New Roman"/>
          <w:sz w:val="26"/>
          <w:szCs w:val="26"/>
        </w:rPr>
        <w:t xml:space="preserve">. Отчет бюджетных и казенных учреждений утверждается руководителем учреждения и представляется </w:t>
      </w:r>
      <w:r w:rsidR="006E1B98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</w:t>
      </w:r>
      <w:r w:rsidRPr="00AB3A52">
        <w:rPr>
          <w:rFonts w:ascii="Times New Roman" w:hAnsi="Times New Roman" w:cs="Times New Roman"/>
          <w:sz w:val="26"/>
          <w:szCs w:val="26"/>
        </w:rPr>
        <w:t>.</w:t>
      </w:r>
    </w:p>
    <w:p w:rsidR="00934967" w:rsidRPr="00AB3A52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3A52">
        <w:rPr>
          <w:rFonts w:ascii="Times New Roman" w:hAnsi="Times New Roman" w:cs="Times New Roman"/>
          <w:sz w:val="26"/>
          <w:szCs w:val="26"/>
        </w:rPr>
        <w:t>Отчет автономного учреждения утверждается руководителем учреждения с учетом требований Федерального</w:t>
      </w:r>
      <w:r w:rsidR="006E1B98"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AB3A52">
        <w:rPr>
          <w:rFonts w:ascii="Times New Roman" w:hAnsi="Times New Roman" w:cs="Times New Roman"/>
          <w:sz w:val="26"/>
          <w:szCs w:val="26"/>
        </w:rPr>
        <w:t xml:space="preserve"> от </w:t>
      </w:r>
      <w:r w:rsidR="006E1B98">
        <w:rPr>
          <w:rFonts w:ascii="Times New Roman" w:hAnsi="Times New Roman" w:cs="Times New Roman"/>
          <w:sz w:val="26"/>
          <w:szCs w:val="26"/>
        </w:rPr>
        <w:t>0</w:t>
      </w:r>
      <w:r w:rsidRPr="00AB3A52">
        <w:rPr>
          <w:rFonts w:ascii="Times New Roman" w:hAnsi="Times New Roman" w:cs="Times New Roman"/>
          <w:sz w:val="26"/>
          <w:szCs w:val="26"/>
        </w:rPr>
        <w:t>3</w:t>
      </w:r>
      <w:r w:rsidR="006E1B98">
        <w:rPr>
          <w:rFonts w:ascii="Times New Roman" w:hAnsi="Times New Roman" w:cs="Times New Roman"/>
          <w:sz w:val="26"/>
          <w:szCs w:val="26"/>
        </w:rPr>
        <w:t>.11.</w:t>
      </w:r>
      <w:r w:rsidRPr="00AB3A52">
        <w:rPr>
          <w:rFonts w:ascii="Times New Roman" w:hAnsi="Times New Roman" w:cs="Times New Roman"/>
          <w:sz w:val="26"/>
          <w:szCs w:val="26"/>
        </w:rPr>
        <w:t>2006</w:t>
      </w:r>
      <w:r w:rsidR="006E1B98">
        <w:rPr>
          <w:rFonts w:ascii="Times New Roman" w:hAnsi="Times New Roman" w:cs="Times New Roman"/>
          <w:sz w:val="26"/>
          <w:szCs w:val="26"/>
        </w:rPr>
        <w:t xml:space="preserve"> №174-ФЗ «Об автономных учреждениях».</w:t>
      </w:r>
    </w:p>
    <w:p w:rsidR="00934967" w:rsidRPr="00AB3A52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E1B9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AB3A52">
        <w:rPr>
          <w:rFonts w:ascii="Times New Roman" w:hAnsi="Times New Roman" w:cs="Times New Roman"/>
          <w:sz w:val="26"/>
          <w:szCs w:val="26"/>
        </w:rPr>
        <w:t>Отче</w:t>
      </w:r>
      <w:r w:rsidR="00460DEE">
        <w:rPr>
          <w:rFonts w:ascii="Times New Roman" w:hAnsi="Times New Roman" w:cs="Times New Roman"/>
          <w:sz w:val="26"/>
          <w:szCs w:val="26"/>
        </w:rPr>
        <w:t>ты учреждений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 утверждаются и представляются </w:t>
      </w:r>
      <w:r w:rsidR="006E1B98">
        <w:rPr>
          <w:rFonts w:ascii="Times New Roman" w:hAnsi="Times New Roman" w:cs="Times New Roman"/>
          <w:sz w:val="26"/>
          <w:szCs w:val="26"/>
        </w:rPr>
        <w:t xml:space="preserve">в срок до 1 февраля </w:t>
      </w:r>
      <w:r w:rsidR="00934967" w:rsidRPr="00AB3A52">
        <w:rPr>
          <w:rFonts w:ascii="Times New Roman" w:hAnsi="Times New Roman" w:cs="Times New Roman"/>
          <w:sz w:val="26"/>
          <w:szCs w:val="26"/>
        </w:rPr>
        <w:t>года, следующего за отчетным, или первого рабочего дня, следующего за указанной датой.</w:t>
      </w:r>
      <w:proofErr w:type="gramEnd"/>
    </w:p>
    <w:p w:rsidR="0093496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E1B98">
        <w:rPr>
          <w:rFonts w:ascii="Times New Roman" w:hAnsi="Times New Roman" w:cs="Times New Roman"/>
          <w:sz w:val="26"/>
          <w:szCs w:val="26"/>
        </w:rPr>
        <w:t>4</w:t>
      </w:r>
      <w:r w:rsidR="00934967" w:rsidRPr="00AB3A52">
        <w:rPr>
          <w:rFonts w:ascii="Times New Roman" w:hAnsi="Times New Roman" w:cs="Times New Roman"/>
          <w:sz w:val="26"/>
          <w:szCs w:val="26"/>
        </w:rPr>
        <w:t xml:space="preserve">. </w:t>
      </w:r>
      <w:r w:rsidR="006E1B98">
        <w:rPr>
          <w:rFonts w:ascii="Times New Roman" w:hAnsi="Times New Roman" w:cs="Times New Roman"/>
          <w:sz w:val="26"/>
          <w:szCs w:val="26"/>
        </w:rPr>
        <w:t>Главный распорядитель бюджетных сре</w:t>
      </w:r>
      <w:proofErr w:type="gramStart"/>
      <w:r w:rsidR="006E1B98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="006E1B98">
        <w:rPr>
          <w:rFonts w:ascii="Times New Roman" w:hAnsi="Times New Roman" w:cs="Times New Roman"/>
          <w:sz w:val="26"/>
          <w:szCs w:val="26"/>
        </w:rPr>
        <w:t xml:space="preserve">ечение 10 дней со дня получения Отчета </w:t>
      </w:r>
      <w:r w:rsidR="00934967" w:rsidRPr="00AB3A52">
        <w:rPr>
          <w:rFonts w:ascii="Times New Roman" w:hAnsi="Times New Roman" w:cs="Times New Roman"/>
          <w:sz w:val="26"/>
          <w:szCs w:val="26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 течение 5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средств.</w:t>
      </w:r>
    </w:p>
    <w:p w:rsidR="006E1B98" w:rsidRDefault="006E1B98" w:rsidP="006E1B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Рассмотрение повторно представленного Отчета осуществляется главным распорядителем бюджетных сре</w:t>
      </w:r>
      <w:proofErr w:type="gramStart"/>
      <w:r>
        <w:rPr>
          <w:rFonts w:eastAsiaTheme="minorHAnsi"/>
          <w:sz w:val="26"/>
          <w:szCs w:val="26"/>
          <w:lang w:eastAsia="en-US"/>
        </w:rPr>
        <w:t>дств в с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оответствии </w:t>
      </w:r>
      <w:r>
        <w:rPr>
          <w:sz w:val="26"/>
          <w:szCs w:val="26"/>
        </w:rPr>
        <w:t>абзаце первым настоящего пункта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3496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E1B98">
        <w:rPr>
          <w:rFonts w:ascii="Times New Roman" w:hAnsi="Times New Roman" w:cs="Times New Roman"/>
          <w:sz w:val="26"/>
          <w:szCs w:val="26"/>
        </w:rPr>
        <w:t>5</w:t>
      </w:r>
      <w:r w:rsidR="00934967" w:rsidRPr="00AB3A52">
        <w:rPr>
          <w:rFonts w:ascii="Times New Roman" w:hAnsi="Times New Roman" w:cs="Times New Roman"/>
          <w:sz w:val="26"/>
          <w:szCs w:val="26"/>
        </w:rPr>
        <w:t>.</w:t>
      </w:r>
      <w:r w:rsidR="006E1B98">
        <w:rPr>
          <w:rFonts w:ascii="Times New Roman" w:hAnsi="Times New Roman" w:cs="Times New Roman"/>
          <w:sz w:val="26"/>
          <w:szCs w:val="26"/>
        </w:rPr>
        <w:tab/>
      </w:r>
      <w:r w:rsidR="00934967" w:rsidRPr="00AB3A52">
        <w:rPr>
          <w:rFonts w:ascii="Times New Roman" w:hAnsi="Times New Roman" w:cs="Times New Roman"/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60DEE">
        <w:rPr>
          <w:rFonts w:ascii="Times New Roman" w:hAnsi="Times New Roman" w:cs="Times New Roman"/>
          <w:sz w:val="26"/>
          <w:szCs w:val="26"/>
        </w:rPr>
        <w:t xml:space="preserve">Учреждение предоставляет </w:t>
      </w:r>
      <w:r>
        <w:rPr>
          <w:rFonts w:ascii="Times New Roman" w:hAnsi="Times New Roman" w:cs="Times New Roman"/>
          <w:sz w:val="26"/>
          <w:szCs w:val="26"/>
        </w:rPr>
        <w:t xml:space="preserve">утвержденный и рассмотренный главным распорядителем бюджетных средств </w:t>
      </w:r>
      <w:r w:rsidR="00F61418">
        <w:rPr>
          <w:rFonts w:ascii="Times New Roman" w:hAnsi="Times New Roman" w:cs="Times New Roman"/>
          <w:sz w:val="26"/>
          <w:szCs w:val="26"/>
        </w:rPr>
        <w:t>О</w:t>
      </w:r>
      <w:r w:rsidRPr="00460DEE">
        <w:rPr>
          <w:rFonts w:ascii="Times New Roman" w:hAnsi="Times New Roman" w:cs="Times New Roman"/>
          <w:sz w:val="26"/>
          <w:szCs w:val="26"/>
        </w:rPr>
        <w:t>тчет</w:t>
      </w:r>
      <w:r w:rsidR="00F61418">
        <w:rPr>
          <w:rFonts w:ascii="Times New Roman" w:hAnsi="Times New Roman" w:cs="Times New Roman"/>
          <w:sz w:val="26"/>
          <w:szCs w:val="26"/>
        </w:rPr>
        <w:t xml:space="preserve"> (в формате структурированной информации и файлов, содержащих электронные копии документов) </w:t>
      </w:r>
      <w:r w:rsidRPr="00460DEE">
        <w:rPr>
          <w:rFonts w:ascii="Times New Roman" w:hAnsi="Times New Roman" w:cs="Times New Roman"/>
          <w:sz w:val="26"/>
          <w:szCs w:val="26"/>
        </w:rPr>
        <w:t xml:space="preserve">для его размещения на официальном сайте в </w:t>
      </w:r>
      <w:r w:rsidR="009E2E5B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460DEE">
        <w:rPr>
          <w:rFonts w:ascii="Times New Roman" w:hAnsi="Times New Roman" w:cs="Times New Roman"/>
          <w:sz w:val="26"/>
          <w:szCs w:val="26"/>
        </w:rPr>
        <w:t>сети</w:t>
      </w:r>
      <w:r w:rsidR="009E2E5B">
        <w:rPr>
          <w:rFonts w:ascii="Times New Roman" w:hAnsi="Times New Roman" w:cs="Times New Roman"/>
          <w:sz w:val="26"/>
          <w:szCs w:val="26"/>
        </w:rPr>
        <w:t xml:space="preserve"> «</w:t>
      </w:r>
      <w:r w:rsidRPr="00460DEE">
        <w:rPr>
          <w:rFonts w:ascii="Times New Roman" w:hAnsi="Times New Roman" w:cs="Times New Roman"/>
          <w:sz w:val="26"/>
          <w:szCs w:val="26"/>
        </w:rPr>
        <w:t>Интернет</w:t>
      </w:r>
      <w:r w:rsidR="009E2E5B"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Pr="00460DEE">
          <w:rPr>
            <w:rFonts w:ascii="Times New Roman" w:hAnsi="Times New Roman" w:cs="Times New Roman"/>
            <w:sz w:val="26"/>
            <w:szCs w:val="26"/>
          </w:rPr>
          <w:t>пунктом 3 статьи 32</w:t>
        </w:r>
      </w:hyperlink>
      <w:r w:rsidRPr="00460DEE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60DEE">
        <w:rPr>
          <w:rFonts w:ascii="Times New Roman" w:hAnsi="Times New Roman" w:cs="Times New Roman"/>
          <w:sz w:val="26"/>
          <w:szCs w:val="26"/>
        </w:rPr>
        <w:t xml:space="preserve">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0DEE">
        <w:rPr>
          <w:rFonts w:ascii="Times New Roman" w:hAnsi="Times New Roman" w:cs="Times New Roman"/>
          <w:sz w:val="26"/>
          <w:szCs w:val="26"/>
        </w:rPr>
        <w:t>О некоммерческихорганизациях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460DEE">
        <w:rPr>
          <w:rFonts w:ascii="Times New Roman" w:hAnsi="Times New Roman" w:cs="Times New Roman"/>
          <w:sz w:val="26"/>
          <w:szCs w:val="26"/>
        </w:rPr>
        <w:t>, с учетом требований действующего законодательства о защите государственной тайны.</w:t>
      </w:r>
    </w:p>
    <w:p w:rsidR="00460DEE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1418">
        <w:rPr>
          <w:rFonts w:ascii="Times New Roman" w:hAnsi="Times New Roman" w:cs="Times New Roman"/>
          <w:sz w:val="26"/>
          <w:szCs w:val="26"/>
        </w:rPr>
        <w:t xml:space="preserve">Учреждение размещает </w:t>
      </w:r>
      <w:r w:rsidR="00F61418">
        <w:rPr>
          <w:rFonts w:ascii="Times New Roman" w:hAnsi="Times New Roman" w:cs="Times New Roman"/>
          <w:sz w:val="26"/>
          <w:szCs w:val="26"/>
        </w:rPr>
        <w:t>утвержденный и рассмотренный главным распорядителем бюджетных средств О</w:t>
      </w:r>
      <w:r w:rsidR="00F61418" w:rsidRPr="00460DEE">
        <w:rPr>
          <w:rFonts w:ascii="Times New Roman" w:hAnsi="Times New Roman" w:cs="Times New Roman"/>
          <w:sz w:val="26"/>
          <w:szCs w:val="26"/>
        </w:rPr>
        <w:t>тчет</w:t>
      </w:r>
      <w:r w:rsidRPr="00F61418">
        <w:rPr>
          <w:rFonts w:ascii="Times New Roman" w:hAnsi="Times New Roman" w:cs="Times New Roman"/>
          <w:sz w:val="26"/>
          <w:szCs w:val="26"/>
        </w:rPr>
        <w:t xml:space="preserve">на сайте учреждения с учетом требований </w:t>
      </w:r>
      <w:r w:rsidRPr="00F61418">
        <w:rPr>
          <w:rFonts w:ascii="Times New Roman" w:hAnsi="Times New Roman" w:cs="Times New Roman"/>
          <w:sz w:val="26"/>
          <w:szCs w:val="26"/>
        </w:rPr>
        <w:lastRenderedPageBreak/>
        <w:t>действующего законодательства о защите государственной тайны.</w:t>
      </w: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1418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CE027F" w:rsidRDefault="00BB1317" w:rsidP="00FE27F3">
      <w:pPr>
        <w:spacing w:line="276" w:lineRule="auto"/>
        <w:contextualSpacing/>
        <w:jc w:val="right"/>
        <w:rPr>
          <w:sz w:val="26"/>
          <w:szCs w:val="26"/>
        </w:rPr>
      </w:pPr>
      <w:bookmarkStart w:id="16" w:name="P159"/>
      <w:bookmarkEnd w:id="16"/>
      <w:r>
        <w:br w:type="page"/>
      </w:r>
      <w:r w:rsidR="00934967" w:rsidRPr="00CE027F">
        <w:rPr>
          <w:sz w:val="26"/>
          <w:szCs w:val="26"/>
        </w:rPr>
        <w:lastRenderedPageBreak/>
        <w:t>Приложение</w:t>
      </w:r>
    </w:p>
    <w:p w:rsidR="00934967" w:rsidRPr="00CE027F" w:rsidRDefault="00934967" w:rsidP="00FE27F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 xml:space="preserve">к </w:t>
      </w:r>
      <w:r w:rsidR="008126E6" w:rsidRPr="00CE027F">
        <w:rPr>
          <w:rFonts w:ascii="Times New Roman" w:hAnsi="Times New Roman" w:cs="Times New Roman"/>
          <w:sz w:val="26"/>
          <w:szCs w:val="26"/>
        </w:rPr>
        <w:t>П</w:t>
      </w:r>
      <w:r w:rsidRPr="00CE027F">
        <w:rPr>
          <w:rFonts w:ascii="Times New Roman" w:hAnsi="Times New Roman" w:cs="Times New Roman"/>
          <w:sz w:val="26"/>
          <w:szCs w:val="26"/>
        </w:rPr>
        <w:t>орядкусоставления и утверждения отчета</w:t>
      </w:r>
    </w:p>
    <w:p w:rsidR="00934967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о результатах деятельности</w:t>
      </w:r>
      <w:r w:rsidR="008126E6" w:rsidRPr="00CE027F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8126E6" w:rsidRPr="00CE027F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учреждения и об использованиизакрепленного за ним</w:t>
      </w:r>
    </w:p>
    <w:p w:rsidR="00934967" w:rsidRPr="00CE027F" w:rsidRDefault="00934967" w:rsidP="008126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E027F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CE027F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F6544C" w:rsidRDefault="0093496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Сведения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F6544C">
        <w:rPr>
          <w:rFonts w:ascii="Times New Roman" w:hAnsi="Times New Roman" w:cs="Times New Roman"/>
          <w:szCs w:val="20"/>
        </w:rPr>
        <w:t>сверх</w:t>
      </w:r>
      <w:proofErr w:type="gramEnd"/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установленного муниципального задания,а также выпускаемой продукции</w:t>
      </w:r>
    </w:p>
    <w:p w:rsidR="00934967" w:rsidRPr="00F6544C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F6544C">
        <w:rPr>
          <w:rFonts w:ascii="Times New Roman" w:hAnsi="Times New Roman" w:cs="Times New Roman"/>
          <w:szCs w:val="20"/>
        </w:rPr>
        <w:t>на 1 __________ 20__ г.</w:t>
      </w:r>
    </w:p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8126E6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9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 xml:space="preserve">Раздел 1. Сведения об услугах, оказываемых </w:t>
      </w:r>
      <w:proofErr w:type="gramStart"/>
      <w:r w:rsidRPr="008126E6">
        <w:rPr>
          <w:rFonts w:ascii="Times New Roman" w:hAnsi="Times New Roman" w:cs="Times New Roman"/>
        </w:rPr>
        <w:t>сверх</w:t>
      </w:r>
      <w:proofErr w:type="gramEnd"/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оказания услуг,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lastRenderedPageBreak/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реализации продукции, </w:t>
            </w:r>
            <w:proofErr w:type="spellStart"/>
            <w:r w:rsidRPr="00BB131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131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BB1317">
              <w:rPr>
                <w:rFonts w:ascii="Times New Roman" w:hAnsi="Times New Roman" w:cs="Times New Roman"/>
              </w:rPr>
              <w:t>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F6544C" w:rsidRDefault="00F6544C">
      <w:pPr>
        <w:pStyle w:val="ConsPlusNormal"/>
        <w:jc w:val="both"/>
      </w:pPr>
    </w:p>
    <w:p w:rsidR="00934967" w:rsidRPr="004B475C" w:rsidRDefault="00934967" w:rsidP="00F6544C">
      <w:pPr>
        <w:spacing w:line="276" w:lineRule="auto"/>
        <w:jc w:val="center"/>
      </w:pPr>
      <w:r w:rsidRPr="004B475C">
        <w:t>Сведения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и обществ, или дивидендов по акциям,принадлежащим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FE27F3">
          <w:pgSz w:w="11905" w:h="16838"/>
          <w:pgMar w:top="1134" w:right="624" w:bottom="1134" w:left="1701" w:header="0" w:footer="0" w:gutter="0"/>
          <w:cols w:space="720"/>
          <w:titlePg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поступило,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7" w:name="P605"/>
      <w:bookmarkEnd w:id="17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606"/>
      <w:bookmarkEnd w:id="18"/>
      <w:r w:rsidRPr="004B475C">
        <w:rPr>
          <w:rFonts w:ascii="Times New Roman" w:hAnsi="Times New Roman" w:cs="Times New Roman"/>
        </w:rPr>
        <w:t>&lt;2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4B475C" w:rsidRPr="004B475C" w:rsidRDefault="004B475C" w:rsidP="004B475C">
      <w:pPr>
        <w:pStyle w:val="ConsPlusNormal"/>
        <w:jc w:val="both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AD3678" w:rsidRPr="004B475C" w:rsidTr="00AD3678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AD367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1276"/>
      </w:tblGrid>
      <w:tr w:rsidR="004B475C" w:rsidRPr="004B475C" w:rsidTr="00CD7663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47248E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973">
              <w:r w:rsidR="00934967"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сумма, </w:t>
            </w:r>
            <w:proofErr w:type="spell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="0047248E">
              <w:fldChar w:fldCharType="begin"/>
            </w:r>
            <w:r w:rsidR="00575487">
              <w:instrText>HYPERLINK \l "P974" \h</w:instrText>
            </w:r>
            <w:r w:rsidR="0047248E">
              <w:fldChar w:fldCharType="separate"/>
            </w:r>
            <w:r w:rsidRPr="004B475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&lt;4&gt;</w:t>
            </w:r>
            <w:r w:rsidR="0047248E">
              <w:fldChar w:fldCharType="end"/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="0047248E">
              <w:fldChar w:fldCharType="begin"/>
            </w:r>
            <w:r w:rsidR="00575487">
              <w:instrText>HYPERLINK \l "P975" \h</w:instrText>
            </w:r>
            <w:r w:rsidR="0047248E">
              <w:fldChar w:fldCharType="separate"/>
            </w:r>
            <w:r w:rsidRPr="004B475C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&lt;5&gt;</w:t>
            </w:r>
            <w:r w:rsidR="0047248E">
              <w:fldChar w:fldCharType="end"/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возврату в бюджет средств субсидий (грантов в форме </w:t>
            </w:r>
            <w:r w:rsidRPr="004B475C">
              <w:rPr>
                <w:rFonts w:ascii="Times New Roman" w:hAnsi="Times New Roman" w:cs="Times New Roman"/>
              </w:rPr>
              <w:lastRenderedPageBreak/>
              <w:t>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973"/>
      <w:bookmarkEnd w:id="19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4"/>
      <w:bookmarkEnd w:id="20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5"/>
      <w:bookmarkEnd w:id="21"/>
      <w:r w:rsidRPr="004B475C">
        <w:rPr>
          <w:rFonts w:ascii="Times New Roman" w:hAnsi="Times New Roman" w:cs="Times New Roman"/>
        </w:rPr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2" w:name="P976"/>
      <w:bookmarkEnd w:id="22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F6544C" w:rsidRPr="004B475C" w:rsidTr="00F6544C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Pr="004B475C" w:rsidRDefault="008800DA">
      <w:pPr>
        <w:pStyle w:val="ConsPlusNormal"/>
        <w:rPr>
          <w:rFonts w:ascii="Times New Roman" w:hAnsi="Times New Roman" w:cs="Times New Roman"/>
        </w:rPr>
        <w:sectPr w:rsidR="008800DA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нарушени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D71CDC" w:rsidRPr="004B475C" w:rsidTr="0015517A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 xml:space="preserve">по внутреннему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="0047248E">
              <w:fldChar w:fldCharType="begin"/>
            </w:r>
            <w:r w:rsidR="00575487">
              <w:instrText>HYPERLINK \l "P2142" \h</w:instrText>
            </w:r>
            <w:r w:rsidR="0047248E">
              <w:fldChar w:fldCharType="separate"/>
            </w:r>
            <w:r w:rsidR="00934967" w:rsidRPr="004B475C">
              <w:rPr>
                <w:rFonts w:ascii="Times New Roman" w:hAnsi="Times New Roman" w:cs="Times New Roman"/>
                <w:color w:val="0000FF"/>
              </w:rPr>
              <w:t>&lt;10&gt;</w:t>
            </w:r>
            <w:r w:rsidR="0047248E">
              <w:fldChar w:fldCharType="end"/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неепо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FE043C">
              <w:rPr>
                <w:rFonts w:ascii="Times New Roman" w:hAnsi="Times New Roman" w:cs="Times New Roman"/>
              </w:rPr>
              <w:t xml:space="preserve">персонал 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2472"/>
        <w:gridCol w:w="567"/>
        <w:gridCol w:w="709"/>
        <w:gridCol w:w="709"/>
        <w:gridCol w:w="141"/>
        <w:gridCol w:w="1276"/>
        <w:gridCol w:w="284"/>
        <w:gridCol w:w="141"/>
        <w:gridCol w:w="1843"/>
        <w:gridCol w:w="142"/>
        <w:gridCol w:w="709"/>
        <w:gridCol w:w="850"/>
        <w:gridCol w:w="1701"/>
        <w:gridCol w:w="1701"/>
        <w:gridCol w:w="2126"/>
      </w:tblGrid>
      <w:tr w:rsidR="00D71CDC" w:rsidRPr="004B475C" w:rsidTr="0015517A">
        <w:tc>
          <w:tcPr>
            <w:tcW w:w="3119" w:type="dxa"/>
            <w:gridSpan w:val="2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Группы персонала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стро</w:t>
            </w:r>
            <w:r w:rsidR="00D8490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</w:p>
        </w:tc>
        <w:tc>
          <w:tcPr>
            <w:tcW w:w="8505" w:type="dxa"/>
            <w:gridSpan w:val="11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="0047248E">
              <w:fldChar w:fldCharType="begin"/>
            </w:r>
            <w:r w:rsidR="00575487">
              <w:instrText>HYPERLINK \l "P2148" \h</w:instrText>
            </w:r>
            <w:r w:rsidR="0047248E">
              <w:fldChar w:fldCharType="separate"/>
            </w:r>
            <w:r w:rsidRPr="004B475C">
              <w:rPr>
                <w:rFonts w:ascii="Times New Roman" w:hAnsi="Times New Roman" w:cs="Times New Roman"/>
                <w:color w:val="0000FF"/>
              </w:rPr>
              <w:t>&lt;1</w:t>
            </w:r>
            <w:r w:rsidR="00D8490B">
              <w:rPr>
                <w:rFonts w:ascii="Times New Roman" w:hAnsi="Times New Roman" w:cs="Times New Roman"/>
                <w:color w:val="0000FF"/>
              </w:rPr>
              <w:t>5</w:t>
            </w:r>
            <w:r w:rsidRPr="004B475C">
              <w:rPr>
                <w:rFonts w:ascii="Times New Roman" w:hAnsi="Times New Roman" w:cs="Times New Roman"/>
                <w:color w:val="0000FF"/>
              </w:rPr>
              <w:t>&gt;</w:t>
            </w:r>
            <w:r w:rsidR="0047248E">
              <w:fldChar w:fldCharType="end"/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96" w:type="dxa"/>
            <w:gridSpan w:val="10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827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6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701" w:type="dxa"/>
            <w:gridSpan w:val="3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внутреннему совместительству (совмещению должностей)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внешнему совместительству</w:t>
            </w:r>
          </w:p>
        </w:tc>
        <w:tc>
          <w:tcPr>
            <w:tcW w:w="1701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сотрудникам учреждения</w:t>
            </w:r>
          </w:p>
        </w:tc>
        <w:tc>
          <w:tcPr>
            <w:tcW w:w="2126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физическим лицам, не являющимися сотрудниками учреждения</w:t>
            </w:r>
          </w:p>
        </w:tc>
      </w:tr>
      <w:tr w:rsidR="00D71CDC" w:rsidRPr="004B475C" w:rsidTr="0015517A"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85" w:type="dxa"/>
            <w:gridSpan w:val="5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 на условиях: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полного рабочего времени</w:t>
            </w:r>
          </w:p>
        </w:tc>
        <w:tc>
          <w:tcPr>
            <w:tcW w:w="1843" w:type="dxa"/>
            <w:vMerge w:val="restart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неполного рабочего времени</w:t>
            </w: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rPr>
          <w:trHeight w:val="218"/>
        </w:trPr>
        <w:tc>
          <w:tcPr>
            <w:tcW w:w="3119" w:type="dxa"/>
            <w:gridSpan w:val="2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center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Основной персонал</w:t>
            </w:r>
            <w:hyperlink w:anchor="P2152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персонал, </w:t>
            </w:r>
            <w:hyperlink w:anchor="P2153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D8490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Административно-управленчес</w:t>
            </w:r>
            <w:r w:rsidR="00F6544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кий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</w:t>
            </w:r>
            <w:hyperlink w:anchor="P215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C977BE">
                <w:rPr>
                  <w:rFonts w:ascii="Times New Roman" w:hAnsi="Times New Roman" w:cs="Times New Roman"/>
                  <w:color w:val="0000FF"/>
                </w:rPr>
                <w:t>1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71CDC" w:rsidRPr="004B475C" w:rsidTr="0015517A"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D71CDC" w:rsidRPr="004B475C" w:rsidRDefault="00D71CDC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F6544C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Руководитель(уполномоченное лицо)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977BE" w:rsidRPr="004B475C" w:rsidTr="00155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47" w:type="dxa"/>
          <w:wAfter w:w="3827" w:type="dxa"/>
        </w:trPr>
        <w:tc>
          <w:tcPr>
            <w:tcW w:w="45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977BE" w:rsidRPr="004B475C" w:rsidRDefault="00C977BE" w:rsidP="000415BB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977BE" w:rsidRPr="004B475C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3" w:name="P2139"/>
      <w:bookmarkEnd w:id="23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4" w:name="P2140"/>
      <w:bookmarkEnd w:id="24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5" w:name="P2141"/>
      <w:bookmarkEnd w:id="25"/>
      <w:r w:rsidRPr="004B475C">
        <w:rPr>
          <w:rFonts w:ascii="Times New Roman" w:hAnsi="Times New Roman" w:cs="Times New Roman"/>
        </w:rPr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6" w:name="P2142"/>
      <w:bookmarkEnd w:id="26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7" w:name="P2143"/>
      <w:bookmarkEnd w:id="27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8" w:name="P2144"/>
      <w:bookmarkEnd w:id="28"/>
      <w:r w:rsidRPr="004B475C">
        <w:rPr>
          <w:rFonts w:ascii="Times New Roman" w:hAnsi="Times New Roman" w:cs="Times New Roman"/>
        </w:rPr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29" w:name="P2145"/>
      <w:bookmarkStart w:id="30" w:name="P2146"/>
      <w:bookmarkEnd w:id="29"/>
      <w:bookmarkEnd w:id="30"/>
      <w:r w:rsidRPr="004B475C">
        <w:rPr>
          <w:rFonts w:ascii="Times New Roman" w:hAnsi="Times New Roman" w:cs="Times New Roman"/>
        </w:rPr>
        <w:t>&lt;1</w:t>
      </w:r>
      <w:r w:rsidR="00D8490B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1" w:name="P2147"/>
      <w:bookmarkEnd w:id="31"/>
      <w:r>
        <w:rPr>
          <w:rFonts w:ascii="Times New Roman" w:hAnsi="Times New Roman" w:cs="Times New Roman"/>
        </w:rPr>
        <w:t>&lt;14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C977BE" w:rsidRPr="004B475C" w:rsidRDefault="00D8490B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2" w:name="P2148"/>
      <w:bookmarkEnd w:id="32"/>
      <w:r>
        <w:rPr>
          <w:rFonts w:ascii="Times New Roman" w:hAnsi="Times New Roman" w:cs="Times New Roman"/>
        </w:rPr>
        <w:t>&lt;15</w:t>
      </w:r>
      <w:proofErr w:type="gramStart"/>
      <w:r w:rsidR="00C977BE" w:rsidRPr="004B475C">
        <w:rPr>
          <w:rFonts w:ascii="Times New Roman" w:hAnsi="Times New Roman" w:cs="Times New Roman"/>
        </w:rPr>
        <w:t>&gt; У</w:t>
      </w:r>
      <w:proofErr w:type="gramEnd"/>
      <w:r w:rsidR="00C977BE" w:rsidRPr="004B475C">
        <w:rPr>
          <w:rFonts w:ascii="Times New Roman" w:hAnsi="Times New Roman" w:cs="Times New Roman"/>
        </w:rP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3" w:name="P2149"/>
      <w:bookmarkStart w:id="34" w:name="P2152"/>
      <w:bookmarkEnd w:id="33"/>
      <w:bookmarkEnd w:id="34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5" w:name="P2153"/>
      <w:bookmarkEnd w:id="35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6" w:name="P2154"/>
      <w:bookmarkEnd w:id="36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19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D8490B">
                <w:rPr>
                  <w:rFonts w:ascii="Times New Roman" w:hAnsi="Times New Roman" w:cs="Times New Roman"/>
                  <w:color w:val="0000FF"/>
                </w:rPr>
                <w:t>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7" w:name="P2314"/>
      <w:bookmarkEnd w:id="37"/>
      <w:r w:rsidRPr="004B475C">
        <w:rPr>
          <w:rFonts w:ascii="Times New Roman" w:hAnsi="Times New Roman" w:cs="Times New Roman"/>
        </w:rPr>
        <w:t>&lt;</w:t>
      </w:r>
      <w:r w:rsidR="00D8490B">
        <w:rPr>
          <w:rFonts w:ascii="Times New Roman" w:hAnsi="Times New Roman" w:cs="Times New Roman"/>
        </w:rPr>
        <w:t>19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38" w:name="P2315"/>
      <w:bookmarkEnd w:id="38"/>
      <w:r w:rsidRPr="004B475C">
        <w:rPr>
          <w:rFonts w:ascii="Times New Roman" w:hAnsi="Times New Roman" w:cs="Times New Roman"/>
        </w:rPr>
        <w:t>&lt;2</w:t>
      </w:r>
      <w:r w:rsidR="00D8490B">
        <w:rPr>
          <w:rFonts w:ascii="Times New Roman" w:hAnsi="Times New Roman" w:cs="Times New Roman"/>
        </w:rPr>
        <w:t>0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C64F04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C64F04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934967" w:rsidRPr="004B475C" w:rsidTr="00A03DDD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Кадаст</w:t>
            </w:r>
            <w:r w:rsid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9406F2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 xml:space="preserve">ремонт и/или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реконструк</w:t>
            </w:r>
            <w:r w:rsidR="000D5897"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9406F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9406F2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9" w:name="P2978"/>
      <w:bookmarkEnd w:id="39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0" w:name="P2979"/>
      <w:bookmarkEnd w:id="40"/>
      <w:r w:rsidRPr="004B475C">
        <w:rPr>
          <w:rFonts w:ascii="Times New Roman" w:hAnsi="Times New Roman" w:cs="Times New Roman"/>
        </w:rPr>
        <w:t>&lt;2</w:t>
      </w:r>
      <w:r w:rsidR="009406F2">
        <w:rPr>
          <w:rFonts w:ascii="Times New Roman" w:hAnsi="Times New Roman" w:cs="Times New Roman"/>
        </w:rPr>
        <w:t>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 w:rsidR="00671E3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возмеща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етсяпользова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81203D" w:rsidRPr="004B475C" w:rsidTr="00C02A94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4BFF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3886"/>
      <w:bookmarkEnd w:id="41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3887"/>
      <w:bookmarkEnd w:id="42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5517A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934967" w:rsidRPr="004B475C" w:rsidTr="00B74900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B74900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B74900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B74900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F27F2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155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5517A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934967"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>,</w:t>
            </w:r>
          </w:p>
          <w:p w:rsidR="00934967" w:rsidRPr="004B475C" w:rsidRDefault="00934967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оваястои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3" w:name="P5460"/>
      <w:bookmarkEnd w:id="43"/>
      <w:r w:rsidRPr="004B475C">
        <w:rPr>
          <w:rFonts w:ascii="Times New Roman" w:hAnsi="Times New Roman" w:cs="Times New Roman"/>
        </w:rPr>
        <w:t>&lt;2</w:t>
      </w:r>
      <w:r w:rsidR="0015517A">
        <w:rPr>
          <w:rFonts w:ascii="Times New Roman" w:hAnsi="Times New Roman" w:cs="Times New Roman"/>
        </w:rPr>
        <w:t>5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B82E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230324">
                <w:rPr>
                  <w:rFonts w:ascii="Times New Roman" w:hAnsi="Times New Roman" w:cs="Times New Roman"/>
                  <w:color w:val="0000FF"/>
                </w:rPr>
                <w:t>2</w:t>
              </w:r>
              <w:r w:rsidR="00664058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аотчетнуюдату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4" w:name="P8377"/>
      <w:bookmarkStart w:id="45" w:name="P8378"/>
      <w:bookmarkEnd w:id="44"/>
      <w:bookmarkEnd w:id="45"/>
      <w:r w:rsidRPr="004B475C">
        <w:rPr>
          <w:rFonts w:ascii="Times New Roman" w:hAnsi="Times New Roman" w:cs="Times New Roman"/>
        </w:rPr>
        <w:t>&lt;</w:t>
      </w:r>
      <w:r w:rsidR="00230324">
        <w:rPr>
          <w:rFonts w:ascii="Times New Roman" w:hAnsi="Times New Roman" w:cs="Times New Roman"/>
        </w:rPr>
        <w:t>2</w:t>
      </w:r>
      <w:r w:rsidR="00664058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46" w:name="P8379"/>
      <w:bookmarkEnd w:id="46"/>
      <w:r w:rsidRPr="004B475C">
        <w:rPr>
          <w:rFonts w:ascii="Times New Roman" w:hAnsi="Times New Roman" w:cs="Times New Roman"/>
        </w:rPr>
        <w:t>&lt;</w:t>
      </w:r>
      <w:r w:rsidR="00664058">
        <w:rPr>
          <w:rFonts w:ascii="Times New Roman" w:hAnsi="Times New Roman" w:cs="Times New Roman"/>
        </w:rPr>
        <w:t>27</w:t>
      </w:r>
      <w:r w:rsidRPr="004B475C">
        <w:rPr>
          <w:rFonts w:ascii="Times New Roman" w:hAnsi="Times New Roman" w:cs="Times New Roman"/>
        </w:rPr>
        <w:t>&gt; Указываются транспортные средства, используемые в целях уборки территории</w:t>
      </w:r>
      <w:proofErr w:type="gramStart"/>
      <w:r w:rsidRPr="004B475C">
        <w:rPr>
          <w:rFonts w:ascii="Times New Roman" w:hAnsi="Times New Roman" w:cs="Times New Roman"/>
        </w:rPr>
        <w:t>,</w:t>
      </w:r>
      <w:r w:rsidR="006A3B12" w:rsidRPr="004B475C">
        <w:rPr>
          <w:rFonts w:ascii="Times New Roman" w:hAnsi="Times New Roman" w:cs="Times New Roman"/>
        </w:rPr>
        <w:t>в</w:t>
      </w:r>
      <w:proofErr w:type="gramEnd"/>
      <w:r w:rsidR="006A3B12" w:rsidRPr="004B475C">
        <w:rPr>
          <w:rFonts w:ascii="Times New Roman" w:hAnsi="Times New Roman" w:cs="Times New Roman"/>
        </w:rPr>
        <w:t>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67"/>
    <w:rsid w:val="000415BB"/>
    <w:rsid w:val="0007195E"/>
    <w:rsid w:val="000D489F"/>
    <w:rsid w:val="000D5897"/>
    <w:rsid w:val="000F4FB8"/>
    <w:rsid w:val="0015517A"/>
    <w:rsid w:val="00230324"/>
    <w:rsid w:val="00292DAA"/>
    <w:rsid w:val="002B249B"/>
    <w:rsid w:val="002F330F"/>
    <w:rsid w:val="0039754B"/>
    <w:rsid w:val="003A50C4"/>
    <w:rsid w:val="003E22CD"/>
    <w:rsid w:val="003F17A9"/>
    <w:rsid w:val="003F610E"/>
    <w:rsid w:val="0044001F"/>
    <w:rsid w:val="004555F8"/>
    <w:rsid w:val="00460DEE"/>
    <w:rsid w:val="0047248E"/>
    <w:rsid w:val="004B475C"/>
    <w:rsid w:val="004D4F0C"/>
    <w:rsid w:val="004E0B1B"/>
    <w:rsid w:val="004E543D"/>
    <w:rsid w:val="00540A97"/>
    <w:rsid w:val="0054715D"/>
    <w:rsid w:val="00575487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E1B98"/>
    <w:rsid w:val="00747A75"/>
    <w:rsid w:val="007851A3"/>
    <w:rsid w:val="00785B55"/>
    <w:rsid w:val="007B19A3"/>
    <w:rsid w:val="007C4F52"/>
    <w:rsid w:val="007E66FE"/>
    <w:rsid w:val="0081203D"/>
    <w:rsid w:val="00812495"/>
    <w:rsid w:val="008126E6"/>
    <w:rsid w:val="00817059"/>
    <w:rsid w:val="00842CDC"/>
    <w:rsid w:val="00855B1E"/>
    <w:rsid w:val="008800DA"/>
    <w:rsid w:val="00886D5F"/>
    <w:rsid w:val="00934967"/>
    <w:rsid w:val="009406F2"/>
    <w:rsid w:val="009B4B96"/>
    <w:rsid w:val="009D6B8A"/>
    <w:rsid w:val="009E2E5B"/>
    <w:rsid w:val="009F0311"/>
    <w:rsid w:val="00A03DDD"/>
    <w:rsid w:val="00A4059F"/>
    <w:rsid w:val="00A52859"/>
    <w:rsid w:val="00A63ABD"/>
    <w:rsid w:val="00A67EB3"/>
    <w:rsid w:val="00AA0601"/>
    <w:rsid w:val="00AA5BD6"/>
    <w:rsid w:val="00AB0354"/>
    <w:rsid w:val="00AB3A52"/>
    <w:rsid w:val="00AD3678"/>
    <w:rsid w:val="00AE0EDB"/>
    <w:rsid w:val="00B74900"/>
    <w:rsid w:val="00B7559F"/>
    <w:rsid w:val="00B82E34"/>
    <w:rsid w:val="00BB1317"/>
    <w:rsid w:val="00BE3587"/>
    <w:rsid w:val="00BF44CA"/>
    <w:rsid w:val="00C02A94"/>
    <w:rsid w:val="00C64F04"/>
    <w:rsid w:val="00C977BE"/>
    <w:rsid w:val="00CA63F4"/>
    <w:rsid w:val="00CB559B"/>
    <w:rsid w:val="00CC4A8B"/>
    <w:rsid w:val="00CD4EA4"/>
    <w:rsid w:val="00CD7663"/>
    <w:rsid w:val="00CE027F"/>
    <w:rsid w:val="00CE28EF"/>
    <w:rsid w:val="00CF7C84"/>
    <w:rsid w:val="00D10E1B"/>
    <w:rsid w:val="00D20011"/>
    <w:rsid w:val="00D24BFF"/>
    <w:rsid w:val="00D4744E"/>
    <w:rsid w:val="00D71CDC"/>
    <w:rsid w:val="00D74AC2"/>
    <w:rsid w:val="00D8490B"/>
    <w:rsid w:val="00DB4548"/>
    <w:rsid w:val="00DD66E8"/>
    <w:rsid w:val="00DE613D"/>
    <w:rsid w:val="00DE6CFA"/>
    <w:rsid w:val="00E03285"/>
    <w:rsid w:val="00E04B23"/>
    <w:rsid w:val="00E911B6"/>
    <w:rsid w:val="00ED38B0"/>
    <w:rsid w:val="00ED7F8E"/>
    <w:rsid w:val="00F27F27"/>
    <w:rsid w:val="00F3320D"/>
    <w:rsid w:val="00F37C7E"/>
    <w:rsid w:val="00F51DCA"/>
    <w:rsid w:val="00F61418"/>
    <w:rsid w:val="00F6544C"/>
    <w:rsid w:val="00FC794B"/>
    <w:rsid w:val="00FE043C"/>
    <w:rsid w:val="00FE27F3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3" Type="http://schemas.openxmlformats.org/officeDocument/2006/relationships/hyperlink" Target="consultantplus://offline/ref=C73C961565DFFBF8EBB82301CF3913F060D2C027D353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2" Type="http://schemas.openxmlformats.org/officeDocument/2006/relationships/hyperlink" Target="consultantplus://offline/ref=C73C961565DFFBF8EBB82301CF3913F060D2CA25D25D70C432014374449598760081AE7CAFFCC287E498055B75x6b7D" TargetMode="External"/><Relationship Id="rId17" Type="http://schemas.openxmlformats.org/officeDocument/2006/relationships/hyperlink" Target="consultantplus://offline/ref=C73C961565DFFBF8EBB82301CF3913F060D3C820D157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5D7C12DD254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C73C961565DFFBF8EBB82301CF3913F060D2C027D35370C432014374449598760081AE7CAFFCC287E498055B75x6b7D" TargetMode="External"/><Relationship Id="rId24" Type="http://schemas.openxmlformats.org/officeDocument/2006/relationships/hyperlink" Target="consultantplus://offline/ref=C73C961565DFFBF8EBB82301CF3913F060D2C027D35370C432014374449598760081AE7CAFFCC287E498055B75x6b7D" TargetMode="External"/><Relationship Id="rId32" Type="http://schemas.openxmlformats.org/officeDocument/2006/relationships/hyperlink" Target="consultantplus://offline/ref=C73C961565DFFBF8EBB82301CF3913F060D2C027D35370C432014374449598760081AE7CAFFCC287E498055B75x6b7D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C961565DFFBF8EBB82301CF3913F060D2C027D353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5D7C12DD25470C432014374449598760081AE7CAFFCC287E498055B75x6b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3C961565DFFBF8EBB82301CF3913F060D2CA25D25D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5D7C12DD25470C432014374449598760081AE7CAFFCC287E498055B75x6b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61565DFFBF8EBB82301CF3913F065D7C12DD25470C432014374449598760081AE7CAFFCC287E498055B75x6b7D" TargetMode="External"/><Relationship Id="rId14" Type="http://schemas.openxmlformats.org/officeDocument/2006/relationships/hyperlink" Target="consultantplus://offline/ref=C73C961565DFFBF8EBB82301CF3913F060D2CA25D25D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0D2C027D353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A8D68-69C4-4BA4-B7B7-0DA86876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10038</Words>
  <Characters>57221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user</cp:lastModifiedBy>
  <cp:revision>2</cp:revision>
  <cp:lastPrinted>2023-03-23T08:55:00Z</cp:lastPrinted>
  <dcterms:created xsi:type="dcterms:W3CDTF">2023-03-23T10:59:00Z</dcterms:created>
  <dcterms:modified xsi:type="dcterms:W3CDTF">2023-03-23T10:59:00Z</dcterms:modified>
</cp:coreProperties>
</file>