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D2" w:rsidRPr="001A1DD9" w:rsidRDefault="003860D2" w:rsidP="001A1DD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bookmark1"/>
      <w:r w:rsidRPr="001A1DD9">
        <w:rPr>
          <w:rFonts w:ascii="Arial" w:hAnsi="Arial" w:cs="Arial"/>
          <w:b/>
          <w:sz w:val="32"/>
          <w:szCs w:val="32"/>
        </w:rPr>
        <w:t>АДМИНИСТРАЦИЯ</w:t>
      </w:r>
    </w:p>
    <w:p w:rsidR="003860D2" w:rsidRPr="001A1DD9" w:rsidRDefault="003860D2" w:rsidP="001A1DD9">
      <w:pPr>
        <w:jc w:val="center"/>
        <w:rPr>
          <w:rFonts w:ascii="Arial" w:hAnsi="Arial" w:cs="Arial"/>
          <w:b/>
          <w:sz w:val="32"/>
          <w:szCs w:val="32"/>
        </w:rPr>
      </w:pPr>
      <w:r w:rsidRPr="001A1DD9"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FE4E91" w:rsidRPr="001A1DD9" w:rsidRDefault="00FE4E91" w:rsidP="001A1DD9">
      <w:pPr>
        <w:jc w:val="center"/>
        <w:rPr>
          <w:rFonts w:ascii="Arial" w:hAnsi="Arial" w:cs="Arial"/>
          <w:b/>
          <w:sz w:val="32"/>
          <w:szCs w:val="32"/>
        </w:rPr>
      </w:pPr>
    </w:p>
    <w:p w:rsidR="003860D2" w:rsidRPr="001A1DD9" w:rsidRDefault="003860D2" w:rsidP="001A1DD9">
      <w:pPr>
        <w:jc w:val="center"/>
        <w:rPr>
          <w:rFonts w:ascii="Arial" w:hAnsi="Arial" w:cs="Arial"/>
          <w:b/>
          <w:sz w:val="32"/>
          <w:szCs w:val="32"/>
        </w:rPr>
      </w:pPr>
      <w:r w:rsidRPr="001A1DD9">
        <w:rPr>
          <w:rFonts w:ascii="Arial" w:hAnsi="Arial" w:cs="Arial"/>
          <w:b/>
          <w:sz w:val="32"/>
          <w:szCs w:val="32"/>
        </w:rPr>
        <w:t>ПОСТАНОВЛЕНИЕ</w:t>
      </w:r>
    </w:p>
    <w:p w:rsidR="003860D2" w:rsidRPr="001A1DD9" w:rsidRDefault="003860D2" w:rsidP="001A1DD9">
      <w:pPr>
        <w:jc w:val="center"/>
        <w:rPr>
          <w:rFonts w:ascii="Arial" w:hAnsi="Arial" w:cs="Arial"/>
          <w:b/>
          <w:sz w:val="32"/>
          <w:szCs w:val="32"/>
        </w:rPr>
      </w:pPr>
      <w:r w:rsidRPr="001A1DD9">
        <w:rPr>
          <w:rFonts w:ascii="Arial" w:hAnsi="Arial" w:cs="Arial"/>
          <w:b/>
          <w:sz w:val="32"/>
          <w:szCs w:val="32"/>
        </w:rPr>
        <w:t xml:space="preserve">от </w:t>
      </w:r>
      <w:r w:rsidR="00DC4177" w:rsidRPr="001A1DD9">
        <w:rPr>
          <w:rFonts w:ascii="Arial" w:hAnsi="Arial" w:cs="Arial"/>
          <w:b/>
          <w:sz w:val="32"/>
          <w:szCs w:val="32"/>
        </w:rPr>
        <w:t>23.12.2019</w:t>
      </w:r>
      <w:r w:rsidR="00935818">
        <w:rPr>
          <w:rFonts w:ascii="Arial" w:hAnsi="Arial" w:cs="Arial"/>
          <w:b/>
          <w:sz w:val="32"/>
          <w:szCs w:val="32"/>
        </w:rPr>
        <w:t xml:space="preserve"> </w:t>
      </w:r>
      <w:r w:rsidRPr="001A1DD9">
        <w:rPr>
          <w:rFonts w:ascii="Arial" w:hAnsi="Arial" w:cs="Arial"/>
          <w:b/>
          <w:sz w:val="32"/>
          <w:szCs w:val="32"/>
        </w:rPr>
        <w:t xml:space="preserve">№ </w:t>
      </w:r>
      <w:r w:rsidR="00DC4177" w:rsidRPr="001A1DD9">
        <w:rPr>
          <w:rFonts w:ascii="Arial" w:hAnsi="Arial" w:cs="Arial"/>
          <w:b/>
          <w:sz w:val="32"/>
          <w:szCs w:val="32"/>
        </w:rPr>
        <w:t>620</w:t>
      </w:r>
    </w:p>
    <w:p w:rsidR="003860D2" w:rsidRPr="001A1DD9" w:rsidRDefault="003860D2" w:rsidP="001A1DD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860D2" w:rsidRPr="001A1DD9" w:rsidRDefault="003860D2" w:rsidP="001A1DD9">
      <w:pPr>
        <w:widowControl w:val="0"/>
        <w:jc w:val="center"/>
        <w:outlineLvl w:val="3"/>
        <w:rPr>
          <w:rFonts w:ascii="Arial" w:hAnsi="Arial" w:cs="Arial"/>
          <w:b/>
          <w:bCs/>
          <w:noProof/>
          <w:sz w:val="32"/>
          <w:szCs w:val="32"/>
        </w:rPr>
      </w:pPr>
      <w:r w:rsidRPr="001A1DD9">
        <w:rPr>
          <w:rFonts w:ascii="Arial" w:hAnsi="Arial" w:cs="Arial"/>
          <w:b/>
          <w:bCs/>
          <w:noProof/>
          <w:sz w:val="32"/>
          <w:szCs w:val="32"/>
        </w:rPr>
        <w:t>Об утверждении муниципальной программы «Защита прав потребителей в муниципальном образовании «Льговский район» Курской области</w:t>
      </w:r>
      <w:r w:rsidR="00935818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Pr="001A1DD9">
        <w:rPr>
          <w:rFonts w:ascii="Arial" w:hAnsi="Arial" w:cs="Arial"/>
          <w:b/>
          <w:bCs/>
          <w:noProof/>
          <w:sz w:val="32"/>
          <w:szCs w:val="32"/>
        </w:rPr>
        <w:t>на 2020-2022 годы»</w:t>
      </w:r>
      <w:bookmarkEnd w:id="0"/>
    </w:p>
    <w:p w:rsidR="003860D2" w:rsidRPr="001A1DD9" w:rsidRDefault="003860D2" w:rsidP="001A1DD9">
      <w:pPr>
        <w:widowControl w:val="0"/>
        <w:outlineLvl w:val="3"/>
        <w:rPr>
          <w:rFonts w:ascii="Arial" w:hAnsi="Arial" w:cs="Arial"/>
          <w:b/>
          <w:bCs/>
          <w:noProof/>
        </w:rPr>
      </w:pPr>
    </w:p>
    <w:p w:rsidR="003860D2" w:rsidRPr="001A1DD9" w:rsidRDefault="003860D2" w:rsidP="001A1DD9">
      <w:pPr>
        <w:ind w:firstLine="708"/>
        <w:jc w:val="both"/>
        <w:rPr>
          <w:rFonts w:ascii="Arial" w:hAnsi="Arial" w:cs="Arial"/>
        </w:rPr>
      </w:pPr>
      <w:proofErr w:type="gramStart"/>
      <w:r w:rsidRPr="001A1DD9">
        <w:rPr>
          <w:rFonts w:ascii="Arial" w:hAnsi="Arial" w:cs="Arial"/>
        </w:rPr>
        <w:t xml:space="preserve">В соответствии с ст. 179 Бюджетного Кодекса РФ, Федеральным законом от 06.10.2003 №131-ФЗ «Об общих принципах организации местного самоуправления в Российской Федерации», </w:t>
      </w:r>
      <w:r w:rsidR="00431373" w:rsidRPr="001A1DD9">
        <w:rPr>
          <w:rFonts w:ascii="Arial" w:hAnsi="Arial" w:cs="Arial"/>
          <w:color w:val="000000"/>
        </w:rPr>
        <w:t>Федеральным Законом</w:t>
      </w:r>
      <w:r w:rsidR="00431373" w:rsidRPr="001A1DD9">
        <w:rPr>
          <w:rFonts w:ascii="Arial" w:hAnsi="Arial" w:cs="Arial"/>
        </w:rPr>
        <w:t xml:space="preserve"> Российской Федерации РФ от 07.02.1992г № 2300-1 «О защите прав потребителей»,</w:t>
      </w:r>
      <w:r w:rsidRPr="001A1DD9">
        <w:rPr>
          <w:rFonts w:ascii="Arial" w:hAnsi="Arial" w:cs="Arial"/>
        </w:rPr>
        <w:t xml:space="preserve"> распоряжением Администрации Льговского района Курской области от 14.10.2019 № 822-р «Об утверждении перечня муниципальных программ Льговского района Курской области на 2020-2022 годы», Администрация Льговского района Курской</w:t>
      </w:r>
      <w:proofErr w:type="gramEnd"/>
      <w:r w:rsidRPr="001A1DD9">
        <w:rPr>
          <w:rFonts w:ascii="Arial" w:hAnsi="Arial" w:cs="Arial"/>
        </w:rPr>
        <w:t xml:space="preserve"> области </w:t>
      </w:r>
      <w:r w:rsidR="00FE4E91" w:rsidRPr="001A1DD9">
        <w:rPr>
          <w:rFonts w:ascii="Arial" w:hAnsi="Arial" w:cs="Arial"/>
        </w:rPr>
        <w:t>постановляет:</w:t>
      </w:r>
    </w:p>
    <w:p w:rsidR="003860D2" w:rsidRPr="001A1DD9" w:rsidRDefault="003860D2" w:rsidP="001A1DD9">
      <w:pPr>
        <w:widowControl w:val="0"/>
        <w:ind w:firstLine="708"/>
        <w:jc w:val="both"/>
        <w:outlineLvl w:val="3"/>
        <w:rPr>
          <w:rFonts w:ascii="Arial" w:hAnsi="Arial" w:cs="Arial"/>
        </w:rPr>
      </w:pPr>
      <w:r w:rsidRPr="001A1DD9">
        <w:rPr>
          <w:rFonts w:ascii="Arial" w:hAnsi="Arial" w:cs="Arial"/>
        </w:rPr>
        <w:t>1. Утвердить прилагаемую муниципальную программу « Защита прав потребителей в муниципальном образовании «Льговский район» Курской области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на 2020-2022 годы</w:t>
      </w:r>
      <w:r w:rsidRPr="001A1DD9">
        <w:rPr>
          <w:rFonts w:ascii="Arial" w:hAnsi="Arial" w:cs="Arial"/>
          <w:bCs/>
          <w:noProof/>
        </w:rPr>
        <w:t>»</w:t>
      </w:r>
      <w:r w:rsidRPr="001A1DD9">
        <w:rPr>
          <w:rFonts w:ascii="Arial" w:hAnsi="Arial" w:cs="Arial"/>
        </w:rPr>
        <w:t xml:space="preserve"> (далее - Программа).</w:t>
      </w:r>
    </w:p>
    <w:p w:rsidR="003860D2" w:rsidRPr="001A1DD9" w:rsidRDefault="00D03F3B" w:rsidP="001A1DD9">
      <w:pPr>
        <w:ind w:firstLine="900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2. И.о. н</w:t>
      </w:r>
      <w:r w:rsidR="003860D2" w:rsidRPr="001A1DD9">
        <w:rPr>
          <w:rFonts w:ascii="Arial" w:hAnsi="Arial" w:cs="Arial"/>
        </w:rPr>
        <w:t>ачальник</w:t>
      </w:r>
      <w:r w:rsidRPr="001A1DD9">
        <w:rPr>
          <w:rFonts w:ascii="Arial" w:hAnsi="Arial" w:cs="Arial"/>
        </w:rPr>
        <w:t>а</w:t>
      </w:r>
      <w:r w:rsidR="003860D2" w:rsidRPr="001A1DD9">
        <w:rPr>
          <w:rFonts w:ascii="Arial" w:hAnsi="Arial" w:cs="Arial"/>
        </w:rPr>
        <w:t xml:space="preserve"> отдела экономики и труда Администрации Льговского</w:t>
      </w:r>
      <w:r w:rsidR="00431373" w:rsidRPr="001A1DD9">
        <w:rPr>
          <w:rFonts w:ascii="Arial" w:hAnsi="Arial" w:cs="Arial"/>
        </w:rPr>
        <w:t xml:space="preserve"> района Курской области </w:t>
      </w:r>
      <w:r w:rsidRPr="001A1DD9">
        <w:rPr>
          <w:rFonts w:ascii="Arial" w:hAnsi="Arial" w:cs="Arial"/>
        </w:rPr>
        <w:t>Жарких А.С</w:t>
      </w:r>
      <w:r w:rsidR="003860D2" w:rsidRPr="001A1DD9">
        <w:rPr>
          <w:rFonts w:ascii="Arial" w:hAnsi="Arial" w:cs="Arial"/>
        </w:rPr>
        <w:t>.:</w:t>
      </w:r>
    </w:p>
    <w:p w:rsidR="003860D2" w:rsidRPr="001A1DD9" w:rsidRDefault="003860D2" w:rsidP="001A1DD9">
      <w:pPr>
        <w:ind w:firstLine="900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2.1. Обеспечивать реализацию Программы.</w:t>
      </w:r>
    </w:p>
    <w:p w:rsidR="003860D2" w:rsidRPr="001A1DD9" w:rsidRDefault="00D03F3B" w:rsidP="001A1DD9">
      <w:pPr>
        <w:ind w:firstLine="900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2.2. </w:t>
      </w:r>
      <w:r w:rsidR="003860D2" w:rsidRPr="001A1DD9">
        <w:rPr>
          <w:rFonts w:ascii="Arial" w:hAnsi="Arial" w:cs="Arial"/>
        </w:rPr>
        <w:t>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3860D2" w:rsidRPr="001A1DD9" w:rsidRDefault="003860D2" w:rsidP="001A1DD9">
      <w:pPr>
        <w:ind w:firstLine="708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3. Начальнику </w:t>
      </w:r>
      <w:proofErr w:type="gramStart"/>
      <w:r w:rsidRPr="001A1DD9">
        <w:rPr>
          <w:rFonts w:ascii="Arial" w:hAnsi="Arial" w:cs="Arial"/>
        </w:rPr>
        <w:t>Управления финансов Администрации Льговского района Курской области Алферовой</w:t>
      </w:r>
      <w:proofErr w:type="gramEnd"/>
      <w:r w:rsidRPr="001A1DD9">
        <w:rPr>
          <w:rFonts w:ascii="Arial" w:hAnsi="Arial" w:cs="Arial"/>
        </w:rPr>
        <w:t xml:space="preserve"> Т.В.:</w:t>
      </w:r>
    </w:p>
    <w:p w:rsidR="003860D2" w:rsidRPr="001A1DD9" w:rsidRDefault="003860D2" w:rsidP="001A1DD9">
      <w:pPr>
        <w:ind w:firstLine="708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3.1. Внести соответствующие изменения в бюджет муниципального района «Льговский район» Курской области на 2020-2022 годы при очередном уточнении бюджета муниципального района «Л</w:t>
      </w:r>
      <w:r w:rsidR="00431373" w:rsidRPr="001A1DD9">
        <w:rPr>
          <w:rFonts w:ascii="Arial" w:hAnsi="Arial" w:cs="Arial"/>
        </w:rPr>
        <w:t>ьговский район» Курской области</w:t>
      </w:r>
      <w:r w:rsidRPr="001A1DD9">
        <w:rPr>
          <w:rFonts w:ascii="Arial" w:hAnsi="Arial" w:cs="Arial"/>
        </w:rPr>
        <w:t>.</w:t>
      </w:r>
    </w:p>
    <w:p w:rsidR="003860D2" w:rsidRPr="001A1DD9" w:rsidRDefault="003860D2" w:rsidP="001A1DD9">
      <w:pPr>
        <w:ind w:firstLine="708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3.2. </w:t>
      </w:r>
      <w:r w:rsidRPr="001A1DD9">
        <w:rPr>
          <w:rFonts w:ascii="Arial" w:hAnsi="Arial" w:cs="Arial"/>
          <w:noProof/>
        </w:rPr>
        <w:t>Производить финансирование Программы в приделах бюджетных ассигнований, предусмотренных в бюджете Льговского района на соответствующий финансовый год и лимитов Бюджетных обязательств.</w:t>
      </w:r>
    </w:p>
    <w:p w:rsidR="003860D2" w:rsidRPr="001A1DD9" w:rsidRDefault="003860D2" w:rsidP="001A1DD9">
      <w:pPr>
        <w:ind w:firstLine="672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4. Начальнику отдела информационно – коммуникационных технологий Администрации Льговского района Курской области, Меркулову Ю. 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3860D2" w:rsidRPr="001A1DD9" w:rsidRDefault="003860D2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ab/>
        <w:t>5. Постановление вступает в силу со дня его подписания и распространяетс</w:t>
      </w:r>
      <w:r w:rsidR="00431373" w:rsidRPr="001A1DD9">
        <w:rPr>
          <w:rFonts w:ascii="Arial" w:hAnsi="Arial" w:cs="Arial"/>
        </w:rPr>
        <w:t>я на правоотношение с 01.01.2020</w:t>
      </w:r>
      <w:r w:rsidRPr="001A1DD9">
        <w:rPr>
          <w:rFonts w:ascii="Arial" w:hAnsi="Arial" w:cs="Arial"/>
        </w:rPr>
        <w:t xml:space="preserve"> г.</w:t>
      </w:r>
    </w:p>
    <w:p w:rsidR="003860D2" w:rsidRPr="001A1DD9" w:rsidRDefault="003860D2" w:rsidP="001A1DD9">
      <w:pPr>
        <w:jc w:val="both"/>
        <w:rPr>
          <w:rFonts w:ascii="Arial" w:hAnsi="Arial" w:cs="Arial"/>
        </w:rPr>
      </w:pPr>
    </w:p>
    <w:p w:rsidR="003860D2" w:rsidRPr="001A1DD9" w:rsidRDefault="003860D2" w:rsidP="001A1DD9">
      <w:pPr>
        <w:jc w:val="both"/>
        <w:rPr>
          <w:rFonts w:ascii="Arial" w:hAnsi="Arial" w:cs="Arial"/>
        </w:rPr>
      </w:pPr>
    </w:p>
    <w:p w:rsidR="003860D2" w:rsidRPr="001A1DD9" w:rsidRDefault="003860D2" w:rsidP="001A1DD9">
      <w:pPr>
        <w:jc w:val="both"/>
        <w:rPr>
          <w:rFonts w:ascii="Arial" w:hAnsi="Arial" w:cs="Arial"/>
        </w:rPr>
      </w:pPr>
    </w:p>
    <w:p w:rsidR="00137930" w:rsidRPr="001A1DD9" w:rsidRDefault="00431373" w:rsidP="001A1DD9">
      <w:pPr>
        <w:jc w:val="both"/>
        <w:rPr>
          <w:rFonts w:ascii="Arial" w:hAnsi="Arial" w:cs="Arial"/>
          <w:b/>
        </w:rPr>
      </w:pPr>
      <w:r w:rsidRPr="001A1DD9">
        <w:rPr>
          <w:rFonts w:ascii="Arial" w:hAnsi="Arial" w:cs="Arial"/>
        </w:rPr>
        <w:t>Глав</w:t>
      </w:r>
      <w:r w:rsidR="00D03F3B" w:rsidRPr="001A1DD9">
        <w:rPr>
          <w:rFonts w:ascii="Arial" w:hAnsi="Arial" w:cs="Arial"/>
        </w:rPr>
        <w:t>а</w:t>
      </w:r>
      <w:r w:rsidR="003860D2" w:rsidRPr="001A1DD9">
        <w:rPr>
          <w:rFonts w:ascii="Arial" w:hAnsi="Arial" w:cs="Arial"/>
        </w:rPr>
        <w:t xml:space="preserve"> Льговского района </w:t>
      </w:r>
      <w:r w:rsidR="003860D2" w:rsidRPr="001A1DD9">
        <w:rPr>
          <w:rFonts w:ascii="Arial" w:hAnsi="Arial" w:cs="Arial"/>
        </w:rPr>
        <w:tab/>
      </w:r>
      <w:r w:rsidR="00935818">
        <w:rPr>
          <w:rFonts w:ascii="Arial" w:hAnsi="Arial" w:cs="Arial"/>
        </w:rPr>
        <w:t xml:space="preserve"> </w:t>
      </w:r>
      <w:r w:rsidR="0084443E" w:rsidRPr="001A1DD9">
        <w:rPr>
          <w:rFonts w:ascii="Arial" w:hAnsi="Arial" w:cs="Arial"/>
        </w:rPr>
        <w:t>С.</w:t>
      </w:r>
      <w:r w:rsidR="00D03F3B" w:rsidRPr="001A1DD9">
        <w:rPr>
          <w:rFonts w:ascii="Arial" w:hAnsi="Arial" w:cs="Arial"/>
        </w:rPr>
        <w:t>Н. Коростелев</w:t>
      </w:r>
    </w:p>
    <w:p w:rsidR="00777E06" w:rsidRDefault="00777E0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37930" w:rsidRDefault="001A1DD9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lastRenderedPageBreak/>
        <w:t xml:space="preserve">Утверждена </w:t>
      </w:r>
    </w:p>
    <w:p w:rsidR="001A1DD9" w:rsidRDefault="001A1DD9" w:rsidP="001A1D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1A1DD9" w:rsidRDefault="001A1DD9" w:rsidP="001A1D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Льговского района Курской области</w:t>
      </w:r>
    </w:p>
    <w:p w:rsidR="001A1DD9" w:rsidRPr="001A1DD9" w:rsidRDefault="001A1DD9" w:rsidP="001A1DD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23.12.2019 №620</w:t>
      </w:r>
    </w:p>
    <w:p w:rsidR="00137930" w:rsidRPr="001A1DD9" w:rsidRDefault="00137930" w:rsidP="001A1DD9">
      <w:pPr>
        <w:jc w:val="center"/>
        <w:rPr>
          <w:rFonts w:ascii="Arial" w:hAnsi="Arial" w:cs="Arial"/>
        </w:rPr>
      </w:pPr>
    </w:p>
    <w:p w:rsidR="00B93C08" w:rsidRPr="001A1DD9" w:rsidRDefault="00331580" w:rsidP="001A1DD9">
      <w:pPr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t>М</w:t>
      </w:r>
      <w:r w:rsidR="00B93C08" w:rsidRPr="001A1DD9">
        <w:rPr>
          <w:rFonts w:ascii="Arial" w:hAnsi="Arial" w:cs="Arial"/>
          <w:b/>
        </w:rPr>
        <w:t>УНИЦИПАЛЬНАЯ ПРОГРАММА</w:t>
      </w:r>
    </w:p>
    <w:p w:rsidR="00484401" w:rsidRPr="001A1DD9" w:rsidRDefault="00331580" w:rsidP="001A1DD9">
      <w:pPr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t>«</w:t>
      </w:r>
      <w:r w:rsidR="00B93C08" w:rsidRPr="001A1DD9">
        <w:rPr>
          <w:rFonts w:ascii="Arial" w:hAnsi="Arial" w:cs="Arial"/>
          <w:b/>
        </w:rPr>
        <w:t>ЗАЩИТ</w:t>
      </w:r>
      <w:r w:rsidR="00125667" w:rsidRPr="001A1DD9">
        <w:rPr>
          <w:rFonts w:ascii="Arial" w:hAnsi="Arial" w:cs="Arial"/>
          <w:b/>
        </w:rPr>
        <w:t>А</w:t>
      </w:r>
      <w:r w:rsidR="00B93C08" w:rsidRPr="001A1DD9">
        <w:rPr>
          <w:rFonts w:ascii="Arial" w:hAnsi="Arial" w:cs="Arial"/>
          <w:b/>
        </w:rPr>
        <w:t xml:space="preserve"> ПРАВ ПОТРЕБИТЕЛЕЙ В </w:t>
      </w:r>
      <w:r w:rsidR="00484401" w:rsidRPr="001A1DD9">
        <w:rPr>
          <w:rFonts w:ascii="Arial" w:hAnsi="Arial" w:cs="Arial"/>
          <w:b/>
        </w:rPr>
        <w:t>МУНИЦИПАЛЬНОМ ОБРАЗОВАНИИ</w:t>
      </w:r>
    </w:p>
    <w:p w:rsidR="00711522" w:rsidRPr="001A1DD9" w:rsidRDefault="00484401" w:rsidP="001A1DD9">
      <w:pPr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t xml:space="preserve"> «</w:t>
      </w:r>
      <w:r w:rsidR="00EE3218" w:rsidRPr="001A1DD9">
        <w:rPr>
          <w:rFonts w:ascii="Arial" w:hAnsi="Arial" w:cs="Arial"/>
          <w:b/>
        </w:rPr>
        <w:t>ЛЬГОВСК</w:t>
      </w:r>
      <w:r w:rsidRPr="001A1DD9">
        <w:rPr>
          <w:rFonts w:ascii="Arial" w:hAnsi="Arial" w:cs="Arial"/>
          <w:b/>
        </w:rPr>
        <w:t>ИЙ</w:t>
      </w:r>
      <w:r w:rsidR="00EE3218" w:rsidRPr="001A1DD9"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РАЙОН»</w:t>
      </w:r>
      <w:r w:rsidR="00711522" w:rsidRPr="001A1DD9">
        <w:rPr>
          <w:rFonts w:ascii="Arial" w:hAnsi="Arial" w:cs="Arial"/>
          <w:b/>
        </w:rPr>
        <w:t xml:space="preserve"> </w:t>
      </w:r>
      <w:r w:rsidR="00EE3218" w:rsidRPr="001A1DD9">
        <w:rPr>
          <w:rFonts w:ascii="Arial" w:hAnsi="Arial" w:cs="Arial"/>
          <w:b/>
        </w:rPr>
        <w:t>КУРСКОЙ ОБЛАСТИ</w:t>
      </w:r>
      <w:r w:rsidR="00935818">
        <w:rPr>
          <w:rFonts w:ascii="Arial" w:hAnsi="Arial" w:cs="Arial"/>
          <w:b/>
        </w:rPr>
        <w:t xml:space="preserve"> </w:t>
      </w:r>
      <w:r w:rsidR="00B93C08" w:rsidRPr="001A1DD9">
        <w:rPr>
          <w:rFonts w:ascii="Arial" w:hAnsi="Arial" w:cs="Arial"/>
          <w:b/>
        </w:rPr>
        <w:t>В</w:t>
      </w:r>
      <w:r w:rsidR="0018263E" w:rsidRPr="001A1DD9">
        <w:rPr>
          <w:rFonts w:ascii="Arial" w:hAnsi="Arial" w:cs="Arial"/>
          <w:b/>
        </w:rPr>
        <w:t xml:space="preserve"> 2020-2022</w:t>
      </w:r>
      <w:r w:rsidR="000307D5" w:rsidRPr="001A1DD9">
        <w:rPr>
          <w:rFonts w:ascii="Arial" w:hAnsi="Arial" w:cs="Arial"/>
          <w:b/>
        </w:rPr>
        <w:t xml:space="preserve"> годы</w:t>
      </w:r>
      <w:r w:rsidR="00331580" w:rsidRPr="001A1DD9">
        <w:rPr>
          <w:rFonts w:ascii="Arial" w:hAnsi="Arial" w:cs="Arial"/>
          <w:b/>
        </w:rPr>
        <w:t>»</w:t>
      </w:r>
    </w:p>
    <w:p w:rsidR="00137930" w:rsidRPr="001A1DD9" w:rsidRDefault="00137930" w:rsidP="001A1DD9">
      <w:pPr>
        <w:jc w:val="center"/>
        <w:rPr>
          <w:rFonts w:ascii="Arial" w:hAnsi="Arial" w:cs="Arial"/>
        </w:rPr>
      </w:pPr>
    </w:p>
    <w:p w:rsidR="00331580" w:rsidRPr="001A1DD9" w:rsidRDefault="00B93C08" w:rsidP="001A1DD9">
      <w:pPr>
        <w:jc w:val="center"/>
        <w:rPr>
          <w:rFonts w:ascii="Arial" w:hAnsi="Arial" w:cs="Arial"/>
          <w:b/>
          <w:u w:val="single"/>
        </w:rPr>
      </w:pPr>
      <w:r w:rsidRPr="001A1DD9">
        <w:rPr>
          <w:rFonts w:ascii="Arial" w:hAnsi="Arial" w:cs="Arial"/>
          <w:b/>
          <w:u w:val="single"/>
        </w:rPr>
        <w:t>Паспорт программы</w:t>
      </w:r>
    </w:p>
    <w:p w:rsidR="00777E06" w:rsidRPr="001A1DD9" w:rsidRDefault="00777E06" w:rsidP="00777E06">
      <w:pPr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t>«ЗАЩИТА ПРАВ ПОТРЕБИТЕЛЕЙ В МУНИЦИПАЛЬНОМ ОБРАЗОВАНИИ</w:t>
      </w:r>
    </w:p>
    <w:p w:rsidR="00777E06" w:rsidRPr="001A1DD9" w:rsidRDefault="00777E06" w:rsidP="00777E06">
      <w:pPr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t xml:space="preserve"> «ЛЬГОВСКИЙ РАЙОН» КУРСКОЙ ОБЛАСТИ</w:t>
      </w:r>
      <w:r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В 2020-2022 годы»</w:t>
      </w:r>
    </w:p>
    <w:p w:rsidR="00B93C08" w:rsidRPr="001A1DD9" w:rsidRDefault="00B93C08" w:rsidP="001A1DD9">
      <w:pPr>
        <w:jc w:val="center"/>
        <w:rPr>
          <w:rFonts w:ascii="Arial" w:hAnsi="Arial" w:cs="Arial"/>
          <w:b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1"/>
        <w:gridCol w:w="3166"/>
        <w:gridCol w:w="1219"/>
        <w:gridCol w:w="1219"/>
        <w:gridCol w:w="1373"/>
      </w:tblGrid>
      <w:tr w:rsidR="00B93C08" w:rsidRPr="001A1DD9" w:rsidTr="001A1DD9">
        <w:tc>
          <w:tcPr>
            <w:tcW w:w="2671" w:type="dxa"/>
          </w:tcPr>
          <w:p w:rsidR="00B93C08" w:rsidRPr="001A1DD9" w:rsidRDefault="00B93C08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977" w:type="dxa"/>
            <w:gridSpan w:val="4"/>
          </w:tcPr>
          <w:p w:rsidR="00B93C08" w:rsidRPr="001A1DD9" w:rsidRDefault="00B93C08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Муниципальная Программа «</w:t>
            </w:r>
            <w:r w:rsidR="00484401" w:rsidRPr="001A1DD9">
              <w:rPr>
                <w:rFonts w:ascii="Arial" w:hAnsi="Arial" w:cs="Arial"/>
              </w:rPr>
              <w:t>З</w:t>
            </w:r>
            <w:r w:rsidR="00731E88" w:rsidRPr="001A1DD9">
              <w:rPr>
                <w:rFonts w:ascii="Arial" w:hAnsi="Arial" w:cs="Arial"/>
              </w:rPr>
              <w:t>ащит</w:t>
            </w:r>
            <w:r w:rsidR="00484401" w:rsidRPr="001A1DD9">
              <w:rPr>
                <w:rFonts w:ascii="Arial" w:hAnsi="Arial" w:cs="Arial"/>
              </w:rPr>
              <w:t>а</w:t>
            </w:r>
            <w:r w:rsidR="00731E88" w:rsidRPr="001A1DD9">
              <w:rPr>
                <w:rFonts w:ascii="Arial" w:hAnsi="Arial" w:cs="Arial"/>
              </w:rPr>
              <w:t xml:space="preserve"> прав потребителей в </w:t>
            </w:r>
            <w:r w:rsidR="00484401" w:rsidRPr="001A1DD9">
              <w:rPr>
                <w:rFonts w:ascii="Arial" w:hAnsi="Arial" w:cs="Arial"/>
              </w:rPr>
              <w:t>муниципальном образовании «</w:t>
            </w:r>
            <w:r w:rsidR="0018263E" w:rsidRPr="001A1DD9">
              <w:rPr>
                <w:rFonts w:ascii="Arial" w:hAnsi="Arial" w:cs="Arial"/>
              </w:rPr>
              <w:t>Льговск</w:t>
            </w:r>
            <w:r w:rsidR="00484401" w:rsidRPr="001A1DD9">
              <w:rPr>
                <w:rFonts w:ascii="Arial" w:hAnsi="Arial" w:cs="Arial"/>
              </w:rPr>
              <w:t>ий</w:t>
            </w:r>
            <w:r w:rsidR="00935818">
              <w:rPr>
                <w:rFonts w:ascii="Arial" w:hAnsi="Arial" w:cs="Arial"/>
              </w:rPr>
              <w:t xml:space="preserve"> </w:t>
            </w:r>
            <w:r w:rsidR="00484401" w:rsidRPr="001A1DD9">
              <w:rPr>
                <w:rFonts w:ascii="Arial" w:hAnsi="Arial" w:cs="Arial"/>
              </w:rPr>
              <w:t>район»</w:t>
            </w:r>
            <w:r w:rsidR="0018263E" w:rsidRPr="001A1DD9">
              <w:rPr>
                <w:rFonts w:ascii="Arial" w:hAnsi="Arial" w:cs="Arial"/>
              </w:rPr>
              <w:t xml:space="preserve"> Курской области в</w:t>
            </w:r>
            <w:r w:rsidR="00935818">
              <w:rPr>
                <w:rFonts w:ascii="Arial" w:hAnsi="Arial" w:cs="Arial"/>
              </w:rPr>
              <w:t xml:space="preserve"> </w:t>
            </w:r>
            <w:r w:rsidR="0018263E" w:rsidRPr="001A1DD9">
              <w:rPr>
                <w:rFonts w:ascii="Arial" w:hAnsi="Arial" w:cs="Arial"/>
              </w:rPr>
              <w:t>2020-2022</w:t>
            </w:r>
            <w:r w:rsidR="00731E88" w:rsidRPr="001A1DD9">
              <w:rPr>
                <w:rFonts w:ascii="Arial" w:hAnsi="Arial" w:cs="Arial"/>
              </w:rPr>
              <w:t xml:space="preserve"> годы</w:t>
            </w:r>
            <w:r w:rsidRPr="001A1DD9">
              <w:rPr>
                <w:rFonts w:ascii="Arial" w:hAnsi="Arial" w:cs="Arial"/>
              </w:rPr>
              <w:t>»</w:t>
            </w:r>
          </w:p>
        </w:tc>
      </w:tr>
      <w:tr w:rsidR="00B93C08" w:rsidRPr="001A1DD9" w:rsidTr="001A1DD9">
        <w:tc>
          <w:tcPr>
            <w:tcW w:w="2671" w:type="dxa"/>
          </w:tcPr>
          <w:p w:rsidR="00B93C08" w:rsidRPr="001A1DD9" w:rsidRDefault="00B93C08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977" w:type="dxa"/>
            <w:gridSpan w:val="4"/>
          </w:tcPr>
          <w:p w:rsidR="00B93C08" w:rsidRPr="001A1DD9" w:rsidRDefault="00731E88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Федеральный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закон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РФ от 07 февраля 1992 года № 2300-</w:t>
            </w:r>
            <w:r w:rsidRPr="001A1DD9">
              <w:rPr>
                <w:rFonts w:ascii="Arial" w:hAnsi="Arial" w:cs="Arial"/>
                <w:lang w:val="en-US"/>
              </w:rPr>
              <w:t>I</w:t>
            </w:r>
            <w:r w:rsidRPr="001A1DD9">
              <w:rPr>
                <w:rFonts w:ascii="Arial" w:hAnsi="Arial" w:cs="Arial"/>
              </w:rPr>
              <w:t xml:space="preserve"> «О защите прав потребителей»</w:t>
            </w:r>
          </w:p>
        </w:tc>
      </w:tr>
      <w:tr w:rsidR="00B93C08" w:rsidRPr="001A1DD9" w:rsidTr="001A1DD9">
        <w:tc>
          <w:tcPr>
            <w:tcW w:w="2671" w:type="dxa"/>
          </w:tcPr>
          <w:p w:rsidR="00B93C08" w:rsidRPr="001A1DD9" w:rsidRDefault="00B93C08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6977" w:type="dxa"/>
            <w:gridSpan w:val="4"/>
          </w:tcPr>
          <w:p w:rsidR="00B93C08" w:rsidRPr="001A1DD9" w:rsidRDefault="00B93C08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 xml:space="preserve">Администрация </w:t>
            </w:r>
            <w:r w:rsidR="0018263E" w:rsidRPr="001A1DD9">
              <w:rPr>
                <w:rFonts w:ascii="Arial" w:hAnsi="Arial" w:cs="Arial"/>
              </w:rPr>
              <w:t>Льговского</w:t>
            </w:r>
            <w:r w:rsidRPr="001A1DD9">
              <w:rPr>
                <w:rFonts w:ascii="Arial" w:hAnsi="Arial" w:cs="Arial"/>
              </w:rPr>
              <w:t xml:space="preserve"> района </w:t>
            </w:r>
            <w:r w:rsidR="0018263E" w:rsidRPr="001A1DD9">
              <w:rPr>
                <w:rFonts w:ascii="Arial" w:hAnsi="Arial" w:cs="Arial"/>
              </w:rPr>
              <w:t>Курской области</w:t>
            </w:r>
            <w:r w:rsidRPr="001A1DD9">
              <w:rPr>
                <w:rFonts w:ascii="Arial" w:hAnsi="Arial" w:cs="Arial"/>
              </w:rPr>
              <w:t xml:space="preserve"> (далее по тексту – администрация района)</w:t>
            </w:r>
          </w:p>
        </w:tc>
      </w:tr>
      <w:tr w:rsidR="00B93C08" w:rsidRPr="001A1DD9" w:rsidTr="001A1DD9">
        <w:tc>
          <w:tcPr>
            <w:tcW w:w="2671" w:type="dxa"/>
          </w:tcPr>
          <w:p w:rsidR="00B93C08" w:rsidRPr="001A1DD9" w:rsidRDefault="00B93C08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977" w:type="dxa"/>
            <w:gridSpan w:val="4"/>
          </w:tcPr>
          <w:p w:rsidR="00B93C08" w:rsidRPr="001A1DD9" w:rsidRDefault="0018263E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Отдел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экономики и труда</w:t>
            </w:r>
            <w:r w:rsidR="00B93C08" w:rsidRPr="001A1DD9">
              <w:rPr>
                <w:rFonts w:ascii="Arial" w:hAnsi="Arial" w:cs="Arial"/>
              </w:rPr>
              <w:t xml:space="preserve"> администрации </w:t>
            </w:r>
            <w:r w:rsidRPr="001A1DD9">
              <w:rPr>
                <w:rFonts w:ascii="Arial" w:hAnsi="Arial" w:cs="Arial"/>
              </w:rPr>
              <w:t>Льговского</w:t>
            </w:r>
            <w:r w:rsidR="00B93C08" w:rsidRPr="001A1DD9">
              <w:rPr>
                <w:rFonts w:ascii="Arial" w:hAnsi="Arial" w:cs="Arial"/>
              </w:rPr>
              <w:t xml:space="preserve"> района (далее по тексту – отдел экономического развития)</w:t>
            </w:r>
          </w:p>
        </w:tc>
      </w:tr>
      <w:tr w:rsidR="00A03336" w:rsidRPr="001A1DD9" w:rsidTr="001A1DD9">
        <w:tc>
          <w:tcPr>
            <w:tcW w:w="2671" w:type="dxa"/>
          </w:tcPr>
          <w:p w:rsidR="00A03336" w:rsidRPr="001A1DD9" w:rsidRDefault="00A0333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977" w:type="dxa"/>
            <w:gridSpan w:val="4"/>
          </w:tcPr>
          <w:p w:rsidR="00A03336" w:rsidRPr="001A1DD9" w:rsidRDefault="00A0333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Подпрограмма 1</w:t>
            </w:r>
            <w:r w:rsidR="000B3451" w:rsidRPr="001A1DD9">
              <w:rPr>
                <w:rFonts w:ascii="Arial" w:hAnsi="Arial" w:cs="Arial"/>
              </w:rPr>
              <w:t xml:space="preserve"> «Реализация обеспечение защиты прав потребителей в Льговском</w:t>
            </w:r>
            <w:r w:rsidR="00935818">
              <w:rPr>
                <w:rFonts w:ascii="Arial" w:hAnsi="Arial" w:cs="Arial"/>
              </w:rPr>
              <w:t xml:space="preserve"> </w:t>
            </w:r>
            <w:r w:rsidR="000B3451" w:rsidRPr="001A1DD9">
              <w:rPr>
                <w:rFonts w:ascii="Arial" w:hAnsi="Arial" w:cs="Arial"/>
              </w:rPr>
              <w:t xml:space="preserve">районе Курской области » муниципальной программы </w:t>
            </w:r>
            <w:r w:rsidR="00484401" w:rsidRPr="001A1DD9">
              <w:rPr>
                <w:rFonts w:ascii="Arial" w:hAnsi="Arial" w:cs="Arial"/>
              </w:rPr>
              <w:t>«Защита прав потребителей в муниципальном образовании «Льговский</w:t>
            </w:r>
            <w:r w:rsidR="00935818">
              <w:rPr>
                <w:rFonts w:ascii="Arial" w:hAnsi="Arial" w:cs="Arial"/>
              </w:rPr>
              <w:t xml:space="preserve"> </w:t>
            </w:r>
            <w:r w:rsidR="00484401" w:rsidRPr="001A1DD9">
              <w:rPr>
                <w:rFonts w:ascii="Arial" w:hAnsi="Arial" w:cs="Arial"/>
              </w:rPr>
              <w:t>район» Курской области в</w:t>
            </w:r>
            <w:r w:rsidR="00935818">
              <w:rPr>
                <w:rFonts w:ascii="Arial" w:hAnsi="Arial" w:cs="Arial"/>
              </w:rPr>
              <w:t xml:space="preserve"> </w:t>
            </w:r>
            <w:r w:rsidR="00484401" w:rsidRPr="001A1DD9">
              <w:rPr>
                <w:rFonts w:ascii="Arial" w:hAnsi="Arial" w:cs="Arial"/>
              </w:rPr>
              <w:t>2020-2022 годы»</w:t>
            </w:r>
          </w:p>
        </w:tc>
      </w:tr>
      <w:tr w:rsidR="008B42F7" w:rsidRPr="001A1DD9" w:rsidTr="001A1DD9">
        <w:tc>
          <w:tcPr>
            <w:tcW w:w="2671" w:type="dxa"/>
          </w:tcPr>
          <w:p w:rsidR="008B42F7" w:rsidRPr="001A1DD9" w:rsidRDefault="008B42F7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6977" w:type="dxa"/>
            <w:gridSpan w:val="4"/>
          </w:tcPr>
          <w:p w:rsidR="008B42F7" w:rsidRPr="001A1DD9" w:rsidRDefault="008B42F7" w:rsidP="001A1DD9">
            <w:pPr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 xml:space="preserve">Создание на территории </w:t>
            </w:r>
            <w:r w:rsidR="0018263E" w:rsidRPr="001A1DD9">
              <w:rPr>
                <w:rFonts w:ascii="Arial" w:hAnsi="Arial" w:cs="Arial"/>
              </w:rPr>
              <w:t>Льговского</w:t>
            </w:r>
            <w:r w:rsidRPr="001A1DD9">
              <w:rPr>
                <w:rFonts w:ascii="Arial" w:hAnsi="Arial" w:cs="Arial"/>
              </w:rPr>
              <w:t xml:space="preserve"> района условий для эффективной защиты прав потребителей, установленных законодательством Российской Федерации</w:t>
            </w:r>
            <w:r w:rsidR="00B468B6" w:rsidRPr="001A1DD9">
              <w:rPr>
                <w:rFonts w:ascii="Arial" w:hAnsi="Arial" w:cs="Arial"/>
              </w:rPr>
              <w:t>.</w:t>
            </w:r>
            <w:r w:rsidR="00935818">
              <w:rPr>
                <w:rFonts w:ascii="Arial" w:hAnsi="Arial" w:cs="Arial"/>
              </w:rPr>
              <w:t xml:space="preserve"> </w:t>
            </w:r>
          </w:p>
        </w:tc>
      </w:tr>
      <w:tr w:rsidR="00B468B6" w:rsidRPr="001A1DD9" w:rsidTr="001A1DD9">
        <w:tc>
          <w:tcPr>
            <w:tcW w:w="2671" w:type="dxa"/>
          </w:tcPr>
          <w:p w:rsidR="00B468B6" w:rsidRPr="001A1DD9" w:rsidRDefault="00B468B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977" w:type="dxa"/>
            <w:gridSpan w:val="4"/>
          </w:tcPr>
          <w:p w:rsidR="00B468B6" w:rsidRPr="001A1DD9" w:rsidRDefault="00B468B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  <w:b/>
                <w:bCs/>
              </w:rPr>
              <w:t>-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формирование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системы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обеспечения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эффективной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и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доступной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 xml:space="preserve">защиты прав потребителей в </w:t>
            </w:r>
            <w:r w:rsidR="0018263E" w:rsidRPr="001A1DD9">
              <w:rPr>
                <w:rFonts w:ascii="Arial" w:hAnsi="Arial" w:cs="Arial"/>
              </w:rPr>
              <w:t>Льговском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районе;</w:t>
            </w:r>
          </w:p>
          <w:p w:rsidR="00B468B6" w:rsidRPr="001A1DD9" w:rsidRDefault="00935818" w:rsidP="001A1D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468B6" w:rsidRPr="001A1DD9">
              <w:rPr>
                <w:rFonts w:ascii="Arial" w:hAnsi="Arial" w:cs="Arial"/>
              </w:rPr>
              <w:t>- содействие повышению правовой грамотности и информированности</w:t>
            </w:r>
            <w:r>
              <w:rPr>
                <w:rFonts w:ascii="Arial" w:hAnsi="Arial" w:cs="Arial"/>
              </w:rPr>
              <w:t xml:space="preserve"> </w:t>
            </w:r>
            <w:r w:rsidR="00B468B6" w:rsidRPr="001A1DD9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="00B468B6" w:rsidRPr="001A1DD9">
              <w:rPr>
                <w:rFonts w:ascii="Arial" w:hAnsi="Arial" w:cs="Arial"/>
              </w:rPr>
              <w:t>района в</w:t>
            </w:r>
            <w:r>
              <w:rPr>
                <w:rFonts w:ascii="Arial" w:hAnsi="Arial" w:cs="Arial"/>
              </w:rPr>
              <w:t xml:space="preserve"> </w:t>
            </w:r>
            <w:r w:rsidR="00B468B6" w:rsidRPr="001A1DD9">
              <w:rPr>
                <w:rFonts w:ascii="Arial" w:hAnsi="Arial" w:cs="Arial"/>
              </w:rPr>
              <w:t>вопросах</w:t>
            </w:r>
            <w:r>
              <w:rPr>
                <w:rFonts w:ascii="Arial" w:hAnsi="Arial" w:cs="Arial"/>
              </w:rPr>
              <w:t xml:space="preserve"> </w:t>
            </w:r>
            <w:r w:rsidR="00B468B6" w:rsidRPr="001A1DD9">
              <w:rPr>
                <w:rFonts w:ascii="Arial" w:hAnsi="Arial" w:cs="Arial"/>
              </w:rPr>
              <w:t>защиты прав потребителей;</w:t>
            </w:r>
          </w:p>
          <w:p w:rsidR="00B468B6" w:rsidRPr="001A1DD9" w:rsidRDefault="00B468B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 xml:space="preserve">- </w:t>
            </w:r>
            <w:r w:rsidR="00281463" w:rsidRPr="001A1DD9">
              <w:rPr>
                <w:rFonts w:ascii="Arial" w:hAnsi="Arial" w:cs="Arial"/>
              </w:rPr>
              <w:t>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B468B6" w:rsidRPr="001A1DD9" w:rsidRDefault="00B468B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- обеспечение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защиты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 xml:space="preserve">населения </w:t>
            </w:r>
            <w:r w:rsidR="0018263E" w:rsidRPr="001A1DD9">
              <w:rPr>
                <w:rFonts w:ascii="Arial" w:hAnsi="Arial" w:cs="Arial"/>
              </w:rPr>
              <w:t xml:space="preserve">Льговского </w:t>
            </w:r>
            <w:r w:rsidRPr="001A1DD9">
              <w:rPr>
                <w:rFonts w:ascii="Arial" w:hAnsi="Arial" w:cs="Arial"/>
              </w:rPr>
              <w:t>района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от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недоброкачественных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товаров, работ,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услуг.</w:t>
            </w:r>
          </w:p>
        </w:tc>
      </w:tr>
      <w:tr w:rsidR="008B42F7" w:rsidRPr="001A1DD9" w:rsidTr="001A1DD9">
        <w:tc>
          <w:tcPr>
            <w:tcW w:w="2671" w:type="dxa"/>
          </w:tcPr>
          <w:p w:rsidR="008B42F7" w:rsidRPr="001A1DD9" w:rsidRDefault="008B42F7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Срок реализации Программы</w:t>
            </w:r>
          </w:p>
        </w:tc>
        <w:tc>
          <w:tcPr>
            <w:tcW w:w="6977" w:type="dxa"/>
            <w:gridSpan w:val="4"/>
          </w:tcPr>
          <w:p w:rsidR="008B42F7" w:rsidRPr="001A1DD9" w:rsidRDefault="0018263E" w:rsidP="001A1DD9">
            <w:pPr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2020-2022</w:t>
            </w:r>
            <w:r w:rsidR="008B42F7" w:rsidRPr="001A1DD9">
              <w:rPr>
                <w:rFonts w:ascii="Arial" w:hAnsi="Arial" w:cs="Arial"/>
              </w:rPr>
              <w:t xml:space="preserve"> годы</w:t>
            </w:r>
          </w:p>
        </w:tc>
      </w:tr>
      <w:tr w:rsidR="008B42F7" w:rsidRPr="001A1DD9" w:rsidTr="001A1DD9">
        <w:tc>
          <w:tcPr>
            <w:tcW w:w="2671" w:type="dxa"/>
          </w:tcPr>
          <w:p w:rsidR="008B42F7" w:rsidRPr="001A1DD9" w:rsidRDefault="008B42F7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Исполнители основных мероприятий</w:t>
            </w:r>
          </w:p>
        </w:tc>
        <w:tc>
          <w:tcPr>
            <w:tcW w:w="6977" w:type="dxa"/>
            <w:gridSpan w:val="4"/>
          </w:tcPr>
          <w:p w:rsidR="00105584" w:rsidRPr="001A1DD9" w:rsidRDefault="008B42F7" w:rsidP="001A1DD9">
            <w:pPr>
              <w:widowControl w:val="0"/>
              <w:autoSpaceDE w:val="0"/>
              <w:jc w:val="both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 xml:space="preserve">Администрация </w:t>
            </w:r>
            <w:r w:rsidR="0018263E" w:rsidRPr="001A1DD9">
              <w:rPr>
                <w:rFonts w:ascii="Arial" w:eastAsia="SimSun" w:hAnsi="Arial" w:cs="Arial"/>
                <w:kern w:val="1"/>
                <w:lang w:bidi="hi-IN"/>
              </w:rPr>
              <w:t>Льговского</w:t>
            </w:r>
            <w:r w:rsidRPr="001A1DD9">
              <w:rPr>
                <w:rFonts w:ascii="Arial" w:eastAsia="SimSun" w:hAnsi="Arial" w:cs="Arial"/>
                <w:kern w:val="1"/>
                <w:lang w:bidi="hi-IN"/>
              </w:rPr>
              <w:t xml:space="preserve"> района </w:t>
            </w:r>
            <w:r w:rsidR="0018263E" w:rsidRPr="001A1DD9">
              <w:rPr>
                <w:rFonts w:ascii="Arial" w:eastAsia="SimSun" w:hAnsi="Arial" w:cs="Arial"/>
                <w:kern w:val="1"/>
                <w:lang w:bidi="hi-IN"/>
              </w:rPr>
              <w:t xml:space="preserve">Курской </w:t>
            </w:r>
            <w:r w:rsidRPr="001A1DD9">
              <w:rPr>
                <w:rFonts w:ascii="Arial" w:eastAsia="SimSun" w:hAnsi="Arial" w:cs="Arial"/>
                <w:kern w:val="1"/>
                <w:lang w:bidi="hi-IN"/>
              </w:rPr>
              <w:t>области</w:t>
            </w:r>
            <w:r w:rsidR="00105584" w:rsidRPr="001A1DD9">
              <w:rPr>
                <w:rFonts w:ascii="Arial" w:eastAsia="SimSun" w:hAnsi="Arial" w:cs="Arial"/>
                <w:kern w:val="1"/>
                <w:lang w:bidi="hi-IN"/>
              </w:rPr>
              <w:t>.</w:t>
            </w:r>
          </w:p>
          <w:p w:rsidR="00105584" w:rsidRPr="001A1DD9" w:rsidRDefault="00E645CF" w:rsidP="001A1DD9">
            <w:pPr>
              <w:widowControl w:val="0"/>
              <w:autoSpaceDE w:val="0"/>
              <w:jc w:val="both"/>
              <w:rPr>
                <w:rFonts w:ascii="Arial" w:eastAsia="SimSun" w:hAnsi="Arial" w:cs="Arial"/>
                <w:bCs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 xml:space="preserve">Территориальный отдел Управления </w:t>
            </w:r>
            <w:proofErr w:type="spellStart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Роспотребнадзора</w:t>
            </w:r>
            <w:proofErr w:type="spellEnd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 xml:space="preserve"> по Курской области в Льговском район</w:t>
            </w:r>
            <w:proofErr w:type="gramStart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е(</w:t>
            </w:r>
            <w:proofErr w:type="gramEnd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по согласованию)</w:t>
            </w:r>
          </w:p>
          <w:p w:rsidR="008B42F7" w:rsidRPr="001A1DD9" w:rsidRDefault="00E645CF" w:rsidP="001A1DD9">
            <w:pPr>
              <w:widowControl w:val="0"/>
              <w:autoSpaceDE w:val="0"/>
              <w:jc w:val="both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ОБУ «Станция по борьбе с болезнями животных Льговского района и г</w:t>
            </w:r>
            <w:proofErr w:type="gramStart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.Л</w:t>
            </w:r>
            <w:proofErr w:type="gramEnd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ьгова</w:t>
            </w:r>
            <w:r w:rsidR="00BB2BFD"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»</w:t>
            </w:r>
            <w:r w:rsidR="00DC6046"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 xml:space="preserve"> (по согласованию)</w:t>
            </w:r>
          </w:p>
        </w:tc>
      </w:tr>
      <w:tr w:rsidR="00A1010E" w:rsidRPr="001A1DD9" w:rsidTr="001A1DD9">
        <w:tc>
          <w:tcPr>
            <w:tcW w:w="2671" w:type="dxa"/>
          </w:tcPr>
          <w:p w:rsidR="00A1010E" w:rsidRPr="001A1DD9" w:rsidRDefault="00A1010E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 xml:space="preserve">Ожидаемые конечные результаты </w:t>
            </w:r>
            <w:r w:rsidRPr="001A1DD9">
              <w:rPr>
                <w:rFonts w:ascii="Arial" w:hAnsi="Arial" w:cs="Arial"/>
              </w:rPr>
              <w:lastRenderedPageBreak/>
              <w:t>реализации Программы</w:t>
            </w:r>
          </w:p>
        </w:tc>
        <w:tc>
          <w:tcPr>
            <w:tcW w:w="6977" w:type="dxa"/>
            <w:gridSpan w:val="4"/>
          </w:tcPr>
          <w:p w:rsidR="002D554B" w:rsidRPr="001A1DD9" w:rsidRDefault="00A1010E" w:rsidP="001A1DD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2D554B" w:rsidRPr="001A1DD9">
              <w:rPr>
                <w:rFonts w:ascii="Arial" w:hAnsi="Arial" w:cs="Arial"/>
                <w:sz w:val="24"/>
                <w:szCs w:val="24"/>
              </w:rPr>
              <w:t xml:space="preserve">Формирование системы обеспечения эффективной и доступной защиты прав потребителей на территории </w:t>
            </w:r>
            <w:r w:rsidR="00A12D51" w:rsidRPr="001A1DD9">
              <w:rPr>
                <w:rFonts w:ascii="Arial" w:hAnsi="Arial" w:cs="Arial"/>
                <w:sz w:val="24"/>
                <w:szCs w:val="24"/>
              </w:rPr>
              <w:lastRenderedPageBreak/>
              <w:t>Льговского</w:t>
            </w:r>
            <w:r w:rsidR="002D554B" w:rsidRPr="001A1DD9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A1010E" w:rsidRPr="001A1DD9" w:rsidRDefault="002D554B" w:rsidP="001A1DD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1010E" w:rsidRPr="001A1DD9">
              <w:rPr>
                <w:rFonts w:ascii="Arial" w:hAnsi="Arial" w:cs="Arial"/>
                <w:sz w:val="24"/>
                <w:szCs w:val="24"/>
              </w:rPr>
              <w:t xml:space="preserve">Снижение количества нарушений прав потребителей на рынке товаров, работ, услуг </w:t>
            </w:r>
            <w:r w:rsidR="00A12D51" w:rsidRPr="001A1DD9">
              <w:rPr>
                <w:rFonts w:ascii="Arial" w:hAnsi="Arial" w:cs="Arial"/>
                <w:sz w:val="24"/>
                <w:szCs w:val="24"/>
              </w:rPr>
              <w:t>Льговского</w:t>
            </w:r>
            <w:r w:rsidR="00A1010E" w:rsidRPr="001A1DD9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A1010E" w:rsidRPr="001A1DD9" w:rsidRDefault="00A1010E" w:rsidP="001A1DD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-Увеличение доли потребительских споров, разрешаемых в досудебном порядке;</w:t>
            </w:r>
          </w:p>
          <w:p w:rsidR="00A1010E" w:rsidRPr="001A1DD9" w:rsidRDefault="00A1010E" w:rsidP="001A1DD9">
            <w:pPr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  <w:p w:rsidR="00A1010E" w:rsidRPr="001A1DD9" w:rsidRDefault="00A1010E" w:rsidP="001A1DD9">
            <w:pPr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</w:t>
            </w:r>
            <w:r w:rsidR="002D554B" w:rsidRPr="001A1DD9">
              <w:rPr>
                <w:rFonts w:ascii="Arial" w:hAnsi="Arial" w:cs="Arial"/>
              </w:rPr>
              <w:t>ание, медицинские услуги и др.)</w:t>
            </w:r>
          </w:p>
        </w:tc>
      </w:tr>
      <w:tr w:rsidR="00A1010E" w:rsidRPr="001A1DD9" w:rsidTr="001A1DD9">
        <w:tc>
          <w:tcPr>
            <w:tcW w:w="2671" w:type="dxa"/>
            <w:vMerge w:val="restart"/>
          </w:tcPr>
          <w:p w:rsidR="00A1010E" w:rsidRPr="001A1DD9" w:rsidRDefault="00A1010E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lastRenderedPageBreak/>
              <w:t xml:space="preserve">Оценочные </w:t>
            </w:r>
          </w:p>
          <w:p w:rsidR="00A1010E" w:rsidRPr="001A1DD9" w:rsidRDefault="00A1010E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показатели</w:t>
            </w:r>
          </w:p>
        </w:tc>
        <w:tc>
          <w:tcPr>
            <w:tcW w:w="3166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показатель</w:t>
            </w:r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20</w:t>
            </w:r>
            <w:r w:rsidR="00A12D51" w:rsidRPr="001A1DD9">
              <w:rPr>
                <w:rFonts w:ascii="Arial" w:eastAsia="SimSun" w:hAnsi="Arial" w:cs="Arial"/>
                <w:kern w:val="1"/>
                <w:lang w:bidi="hi-IN"/>
              </w:rPr>
              <w:t>20</w:t>
            </w:r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20</w:t>
            </w:r>
            <w:r w:rsidR="00A12D51" w:rsidRPr="001A1DD9">
              <w:rPr>
                <w:rFonts w:ascii="Arial" w:eastAsia="SimSun" w:hAnsi="Arial" w:cs="Arial"/>
                <w:kern w:val="1"/>
                <w:lang w:bidi="hi-IN"/>
              </w:rPr>
              <w:t>21</w:t>
            </w:r>
          </w:p>
        </w:tc>
        <w:tc>
          <w:tcPr>
            <w:tcW w:w="1373" w:type="dxa"/>
          </w:tcPr>
          <w:p w:rsidR="00A1010E" w:rsidRPr="001A1DD9" w:rsidRDefault="00A12D51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2022</w:t>
            </w:r>
          </w:p>
        </w:tc>
      </w:tr>
      <w:tr w:rsidR="00A1010E" w:rsidRPr="001A1DD9" w:rsidTr="001A1DD9">
        <w:tc>
          <w:tcPr>
            <w:tcW w:w="2671" w:type="dxa"/>
            <w:vMerge/>
          </w:tcPr>
          <w:p w:rsidR="00A1010E" w:rsidRPr="001A1DD9" w:rsidRDefault="00A1010E" w:rsidP="001A1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A1010E" w:rsidRPr="001A1DD9" w:rsidRDefault="00A1010E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консультаций, полученных потребителями по вопросам нарушения их прав</w:t>
            </w:r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10</w:t>
            </w:r>
          </w:p>
        </w:tc>
        <w:tc>
          <w:tcPr>
            <w:tcW w:w="1373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15</w:t>
            </w:r>
          </w:p>
        </w:tc>
      </w:tr>
      <w:tr w:rsidR="00A1010E" w:rsidRPr="001A1DD9" w:rsidTr="001A1DD9">
        <w:tc>
          <w:tcPr>
            <w:tcW w:w="2671" w:type="dxa"/>
            <w:vMerge/>
          </w:tcPr>
          <w:p w:rsidR="00A1010E" w:rsidRPr="001A1DD9" w:rsidRDefault="00A1010E" w:rsidP="001A1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A1010E" w:rsidRPr="001A1DD9" w:rsidRDefault="00A1010E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10</w:t>
            </w:r>
          </w:p>
        </w:tc>
        <w:tc>
          <w:tcPr>
            <w:tcW w:w="1373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15</w:t>
            </w:r>
          </w:p>
        </w:tc>
      </w:tr>
      <w:tr w:rsidR="00A1010E" w:rsidRPr="001A1DD9" w:rsidTr="001A1DD9">
        <w:tc>
          <w:tcPr>
            <w:tcW w:w="2671" w:type="dxa"/>
            <w:vMerge/>
          </w:tcPr>
          <w:p w:rsidR="00A1010E" w:rsidRPr="001A1DD9" w:rsidRDefault="00A1010E" w:rsidP="001A1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A1010E" w:rsidRPr="001A1DD9" w:rsidRDefault="00A1010E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hAnsi="Arial" w:cs="Arial"/>
              </w:rPr>
              <w:t xml:space="preserve">увеличение количества выпущенных в средствах массовой </w:t>
            </w:r>
            <w:proofErr w:type="gramStart"/>
            <w:r w:rsidRPr="001A1DD9">
              <w:rPr>
                <w:rFonts w:ascii="Arial" w:hAnsi="Arial" w:cs="Arial"/>
              </w:rPr>
              <w:t>информации материалов касающихся вопросов защиты прав потребителей</w:t>
            </w:r>
            <w:proofErr w:type="gramEnd"/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</w:t>
            </w:r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373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7</w:t>
            </w:r>
          </w:p>
        </w:tc>
      </w:tr>
      <w:tr w:rsidR="00A1010E" w:rsidRPr="001A1DD9" w:rsidTr="001A1DD9">
        <w:tc>
          <w:tcPr>
            <w:tcW w:w="2671" w:type="dxa"/>
            <w:vMerge/>
          </w:tcPr>
          <w:p w:rsidR="00A1010E" w:rsidRPr="001A1DD9" w:rsidRDefault="00A1010E" w:rsidP="001A1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A1010E" w:rsidRPr="001A1DD9" w:rsidRDefault="00A1010E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мероприятий по выявлению дей</w:t>
            </w:r>
            <w:r w:rsidRPr="001A1DD9">
              <w:rPr>
                <w:rFonts w:ascii="Arial" w:hAnsi="Arial" w:cs="Arial"/>
              </w:rPr>
              <w:t>ствий недобросовестных продавцов, изготовителей, исполнителей товаров (работ, услуг)</w:t>
            </w:r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219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10</w:t>
            </w:r>
          </w:p>
        </w:tc>
        <w:tc>
          <w:tcPr>
            <w:tcW w:w="1373" w:type="dxa"/>
          </w:tcPr>
          <w:p w:rsidR="00A1010E" w:rsidRPr="001A1DD9" w:rsidRDefault="00A1010E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15</w:t>
            </w:r>
          </w:p>
        </w:tc>
      </w:tr>
      <w:tr w:rsidR="00A1010E" w:rsidRPr="001A1DD9" w:rsidTr="001A1DD9">
        <w:tc>
          <w:tcPr>
            <w:tcW w:w="2671" w:type="dxa"/>
          </w:tcPr>
          <w:p w:rsidR="00A1010E" w:rsidRPr="001A1DD9" w:rsidRDefault="00A1010E" w:rsidP="001A1DD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Объем финансового обеспечения муниципальной программы в том числе (по годам)</w:t>
            </w:r>
          </w:p>
        </w:tc>
        <w:tc>
          <w:tcPr>
            <w:tcW w:w="6977" w:type="dxa"/>
            <w:gridSpan w:val="4"/>
          </w:tcPr>
          <w:p w:rsidR="00A1010E" w:rsidRPr="001A1DD9" w:rsidRDefault="00A1010E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hAnsi="Arial" w:cs="Arial"/>
              </w:rPr>
              <w:t>Муниципальная программа не требует финансового обеспечения.</w:t>
            </w:r>
          </w:p>
        </w:tc>
      </w:tr>
    </w:tbl>
    <w:p w:rsidR="00F52C47" w:rsidRPr="001A1DD9" w:rsidRDefault="00F52C47" w:rsidP="001A1DD9">
      <w:pPr>
        <w:rPr>
          <w:rFonts w:ascii="Arial" w:hAnsi="Arial" w:cs="Arial"/>
        </w:rPr>
      </w:pPr>
    </w:p>
    <w:p w:rsidR="00DC6046" w:rsidRPr="001A1DD9" w:rsidRDefault="00DC6046" w:rsidP="001A1DD9">
      <w:pPr>
        <w:pStyle w:val="a7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1.Характеристика сферы реализации муниципальной программы</w:t>
      </w:r>
    </w:p>
    <w:p w:rsidR="00DC6046" w:rsidRPr="001A1DD9" w:rsidRDefault="00DC6046" w:rsidP="001A1DD9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Национальная политика в сфере защиты прав потребителей заняла прочные позиции в социальных и экономических преобразованиях нашей страны. Она осуществляется во взаимосвязи общим курсом экономических и </w:t>
      </w:r>
      <w:r w:rsidRPr="001A1DD9">
        <w:rPr>
          <w:rFonts w:ascii="Arial" w:hAnsi="Arial" w:cs="Arial"/>
          <w:sz w:val="24"/>
          <w:szCs w:val="24"/>
        </w:rPr>
        <w:lastRenderedPageBreak/>
        <w:t xml:space="preserve">правовых реформ с учетом их влияния на экономическое положение граждан на потребительском рынке товаров, работ, услуг. 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Правовой основой защиты прав потребителей в Российской Федерации является Закон Российской Федерации от 07 февраля 1992 года № 2300-1 «О защите прав потребителей», Кодекс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Российской Федерации об административных правонарушениях и другие нормативные правовые акты Российской Федерации.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На практике отработаны схемы реализации Закона Российской Федерации «О защите прав потребителей».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 товаров, работ, услуг.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</w:t>
      </w:r>
      <w:proofErr w:type="gramStart"/>
      <w:r w:rsidRPr="001A1DD9">
        <w:rPr>
          <w:rFonts w:ascii="Arial" w:hAnsi="Arial" w:cs="Arial"/>
          <w:sz w:val="24"/>
          <w:szCs w:val="24"/>
        </w:rPr>
        <w:t>сроков устранения нарушений обязательных требований нормативных документов</w:t>
      </w:r>
      <w:proofErr w:type="gramEnd"/>
      <w:r w:rsidRPr="001A1DD9">
        <w:rPr>
          <w:rFonts w:ascii="Arial" w:hAnsi="Arial" w:cs="Arial"/>
          <w:sz w:val="24"/>
          <w:szCs w:val="24"/>
        </w:rPr>
        <w:t>.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точности отражает состояние потребительского рынка.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услуг ненадлежащего качества.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</w:t>
      </w:r>
      <w:r w:rsidRPr="001A1DD9">
        <w:rPr>
          <w:rFonts w:ascii="Arial" w:hAnsi="Arial" w:cs="Arial"/>
          <w:sz w:val="24"/>
          <w:szCs w:val="24"/>
        </w:rPr>
        <w:lastRenderedPageBreak/>
        <w:t>рынке товаров и услуг (например, в сфере жилищно-коммунально</w:t>
      </w:r>
      <w:r w:rsidR="008B27E0" w:rsidRPr="001A1DD9">
        <w:rPr>
          <w:rFonts w:ascii="Arial" w:hAnsi="Arial" w:cs="Arial"/>
          <w:sz w:val="24"/>
          <w:szCs w:val="24"/>
        </w:rPr>
        <w:t>го</w:t>
      </w:r>
      <w:r w:rsidRPr="001A1DD9">
        <w:rPr>
          <w:rFonts w:ascii="Arial" w:hAnsi="Arial" w:cs="Arial"/>
          <w:sz w:val="24"/>
          <w:szCs w:val="24"/>
        </w:rPr>
        <w:t xml:space="preserve"> хозяйств</w:t>
      </w:r>
      <w:r w:rsidR="008B27E0" w:rsidRPr="001A1DD9">
        <w:rPr>
          <w:rFonts w:ascii="Arial" w:hAnsi="Arial" w:cs="Arial"/>
          <w:sz w:val="24"/>
          <w:szCs w:val="24"/>
        </w:rPr>
        <w:t>а</w:t>
      </w:r>
      <w:r w:rsidRPr="001A1DD9">
        <w:rPr>
          <w:rFonts w:ascii="Arial" w:hAnsi="Arial" w:cs="Arial"/>
          <w:sz w:val="24"/>
          <w:szCs w:val="24"/>
        </w:rPr>
        <w:t>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Для повышения эффективности защиты прав потребителей на территории </w:t>
      </w:r>
      <w:r w:rsidR="001A1DD9">
        <w:rPr>
          <w:rFonts w:ascii="Arial" w:hAnsi="Arial" w:cs="Arial"/>
          <w:sz w:val="24"/>
          <w:szCs w:val="24"/>
        </w:rPr>
        <w:t>Льговского</w:t>
      </w:r>
      <w:r w:rsidRPr="001A1DD9">
        <w:rPr>
          <w:rFonts w:ascii="Arial" w:hAnsi="Arial" w:cs="Arial"/>
          <w:sz w:val="24"/>
          <w:szCs w:val="24"/>
        </w:rPr>
        <w:t xml:space="preserve"> муниципального района необходим переход на новый уровень защиты прав потребителей, для чего необходимы новые организационные подходы, объединений усилий всех структур оказывающих влияние на эту сферу общественных отношений.</w:t>
      </w:r>
    </w:p>
    <w:p w:rsidR="00DC6046" w:rsidRPr="001A1DD9" w:rsidRDefault="00DC604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Реализация мероприятий, предусмотренных настоящей муниципальной программой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</w:p>
    <w:p w:rsidR="00B17816" w:rsidRPr="001A1DD9" w:rsidRDefault="00B178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8F7720" w:rsidRDefault="008F7720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2. Цель и задачи муниципальной программы</w:t>
      </w:r>
    </w:p>
    <w:p w:rsidR="00777E06" w:rsidRPr="001A1DD9" w:rsidRDefault="00777E0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F7720" w:rsidRPr="001A1DD9" w:rsidRDefault="008F7720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Основной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целью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 xml:space="preserve">муниципальной программы является: создание на территории </w:t>
      </w:r>
      <w:r w:rsidR="00A12D51" w:rsidRPr="001A1DD9">
        <w:rPr>
          <w:rFonts w:ascii="Arial" w:hAnsi="Arial" w:cs="Arial"/>
          <w:sz w:val="24"/>
          <w:szCs w:val="24"/>
        </w:rPr>
        <w:t>Льговского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района условий для эффективной защиты прав потребителей, установленных законодательством Российской Федерации.</w:t>
      </w:r>
      <w:r w:rsidR="00935818">
        <w:rPr>
          <w:rFonts w:ascii="Arial" w:hAnsi="Arial" w:cs="Arial"/>
          <w:sz w:val="24"/>
          <w:szCs w:val="24"/>
        </w:rPr>
        <w:t xml:space="preserve"> </w:t>
      </w:r>
    </w:p>
    <w:p w:rsidR="008F7720" w:rsidRPr="001A1DD9" w:rsidRDefault="008F7720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Для достижения эт</w:t>
      </w:r>
      <w:r w:rsidR="00281463" w:rsidRPr="001A1DD9">
        <w:rPr>
          <w:rFonts w:ascii="Arial" w:hAnsi="Arial" w:cs="Arial"/>
          <w:sz w:val="24"/>
          <w:szCs w:val="24"/>
        </w:rPr>
        <w:t>ой</w:t>
      </w:r>
      <w:r w:rsidRPr="001A1DD9">
        <w:rPr>
          <w:rFonts w:ascii="Arial" w:hAnsi="Arial" w:cs="Arial"/>
          <w:sz w:val="24"/>
          <w:szCs w:val="24"/>
        </w:rPr>
        <w:t xml:space="preserve"> цел</w:t>
      </w:r>
      <w:r w:rsidR="00281463" w:rsidRPr="001A1DD9">
        <w:rPr>
          <w:rFonts w:ascii="Arial" w:hAnsi="Arial" w:cs="Arial"/>
          <w:sz w:val="24"/>
          <w:szCs w:val="24"/>
        </w:rPr>
        <w:t>и</w:t>
      </w:r>
      <w:r w:rsidRPr="001A1DD9">
        <w:rPr>
          <w:rFonts w:ascii="Arial" w:hAnsi="Arial" w:cs="Arial"/>
          <w:sz w:val="24"/>
          <w:szCs w:val="24"/>
        </w:rPr>
        <w:t xml:space="preserve"> необходимо решение комплекса задач, основными из которых являются:</w:t>
      </w:r>
    </w:p>
    <w:p w:rsidR="008F7720" w:rsidRPr="001A1DD9" w:rsidRDefault="00281463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-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="008F7720" w:rsidRPr="001A1DD9">
        <w:rPr>
          <w:rFonts w:ascii="Arial" w:hAnsi="Arial" w:cs="Arial"/>
          <w:sz w:val="24"/>
          <w:szCs w:val="24"/>
        </w:rPr>
        <w:t>формирование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="008F7720" w:rsidRPr="001A1DD9">
        <w:rPr>
          <w:rFonts w:ascii="Arial" w:hAnsi="Arial" w:cs="Arial"/>
          <w:sz w:val="24"/>
          <w:szCs w:val="24"/>
        </w:rPr>
        <w:t>системы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="008F7720" w:rsidRPr="001A1DD9">
        <w:rPr>
          <w:rFonts w:ascii="Arial" w:hAnsi="Arial" w:cs="Arial"/>
          <w:sz w:val="24"/>
          <w:szCs w:val="24"/>
        </w:rPr>
        <w:t>обеспечения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="008F7720" w:rsidRPr="001A1DD9">
        <w:rPr>
          <w:rFonts w:ascii="Arial" w:hAnsi="Arial" w:cs="Arial"/>
          <w:sz w:val="24"/>
          <w:szCs w:val="24"/>
        </w:rPr>
        <w:t>эффективной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="008F7720" w:rsidRPr="001A1DD9">
        <w:rPr>
          <w:rFonts w:ascii="Arial" w:hAnsi="Arial" w:cs="Arial"/>
          <w:sz w:val="24"/>
          <w:szCs w:val="24"/>
        </w:rPr>
        <w:t>и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="008F7720" w:rsidRPr="001A1DD9">
        <w:rPr>
          <w:rFonts w:ascii="Arial" w:hAnsi="Arial" w:cs="Arial"/>
          <w:sz w:val="24"/>
          <w:szCs w:val="24"/>
        </w:rPr>
        <w:t>доступной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="008F7720" w:rsidRPr="001A1DD9">
        <w:rPr>
          <w:rFonts w:ascii="Arial" w:hAnsi="Arial" w:cs="Arial"/>
          <w:sz w:val="24"/>
          <w:szCs w:val="24"/>
        </w:rPr>
        <w:t xml:space="preserve">защиты прав потребителей в </w:t>
      </w:r>
      <w:r w:rsidR="00A12D51" w:rsidRPr="001A1DD9">
        <w:rPr>
          <w:rFonts w:ascii="Arial" w:hAnsi="Arial" w:cs="Arial"/>
          <w:sz w:val="24"/>
          <w:szCs w:val="24"/>
        </w:rPr>
        <w:t xml:space="preserve">Льговском </w:t>
      </w:r>
      <w:r w:rsidR="008F7720" w:rsidRPr="001A1DD9">
        <w:rPr>
          <w:rFonts w:ascii="Arial" w:hAnsi="Arial" w:cs="Arial"/>
          <w:sz w:val="24"/>
          <w:szCs w:val="24"/>
        </w:rPr>
        <w:t>районе;</w:t>
      </w:r>
    </w:p>
    <w:p w:rsidR="008F7720" w:rsidRPr="001A1DD9" w:rsidRDefault="008F7720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- содействие повышению правовой грамотности и информированности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населения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района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в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вопросах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защиты прав потребителей;</w:t>
      </w:r>
    </w:p>
    <w:p w:rsidR="00281463" w:rsidRPr="001A1DD9" w:rsidRDefault="00935818" w:rsidP="001A1DD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1463" w:rsidRPr="001A1DD9">
        <w:rPr>
          <w:sz w:val="24"/>
          <w:szCs w:val="24"/>
        </w:rPr>
        <w:t>-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8F7720" w:rsidRPr="001A1DD9" w:rsidRDefault="008F7720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eastAsia="Times New Roman" w:hAnsi="Arial" w:cs="Arial"/>
          <w:sz w:val="24"/>
          <w:szCs w:val="24"/>
          <w:lang w:eastAsia="ru-RU"/>
        </w:rPr>
        <w:t>- обеспечение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защиты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 xml:space="preserve">населения </w:t>
      </w:r>
      <w:r w:rsidR="00B000B1" w:rsidRPr="001A1DD9">
        <w:rPr>
          <w:rFonts w:ascii="Arial" w:eastAsia="Times New Roman" w:hAnsi="Arial" w:cs="Arial"/>
          <w:sz w:val="24"/>
          <w:szCs w:val="24"/>
          <w:lang w:eastAsia="ru-RU"/>
        </w:rPr>
        <w:t>Льговского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недоброкачественных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товаров, работ,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услуг.</w:t>
      </w:r>
    </w:p>
    <w:p w:rsidR="00DC6046" w:rsidRPr="001A1DD9" w:rsidRDefault="00DC6046" w:rsidP="001A1DD9">
      <w:pPr>
        <w:jc w:val="both"/>
        <w:rPr>
          <w:rFonts w:ascii="Arial" w:hAnsi="Arial" w:cs="Arial"/>
        </w:rPr>
      </w:pPr>
    </w:p>
    <w:p w:rsidR="00B17816" w:rsidRPr="001A1DD9" w:rsidRDefault="00B178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3. Целевые показатели муниципальной программы.</w:t>
      </w:r>
    </w:p>
    <w:p w:rsidR="00B17816" w:rsidRPr="001A1DD9" w:rsidRDefault="00B178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B17816" w:rsidRPr="001A1DD9" w:rsidRDefault="00B178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A1DD9">
        <w:rPr>
          <w:rFonts w:ascii="Arial" w:hAnsi="Arial" w:cs="Arial"/>
          <w:sz w:val="24"/>
          <w:szCs w:val="24"/>
        </w:rPr>
        <w:t>Целевыми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показателями, определяющими решение поставленных задач являются</w:t>
      </w:r>
      <w:proofErr w:type="gramEnd"/>
      <w:r w:rsidRPr="001A1DD9">
        <w:rPr>
          <w:rFonts w:ascii="Arial" w:hAnsi="Arial" w:cs="Arial"/>
          <w:sz w:val="24"/>
          <w:szCs w:val="24"/>
        </w:rPr>
        <w:t>:</w:t>
      </w:r>
    </w:p>
    <w:p w:rsidR="00B17816" w:rsidRPr="001A1DD9" w:rsidRDefault="005B6104" w:rsidP="001A1DD9">
      <w:pPr>
        <w:pStyle w:val="a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- </w:t>
      </w:r>
      <w:r w:rsidR="00B17816" w:rsidRPr="001A1DD9">
        <w:rPr>
          <w:rFonts w:ascii="Arial" w:hAnsi="Arial" w:cs="Arial"/>
          <w:sz w:val="24"/>
          <w:szCs w:val="24"/>
        </w:rPr>
        <w:t>Увеличение количества консультаций, полученных потребителями по вопроса</w:t>
      </w:r>
      <w:r w:rsidR="00B000B1" w:rsidRPr="001A1DD9">
        <w:rPr>
          <w:rFonts w:ascii="Arial" w:hAnsi="Arial" w:cs="Arial"/>
          <w:sz w:val="24"/>
          <w:szCs w:val="24"/>
        </w:rPr>
        <w:t>м защиты их прав за период с 2020</w:t>
      </w:r>
      <w:r w:rsidR="00B17816" w:rsidRPr="001A1DD9">
        <w:rPr>
          <w:rFonts w:ascii="Arial" w:hAnsi="Arial" w:cs="Arial"/>
          <w:sz w:val="24"/>
          <w:szCs w:val="24"/>
        </w:rPr>
        <w:t xml:space="preserve"> по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="00B17816" w:rsidRPr="001A1DD9">
        <w:rPr>
          <w:rFonts w:ascii="Arial" w:hAnsi="Arial" w:cs="Arial"/>
          <w:sz w:val="24"/>
          <w:szCs w:val="24"/>
        </w:rPr>
        <w:t>20</w:t>
      </w:r>
      <w:r w:rsidR="00B000B1" w:rsidRPr="001A1DD9">
        <w:rPr>
          <w:rFonts w:ascii="Arial" w:hAnsi="Arial" w:cs="Arial"/>
          <w:sz w:val="24"/>
          <w:szCs w:val="24"/>
        </w:rPr>
        <w:t>22</w:t>
      </w:r>
      <w:r w:rsidR="00B17816" w:rsidRPr="001A1DD9">
        <w:rPr>
          <w:rFonts w:ascii="Arial" w:hAnsi="Arial" w:cs="Arial"/>
          <w:sz w:val="24"/>
          <w:szCs w:val="24"/>
        </w:rPr>
        <w:t xml:space="preserve"> годы не менее </w:t>
      </w:r>
      <w:r w:rsidRPr="001A1DD9">
        <w:rPr>
          <w:rFonts w:ascii="Arial" w:hAnsi="Arial" w:cs="Arial"/>
          <w:sz w:val="24"/>
          <w:szCs w:val="24"/>
        </w:rPr>
        <w:t>5</w:t>
      </w:r>
      <w:r w:rsidR="00B17816" w:rsidRPr="001A1DD9">
        <w:rPr>
          <w:rFonts w:ascii="Arial" w:hAnsi="Arial" w:cs="Arial"/>
          <w:sz w:val="24"/>
          <w:szCs w:val="24"/>
        </w:rPr>
        <w:t xml:space="preserve"> консультаций ежегодно.</w:t>
      </w:r>
    </w:p>
    <w:p w:rsidR="00AC55CC" w:rsidRPr="001A1DD9" w:rsidRDefault="005B6104" w:rsidP="001A1DD9">
      <w:pPr>
        <w:widowControl w:val="0"/>
        <w:autoSpaceDE w:val="0"/>
        <w:jc w:val="both"/>
        <w:rPr>
          <w:rFonts w:ascii="Arial" w:eastAsia="SimSun" w:hAnsi="Arial" w:cs="Arial"/>
          <w:kern w:val="1"/>
          <w:lang w:bidi="hi-IN"/>
        </w:rPr>
      </w:pPr>
      <w:r w:rsidRPr="001A1DD9">
        <w:rPr>
          <w:rFonts w:ascii="Arial" w:eastAsia="SimSun" w:hAnsi="Arial" w:cs="Arial"/>
          <w:kern w:val="1"/>
          <w:lang w:bidi="hi-IN"/>
        </w:rPr>
        <w:t>- Увеличение количества потребительских споров, урегулированных в досудебном порядке службами по защите прав потребителей</w:t>
      </w:r>
      <w:r w:rsidRPr="001A1DD9">
        <w:rPr>
          <w:rFonts w:ascii="Arial" w:hAnsi="Arial" w:cs="Arial"/>
        </w:rPr>
        <w:t xml:space="preserve"> не менее 5 </w:t>
      </w:r>
      <w:r w:rsidR="005F39F0" w:rsidRPr="001A1DD9">
        <w:rPr>
          <w:rFonts w:ascii="Arial" w:hAnsi="Arial" w:cs="Arial"/>
        </w:rPr>
        <w:t>споров</w:t>
      </w:r>
      <w:r w:rsidRPr="001A1DD9">
        <w:rPr>
          <w:rFonts w:ascii="Arial" w:hAnsi="Arial" w:cs="Arial"/>
        </w:rPr>
        <w:t xml:space="preserve"> ежегодно</w:t>
      </w:r>
      <w:r w:rsidR="00AC55CC" w:rsidRPr="001A1DD9">
        <w:rPr>
          <w:rFonts w:ascii="Arial" w:hAnsi="Arial" w:cs="Arial"/>
        </w:rPr>
        <w:t>.</w:t>
      </w:r>
    </w:p>
    <w:p w:rsidR="00AC55CC" w:rsidRPr="001A1DD9" w:rsidRDefault="00AC55CC" w:rsidP="001A1DD9">
      <w:pPr>
        <w:widowControl w:val="0"/>
        <w:autoSpaceDE w:val="0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-Увеличение количества выпущенных в средствах массовой </w:t>
      </w:r>
      <w:proofErr w:type="gramStart"/>
      <w:r w:rsidRPr="001A1DD9">
        <w:rPr>
          <w:rFonts w:ascii="Arial" w:hAnsi="Arial" w:cs="Arial"/>
        </w:rPr>
        <w:t>информации материалов касающихся вопросов защиты прав потребителей</w:t>
      </w:r>
      <w:proofErr w:type="gramEnd"/>
      <w:r w:rsidRPr="001A1DD9">
        <w:rPr>
          <w:rFonts w:ascii="Arial" w:hAnsi="Arial" w:cs="Arial"/>
        </w:rPr>
        <w:t xml:space="preserve"> не менее </w:t>
      </w:r>
      <w:r w:rsidR="00BD3561" w:rsidRPr="001A1DD9">
        <w:rPr>
          <w:rFonts w:ascii="Arial" w:hAnsi="Arial" w:cs="Arial"/>
        </w:rPr>
        <w:t>2</w:t>
      </w:r>
      <w:r w:rsidRPr="001A1DD9">
        <w:rPr>
          <w:rFonts w:ascii="Arial" w:hAnsi="Arial" w:cs="Arial"/>
        </w:rPr>
        <w:t xml:space="preserve"> </w:t>
      </w:r>
      <w:r w:rsidR="00BD3561" w:rsidRPr="001A1DD9">
        <w:rPr>
          <w:rFonts w:ascii="Arial" w:hAnsi="Arial" w:cs="Arial"/>
        </w:rPr>
        <w:t xml:space="preserve">статей </w:t>
      </w:r>
      <w:r w:rsidRPr="001A1DD9">
        <w:rPr>
          <w:rFonts w:ascii="Arial" w:hAnsi="Arial" w:cs="Arial"/>
        </w:rPr>
        <w:t>ежегодно.</w:t>
      </w:r>
    </w:p>
    <w:p w:rsidR="00AC55CC" w:rsidRPr="001A1DD9" w:rsidRDefault="00AC55CC" w:rsidP="001A1DD9">
      <w:pPr>
        <w:widowControl w:val="0"/>
        <w:autoSpaceDE w:val="0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-У</w:t>
      </w:r>
      <w:r w:rsidRPr="001A1DD9">
        <w:rPr>
          <w:rFonts w:ascii="Arial" w:eastAsia="SimSun" w:hAnsi="Arial" w:cs="Arial"/>
          <w:kern w:val="1"/>
          <w:lang w:bidi="hi-IN"/>
        </w:rPr>
        <w:t>величение количества мероприятий по выявлению дей</w:t>
      </w:r>
      <w:r w:rsidRPr="001A1DD9">
        <w:rPr>
          <w:rFonts w:ascii="Arial" w:hAnsi="Arial" w:cs="Arial"/>
        </w:rPr>
        <w:t>ствий недобросовестных продавцов, изготовителей, исполнителей товаров (работ, услуг) не менее 5</w:t>
      </w:r>
      <w:r w:rsidR="00BD3561" w:rsidRPr="001A1DD9">
        <w:rPr>
          <w:rFonts w:ascii="Arial" w:hAnsi="Arial" w:cs="Arial"/>
        </w:rPr>
        <w:t xml:space="preserve"> мероприятий</w:t>
      </w:r>
      <w:r w:rsidRPr="001A1DD9">
        <w:rPr>
          <w:rFonts w:ascii="Arial" w:hAnsi="Arial" w:cs="Arial"/>
        </w:rPr>
        <w:t xml:space="preserve"> ежегодно.</w:t>
      </w:r>
    </w:p>
    <w:p w:rsidR="00AC55CC" w:rsidRPr="001A1DD9" w:rsidRDefault="00AC55CC" w:rsidP="001A1DD9">
      <w:pPr>
        <w:widowControl w:val="0"/>
        <w:autoSpaceDE w:val="0"/>
        <w:jc w:val="both"/>
        <w:rPr>
          <w:rFonts w:ascii="Arial" w:eastAsia="SimSun" w:hAnsi="Arial" w:cs="Arial"/>
          <w:kern w:val="1"/>
          <w:lang w:bidi="hi-IN"/>
        </w:rPr>
      </w:pPr>
    </w:p>
    <w:p w:rsidR="00B17816" w:rsidRPr="001A1DD9" w:rsidRDefault="00B17816" w:rsidP="001A1D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A1DD9">
        <w:rPr>
          <w:sz w:val="24"/>
          <w:szCs w:val="24"/>
        </w:rPr>
        <w:t xml:space="preserve">Повышение уровня информированности населения района, знаний законодательства о защите прав потребителей, прав и обязанностей </w:t>
      </w:r>
      <w:r w:rsidRPr="001A1DD9">
        <w:rPr>
          <w:sz w:val="24"/>
          <w:szCs w:val="24"/>
        </w:rPr>
        <w:lastRenderedPageBreak/>
        <w:t xml:space="preserve">потребителей и предпринимателей и, как следствие, снижение социальной и психологической напряженности на потребительском рынке </w:t>
      </w:r>
      <w:r w:rsidR="001A1DD9">
        <w:rPr>
          <w:sz w:val="24"/>
          <w:szCs w:val="24"/>
        </w:rPr>
        <w:t>Льговского</w:t>
      </w:r>
      <w:r w:rsidRPr="001A1DD9">
        <w:rPr>
          <w:sz w:val="24"/>
          <w:szCs w:val="24"/>
        </w:rPr>
        <w:t xml:space="preserve"> района.</w:t>
      </w:r>
    </w:p>
    <w:p w:rsidR="005478A1" w:rsidRPr="001A1DD9" w:rsidRDefault="005478A1" w:rsidP="001A1DD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478A1" w:rsidRDefault="005478A1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4.Прогноз конечных результатов муниципальной программы, сроки и этапы реализации муниципальной программы.</w:t>
      </w:r>
    </w:p>
    <w:p w:rsidR="00777E06" w:rsidRPr="001A1DD9" w:rsidRDefault="00777E0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478A1" w:rsidRPr="001A1DD9" w:rsidRDefault="005478A1" w:rsidP="001A1DD9">
      <w:pPr>
        <w:ind w:firstLine="567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Основные ожидаемые результаты реализации муниципальной программы:</w:t>
      </w:r>
    </w:p>
    <w:p w:rsidR="005478A1" w:rsidRPr="001A1DD9" w:rsidRDefault="005478A1" w:rsidP="001A1DD9">
      <w:pPr>
        <w:pStyle w:val="a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- Формирование системы обеспечения эффективной и доступной защиты прав потребителей на территории </w:t>
      </w:r>
      <w:r w:rsidR="001A1DD9">
        <w:rPr>
          <w:rFonts w:ascii="Arial" w:hAnsi="Arial" w:cs="Arial"/>
          <w:sz w:val="24"/>
          <w:szCs w:val="24"/>
        </w:rPr>
        <w:t>Льговского</w:t>
      </w:r>
      <w:r w:rsidRPr="001A1DD9">
        <w:rPr>
          <w:rFonts w:ascii="Arial" w:hAnsi="Arial" w:cs="Arial"/>
          <w:sz w:val="24"/>
          <w:szCs w:val="24"/>
        </w:rPr>
        <w:t xml:space="preserve"> района;</w:t>
      </w:r>
    </w:p>
    <w:p w:rsidR="005478A1" w:rsidRPr="001A1DD9" w:rsidRDefault="005478A1" w:rsidP="001A1DD9">
      <w:pPr>
        <w:pStyle w:val="a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- Снижение количества нарушений прав потребителей на рынке товаров, работ, услуг </w:t>
      </w:r>
      <w:r w:rsidR="00B000B1" w:rsidRPr="001A1DD9">
        <w:rPr>
          <w:rFonts w:ascii="Arial" w:hAnsi="Arial" w:cs="Arial"/>
          <w:sz w:val="24"/>
          <w:szCs w:val="24"/>
        </w:rPr>
        <w:t xml:space="preserve">Льговского </w:t>
      </w:r>
      <w:r w:rsidRPr="001A1DD9">
        <w:rPr>
          <w:rFonts w:ascii="Arial" w:hAnsi="Arial" w:cs="Arial"/>
          <w:sz w:val="24"/>
          <w:szCs w:val="24"/>
        </w:rPr>
        <w:t>муниципального района;</w:t>
      </w:r>
    </w:p>
    <w:p w:rsidR="005478A1" w:rsidRPr="001A1DD9" w:rsidRDefault="005478A1" w:rsidP="001A1DD9">
      <w:pPr>
        <w:pStyle w:val="a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-Увеличение доли потребительских споров, разрешаемых в досудебном порядке;</w:t>
      </w:r>
    </w:p>
    <w:p w:rsidR="005478A1" w:rsidRPr="001A1DD9" w:rsidRDefault="005478A1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</w:r>
    </w:p>
    <w:p w:rsidR="005478A1" w:rsidRPr="001A1DD9" w:rsidRDefault="005478A1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</w:t>
      </w:r>
    </w:p>
    <w:p w:rsidR="005478A1" w:rsidRPr="001A1DD9" w:rsidRDefault="005478A1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-Повышение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</w:r>
    </w:p>
    <w:p w:rsidR="005478A1" w:rsidRPr="001A1DD9" w:rsidRDefault="00935818" w:rsidP="001A1DD9">
      <w:pPr>
        <w:pStyle w:val="consnonformat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478A1" w:rsidRPr="001A1DD9">
        <w:rPr>
          <w:rFonts w:ascii="Arial" w:hAnsi="Arial" w:cs="Arial"/>
        </w:rPr>
        <w:t>Муниципальная программа рассчитана на период 20</w:t>
      </w:r>
      <w:r w:rsidR="00B000B1" w:rsidRPr="001A1DD9">
        <w:rPr>
          <w:rFonts w:ascii="Arial" w:hAnsi="Arial" w:cs="Arial"/>
        </w:rPr>
        <w:t>20</w:t>
      </w:r>
      <w:r w:rsidR="005478A1" w:rsidRPr="001A1DD9">
        <w:rPr>
          <w:rFonts w:ascii="Arial" w:hAnsi="Arial" w:cs="Arial"/>
        </w:rPr>
        <w:t>–</w:t>
      </w:r>
      <w:r w:rsidR="00B000B1" w:rsidRPr="001A1DD9">
        <w:rPr>
          <w:rFonts w:ascii="Arial" w:hAnsi="Arial" w:cs="Arial"/>
        </w:rPr>
        <w:t>2022</w:t>
      </w:r>
      <w:r w:rsidR="005478A1" w:rsidRPr="001A1DD9">
        <w:rPr>
          <w:rFonts w:ascii="Arial" w:hAnsi="Arial" w:cs="Arial"/>
        </w:rPr>
        <w:t xml:space="preserve"> годы. </w:t>
      </w:r>
    </w:p>
    <w:p w:rsidR="005478A1" w:rsidRPr="001A1DD9" w:rsidRDefault="005478A1" w:rsidP="001A1DD9">
      <w:pPr>
        <w:pStyle w:val="consnonformat"/>
        <w:spacing w:before="0" w:after="0"/>
        <w:rPr>
          <w:rFonts w:ascii="Arial" w:hAnsi="Arial" w:cs="Arial"/>
        </w:rPr>
      </w:pPr>
    </w:p>
    <w:p w:rsidR="005478A1" w:rsidRPr="001A1DD9" w:rsidRDefault="005478A1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5. Перечень основных мероприятий муниципальной программы.</w:t>
      </w:r>
    </w:p>
    <w:p w:rsidR="005478A1" w:rsidRPr="001A1DD9" w:rsidRDefault="005478A1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5478A1" w:rsidRPr="001A1DD9" w:rsidRDefault="00935818" w:rsidP="001A1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478A1" w:rsidRPr="001A1DD9">
        <w:rPr>
          <w:rFonts w:ascii="Arial" w:hAnsi="Arial" w:cs="Arial"/>
        </w:rPr>
        <w:t>В целях обеспечения решения конкретных задач</w:t>
      </w:r>
      <w:r>
        <w:rPr>
          <w:rFonts w:ascii="Arial" w:hAnsi="Arial" w:cs="Arial"/>
        </w:rPr>
        <w:t xml:space="preserve"> </w:t>
      </w:r>
      <w:r w:rsidR="005478A1" w:rsidRPr="001A1DD9">
        <w:rPr>
          <w:rFonts w:ascii="Arial" w:hAnsi="Arial" w:cs="Arial"/>
        </w:rPr>
        <w:t>муниципальной программы сформирован перечень мероприятий:</w:t>
      </w:r>
    </w:p>
    <w:p w:rsidR="005478A1" w:rsidRPr="001A1DD9" w:rsidRDefault="005478A1" w:rsidP="001A1DD9">
      <w:pPr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1.Рассмотрение обращений граждан и их консультирование по вопросам защиты прав потребителей.</w:t>
      </w:r>
    </w:p>
    <w:p w:rsidR="005478A1" w:rsidRPr="001A1DD9" w:rsidRDefault="005478A1" w:rsidP="001A1DD9">
      <w:pPr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2.Предоставление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5478A1" w:rsidRPr="001A1DD9" w:rsidRDefault="005478A1" w:rsidP="001A1DD9">
      <w:pPr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3.Организация и проведение семинаров, круглых столов с участием представителей малого и среднего предпринимательства и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 xml:space="preserve">населением </w:t>
      </w:r>
      <w:r w:rsidR="001A1DD9">
        <w:rPr>
          <w:rFonts w:ascii="Arial" w:hAnsi="Arial" w:cs="Arial"/>
        </w:rPr>
        <w:t>Льговского</w:t>
      </w:r>
      <w:r w:rsidRPr="001A1DD9">
        <w:rPr>
          <w:rFonts w:ascii="Arial" w:hAnsi="Arial" w:cs="Arial"/>
        </w:rPr>
        <w:t xml:space="preserve"> района.</w:t>
      </w:r>
    </w:p>
    <w:p w:rsidR="005478A1" w:rsidRPr="001A1DD9" w:rsidRDefault="005478A1" w:rsidP="001A1DD9">
      <w:pPr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4. Организация и проведение просветительских мероприятий среди учащихся общеобразовательных учреждений об основах потребительских знаний.</w:t>
      </w:r>
    </w:p>
    <w:p w:rsidR="005478A1" w:rsidRPr="001A1DD9" w:rsidRDefault="005478A1" w:rsidP="001A1DD9">
      <w:pPr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5. Публикация в средствах массовой информации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информационно-справочных материалов по вопросам защиты прав потребителей в различных сферах деятельности.</w:t>
      </w:r>
    </w:p>
    <w:p w:rsidR="005478A1" w:rsidRPr="001A1DD9" w:rsidRDefault="005478A1" w:rsidP="001A1DD9">
      <w:pPr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6. Размещение информации для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 xml:space="preserve">потребителей на официальном сайте Администрации </w:t>
      </w:r>
      <w:r w:rsidR="00B000B1" w:rsidRPr="001A1DD9">
        <w:rPr>
          <w:rFonts w:ascii="Arial" w:hAnsi="Arial" w:cs="Arial"/>
        </w:rPr>
        <w:t>Льговского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района.</w:t>
      </w:r>
    </w:p>
    <w:p w:rsidR="005478A1" w:rsidRPr="001A1DD9" w:rsidRDefault="005478A1" w:rsidP="001A1DD9">
      <w:pPr>
        <w:snapToGrid w:val="0"/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7. Организация и обеспечение работы "горячей линии" по вопросам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защиты прав потребителей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 xml:space="preserve">в сфере торговли, общественного питания, платных услуг, </w:t>
      </w:r>
      <w:proofErr w:type="spellStart"/>
      <w:proofErr w:type="gramStart"/>
      <w:r w:rsidRPr="001A1DD9">
        <w:rPr>
          <w:rFonts w:ascii="Arial" w:hAnsi="Arial" w:cs="Arial"/>
        </w:rPr>
        <w:t>жилищно</w:t>
      </w:r>
      <w:proofErr w:type="spellEnd"/>
      <w:r w:rsidRPr="001A1DD9">
        <w:rPr>
          <w:rFonts w:ascii="Arial" w:hAnsi="Arial" w:cs="Arial"/>
        </w:rPr>
        <w:t xml:space="preserve"> - коммунального</w:t>
      </w:r>
      <w:proofErr w:type="gramEnd"/>
      <w:r w:rsidRPr="001A1DD9">
        <w:rPr>
          <w:rFonts w:ascii="Arial" w:hAnsi="Arial" w:cs="Arial"/>
        </w:rPr>
        <w:t xml:space="preserve"> хозяйства и ветеринарных услуг.</w:t>
      </w:r>
    </w:p>
    <w:p w:rsidR="005478A1" w:rsidRPr="001A1DD9" w:rsidRDefault="005478A1" w:rsidP="001A1DD9">
      <w:pPr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8. Организация и проведение контрольно-надзорных мероприятий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в области защиты прав потребителей, по соблюдению хозяйствующими субъектами обязательных требований к товарам, работам, услугам.</w:t>
      </w:r>
    </w:p>
    <w:p w:rsidR="005478A1" w:rsidRPr="001A1DD9" w:rsidRDefault="005478A1" w:rsidP="001A1DD9">
      <w:pPr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lastRenderedPageBreak/>
        <w:t>9. Осуществление мониторинга цен и тарифов на жизненно необходимые товары (работы, услуги).</w:t>
      </w:r>
    </w:p>
    <w:p w:rsidR="005478A1" w:rsidRPr="001A1DD9" w:rsidRDefault="005478A1" w:rsidP="001A1DD9">
      <w:pPr>
        <w:pStyle w:val="consnonformat"/>
        <w:spacing w:before="0" w:after="0"/>
        <w:jc w:val="both"/>
        <w:rPr>
          <w:rFonts w:ascii="Arial" w:hAnsi="Arial" w:cs="Arial"/>
        </w:rPr>
      </w:pPr>
    </w:p>
    <w:p w:rsidR="00D03F3B" w:rsidRPr="001A1DD9" w:rsidRDefault="00D03F3B" w:rsidP="001A1DD9">
      <w:pPr>
        <w:pStyle w:val="consnonformat"/>
        <w:spacing w:before="0" w:after="0"/>
        <w:jc w:val="both"/>
        <w:rPr>
          <w:rFonts w:ascii="Arial" w:hAnsi="Arial" w:cs="Arial"/>
        </w:rPr>
      </w:pPr>
    </w:p>
    <w:p w:rsidR="00955790" w:rsidRPr="001A1DD9" w:rsidRDefault="00955790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6. Финансовое обеспечение реализации муниципальной программы.</w:t>
      </w:r>
    </w:p>
    <w:p w:rsidR="00955790" w:rsidRPr="001A1DD9" w:rsidRDefault="00955790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55790" w:rsidRPr="001A1DD9" w:rsidRDefault="00955790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В муниципальной программе предусмотрены мероприятия, реализация которых не требует финансового обеспечения.</w:t>
      </w:r>
    </w:p>
    <w:p w:rsidR="00B17816" w:rsidRPr="001A1DD9" w:rsidRDefault="00B17816" w:rsidP="001A1DD9">
      <w:pPr>
        <w:rPr>
          <w:rFonts w:ascii="Arial" w:hAnsi="Arial" w:cs="Arial"/>
        </w:rPr>
      </w:pPr>
    </w:p>
    <w:p w:rsidR="00955790" w:rsidRPr="001A1DD9" w:rsidRDefault="00955790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7.Анализ рисков реализации муниципальной программы.</w:t>
      </w:r>
    </w:p>
    <w:p w:rsidR="00955790" w:rsidRPr="001A1DD9" w:rsidRDefault="00955790" w:rsidP="001A1DD9">
      <w:pPr>
        <w:pStyle w:val="a7"/>
        <w:rPr>
          <w:rFonts w:ascii="Arial" w:hAnsi="Arial" w:cs="Arial"/>
          <w:b/>
          <w:sz w:val="24"/>
          <w:szCs w:val="24"/>
        </w:rPr>
      </w:pPr>
    </w:p>
    <w:p w:rsidR="00955790" w:rsidRPr="001A1DD9" w:rsidRDefault="00935818" w:rsidP="001A1DD9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 xml:space="preserve"> </w:t>
      </w:r>
      <w:r w:rsidR="00955790" w:rsidRPr="001A1DD9">
        <w:rPr>
          <w:rFonts w:ascii="Arial" w:eastAsia="TimesNewRomanPSMT" w:hAnsi="Arial" w:cs="Arial"/>
        </w:rPr>
        <w:t>Риск неуспешной реализации данной муниципальной программы</w:t>
      </w:r>
      <w:r w:rsidR="00D03F3B" w:rsidRPr="001A1DD9">
        <w:rPr>
          <w:rFonts w:ascii="Arial" w:eastAsia="TimesNewRomanPSMT" w:hAnsi="Arial" w:cs="Arial"/>
        </w:rPr>
        <w:t xml:space="preserve"> </w:t>
      </w:r>
      <w:r w:rsidR="00955790" w:rsidRPr="001A1DD9">
        <w:rPr>
          <w:rFonts w:ascii="Arial" w:eastAsia="TimesNewRomanPSMT" w:hAnsi="Arial" w:cs="Arial"/>
        </w:rPr>
        <w:t>оценивается как минимальный. Вместе с тем при реализации мероприятий могут возникнуть следующие риски:</w:t>
      </w:r>
    </w:p>
    <w:p w:rsidR="00955790" w:rsidRPr="001A1DD9" w:rsidRDefault="008B1694" w:rsidP="001A1DD9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  <w:r w:rsidRPr="001A1DD9">
        <w:rPr>
          <w:rFonts w:ascii="Arial" w:eastAsia="TimesNewRomanPSMT" w:hAnsi="Arial" w:cs="Arial"/>
        </w:rPr>
        <w:t>- о</w:t>
      </w:r>
      <w:r w:rsidR="00955790" w:rsidRPr="001A1DD9">
        <w:rPr>
          <w:rFonts w:ascii="Arial" w:eastAsia="TimesNewRomanPSMT" w:hAnsi="Arial" w:cs="Arial"/>
        </w:rPr>
        <w:t>рганизационные риски.</w:t>
      </w:r>
    </w:p>
    <w:p w:rsidR="00955790" w:rsidRPr="001A1DD9" w:rsidRDefault="00955790" w:rsidP="001A1DD9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  <w:r w:rsidRPr="001A1DD9">
        <w:rPr>
          <w:rFonts w:ascii="Arial" w:eastAsia="TimesNewRomanPSMT" w:hAnsi="Arial" w:cs="Arial"/>
        </w:rPr>
        <w:t>Риск принятия в ходе реализации муниципальной программы</w:t>
      </w:r>
      <w:r w:rsidR="00935818">
        <w:rPr>
          <w:rFonts w:ascii="Arial" w:eastAsia="TimesNewRomanPSMT" w:hAnsi="Arial" w:cs="Arial"/>
        </w:rPr>
        <w:t xml:space="preserve"> </w:t>
      </w:r>
      <w:r w:rsidRPr="001A1DD9">
        <w:rPr>
          <w:rFonts w:ascii="Arial" w:eastAsia="TimesNewRomanPSMT" w:hAnsi="Arial" w:cs="Arial"/>
        </w:rPr>
        <w:t>неэффективных</w:t>
      </w:r>
      <w:r w:rsidR="008B1694" w:rsidRPr="001A1DD9">
        <w:rPr>
          <w:rFonts w:ascii="Arial" w:eastAsia="TimesNewRomanPSMT" w:hAnsi="Arial" w:cs="Arial"/>
        </w:rPr>
        <w:t xml:space="preserve"> </w:t>
      </w:r>
      <w:r w:rsidRPr="001A1DD9">
        <w:rPr>
          <w:rFonts w:ascii="Arial" w:eastAsia="TimesNewRomanPSMT" w:hAnsi="Arial" w:cs="Arial"/>
        </w:rPr>
        <w:t>организационных решений. Причиной возникновения данного риска может</w:t>
      </w:r>
      <w:r w:rsidR="008B1694" w:rsidRPr="001A1DD9">
        <w:rPr>
          <w:rFonts w:ascii="Arial" w:eastAsia="TimesNewRomanPSMT" w:hAnsi="Arial" w:cs="Arial"/>
        </w:rPr>
        <w:t xml:space="preserve"> </w:t>
      </w:r>
      <w:r w:rsidRPr="001A1DD9">
        <w:rPr>
          <w:rFonts w:ascii="Arial" w:eastAsia="TimesNewRomanPSMT" w:hAnsi="Arial" w:cs="Arial"/>
        </w:rPr>
        <w:t>служить малоэффективная система управления реализацией мероприятий</w:t>
      </w:r>
      <w:r w:rsidR="008B1694" w:rsidRPr="001A1DD9">
        <w:rPr>
          <w:rFonts w:ascii="Arial" w:eastAsia="TimesNewRomanPSMT" w:hAnsi="Arial" w:cs="Arial"/>
        </w:rPr>
        <w:t xml:space="preserve"> </w:t>
      </w:r>
      <w:r w:rsidRPr="001A1DD9">
        <w:rPr>
          <w:rFonts w:ascii="Arial" w:eastAsia="TimesNewRomanPSMT" w:hAnsi="Arial" w:cs="Arial"/>
        </w:rPr>
        <w:t>программы в сфере защиты прав потребителей. Механизм минимизации такого</w:t>
      </w:r>
      <w:r w:rsidR="008B1694" w:rsidRPr="001A1DD9">
        <w:rPr>
          <w:rFonts w:ascii="Arial" w:eastAsia="TimesNewRomanPSMT" w:hAnsi="Arial" w:cs="Arial"/>
        </w:rPr>
        <w:t xml:space="preserve"> </w:t>
      </w:r>
      <w:r w:rsidRPr="001A1DD9">
        <w:rPr>
          <w:rFonts w:ascii="Arial" w:eastAsia="TimesNewRomanPSMT" w:hAnsi="Arial" w:cs="Arial"/>
        </w:rPr>
        <w:t>риска - создание эффективной системы управления мероприятиями программы.</w:t>
      </w:r>
    </w:p>
    <w:p w:rsidR="00955790" w:rsidRPr="001A1DD9" w:rsidRDefault="008B1694" w:rsidP="001A1DD9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  <w:r w:rsidRPr="001A1DD9">
        <w:rPr>
          <w:rFonts w:ascii="Arial" w:eastAsia="TimesNewRomanPSMT" w:hAnsi="Arial" w:cs="Arial"/>
        </w:rPr>
        <w:t xml:space="preserve">- </w:t>
      </w:r>
      <w:proofErr w:type="gramStart"/>
      <w:r w:rsidRPr="001A1DD9">
        <w:rPr>
          <w:rFonts w:ascii="Arial" w:eastAsia="TimesNewRomanPSMT" w:hAnsi="Arial" w:cs="Arial"/>
        </w:rPr>
        <w:t>р</w:t>
      </w:r>
      <w:proofErr w:type="gramEnd"/>
      <w:r w:rsidR="00955790" w:rsidRPr="001A1DD9">
        <w:rPr>
          <w:rFonts w:ascii="Arial" w:eastAsia="TimesNewRomanPSMT" w:hAnsi="Arial" w:cs="Arial"/>
        </w:rPr>
        <w:t>иски, связанные с человеческим фактором.</w:t>
      </w:r>
    </w:p>
    <w:p w:rsidR="00955790" w:rsidRPr="001A1DD9" w:rsidRDefault="00955790" w:rsidP="001A1DD9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  <w:r w:rsidRPr="001A1DD9">
        <w:rPr>
          <w:rFonts w:ascii="Arial" w:eastAsia="TimesNewRomanPSMT" w:hAnsi="Arial" w:cs="Arial"/>
        </w:rPr>
        <w:t xml:space="preserve">Риск </w:t>
      </w:r>
      <w:proofErr w:type="gramStart"/>
      <w:r w:rsidRPr="001A1DD9">
        <w:rPr>
          <w:rFonts w:ascii="Arial" w:eastAsia="TimesNewRomanPSMT" w:hAnsi="Arial" w:cs="Arial"/>
        </w:rPr>
        <w:t>получения низкого уровня</w:t>
      </w:r>
      <w:r w:rsidR="00935818">
        <w:rPr>
          <w:rFonts w:ascii="Arial" w:eastAsia="TimesNewRomanPSMT" w:hAnsi="Arial" w:cs="Arial"/>
        </w:rPr>
        <w:t xml:space="preserve"> </w:t>
      </w:r>
      <w:r w:rsidRPr="001A1DD9">
        <w:rPr>
          <w:rFonts w:ascii="Arial" w:eastAsia="TimesNewRomanPSMT" w:hAnsi="Arial" w:cs="Arial"/>
        </w:rPr>
        <w:t>эффективности выполнения мероприятий</w:t>
      </w:r>
      <w:proofErr w:type="gramEnd"/>
    </w:p>
    <w:p w:rsidR="00955790" w:rsidRPr="001A1DD9" w:rsidRDefault="00955790" w:rsidP="001A1DD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1DD9">
        <w:rPr>
          <w:rFonts w:ascii="Arial" w:eastAsia="TimesNewRomanPSMT" w:hAnsi="Arial" w:cs="Arial"/>
        </w:rPr>
        <w:t>программы из-за недостаточной квалификации персонала. Механизм минимизации такого риска состоит в привлечении к исполнению мероприятий программы высококлассных специалистов.</w:t>
      </w:r>
    </w:p>
    <w:p w:rsidR="003529BD" w:rsidRPr="001A1DD9" w:rsidRDefault="003529BD" w:rsidP="001A1DD9">
      <w:pPr>
        <w:jc w:val="both"/>
        <w:rPr>
          <w:rFonts w:ascii="Arial" w:hAnsi="Arial" w:cs="Arial"/>
        </w:rPr>
      </w:pPr>
    </w:p>
    <w:p w:rsidR="00E44B9A" w:rsidRPr="001A1DD9" w:rsidRDefault="00E44B9A" w:rsidP="001A1D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t>8. Методика оценки эффективности программы</w:t>
      </w:r>
    </w:p>
    <w:p w:rsidR="00E44B9A" w:rsidRPr="001A1DD9" w:rsidRDefault="00935818" w:rsidP="001A1DD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44B9A" w:rsidRPr="001A1DD9" w:rsidRDefault="00E44B9A" w:rsidP="00777E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Эффективность реализации программы предполагается оценивать через систему целевых показателей, приведенных в приложении 1 программы.</w:t>
      </w:r>
    </w:p>
    <w:p w:rsidR="00E44B9A" w:rsidRPr="001A1DD9" w:rsidRDefault="00E44B9A" w:rsidP="00777E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Оценка эффективности реализации программы осуществляется отделом экономики, муниципальных закупок, потребительского рынка, предпринимательства и транспорта администрации города Льгова Курской области по итогам ее исполнения за отчетный период.</w:t>
      </w:r>
    </w:p>
    <w:p w:rsidR="00E44B9A" w:rsidRPr="001A1DD9" w:rsidRDefault="00E44B9A" w:rsidP="00777E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Оценка производится путем сравнения фактически достигнутых в результате реализации программы показателей с </w:t>
      </w:r>
      <w:proofErr w:type="gramStart"/>
      <w:r w:rsidRPr="001A1DD9">
        <w:rPr>
          <w:rFonts w:ascii="Arial" w:hAnsi="Arial" w:cs="Arial"/>
        </w:rPr>
        <w:t>запланированными</w:t>
      </w:r>
      <w:proofErr w:type="gramEnd"/>
      <w:r w:rsidRPr="001A1DD9">
        <w:rPr>
          <w:rFonts w:ascii="Arial" w:hAnsi="Arial" w:cs="Arial"/>
        </w:rPr>
        <w:t>, фактического выполнения мероприятий программы с запланированными программой.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Оценка осуществляется по следующим критериям:</w:t>
      </w:r>
    </w:p>
    <w:p w:rsidR="00E44B9A" w:rsidRPr="001A1DD9" w:rsidRDefault="00E44B9A" w:rsidP="00777E0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Степень достижения за отчетный период запланированных значений целевых показателей. 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О - 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показателей за отчетный период с их плановыми значениями за соответствующий период по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формуле: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4B9A" w:rsidRPr="001A1DD9" w:rsidRDefault="00E44B9A" w:rsidP="001A1D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О = Ф * 100% / </w:t>
      </w:r>
      <w:proofErr w:type="gramStart"/>
      <w:r w:rsidRPr="001A1DD9">
        <w:rPr>
          <w:rFonts w:ascii="Arial" w:hAnsi="Arial" w:cs="Arial"/>
        </w:rPr>
        <w:t>П</w:t>
      </w:r>
      <w:proofErr w:type="gramEnd"/>
    </w:p>
    <w:p w:rsidR="00E44B9A" w:rsidRPr="001A1DD9" w:rsidRDefault="00E44B9A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1DD9">
        <w:rPr>
          <w:rFonts w:ascii="Arial" w:hAnsi="Arial" w:cs="Arial"/>
        </w:rPr>
        <w:t>где: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1DD9">
        <w:rPr>
          <w:rFonts w:ascii="Arial" w:hAnsi="Arial" w:cs="Arial"/>
        </w:rPr>
        <w:t>Ф – фактически достигнутые значения целевых показателей;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A1DD9">
        <w:rPr>
          <w:rFonts w:ascii="Arial" w:hAnsi="Arial" w:cs="Arial"/>
        </w:rPr>
        <w:t>П</w:t>
      </w:r>
      <w:proofErr w:type="gramEnd"/>
      <w:r w:rsidRPr="001A1DD9">
        <w:rPr>
          <w:rFonts w:ascii="Arial" w:hAnsi="Arial" w:cs="Arial"/>
        </w:rPr>
        <w:t xml:space="preserve"> – плановые значения.</w:t>
      </w:r>
    </w:p>
    <w:p w:rsidR="00E44B9A" w:rsidRPr="001A1DD9" w:rsidRDefault="00E44B9A" w:rsidP="00777E06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1A1DD9">
        <w:rPr>
          <w:rFonts w:ascii="Arial" w:hAnsi="Arial" w:cs="Arial"/>
        </w:rPr>
        <w:t>Степень выполнения мероприятий программы.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A1DD9">
        <w:rPr>
          <w:rFonts w:ascii="Arial" w:hAnsi="Arial" w:cs="Arial"/>
        </w:rPr>
        <w:t>СТ</w:t>
      </w:r>
      <w:proofErr w:type="gramEnd"/>
      <w:r w:rsidRPr="001A1DD9">
        <w:rPr>
          <w:rFonts w:ascii="Arial" w:hAnsi="Arial" w:cs="Arial"/>
        </w:rPr>
        <w:t xml:space="preserve"> – степень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 xml:space="preserve">выполнения мероприятий программы проводится на основании </w:t>
      </w:r>
      <w:r w:rsidRPr="001A1DD9">
        <w:rPr>
          <w:rFonts w:ascii="Arial" w:hAnsi="Arial" w:cs="Arial"/>
        </w:rPr>
        <w:lastRenderedPageBreak/>
        <w:t>процентного сопоставления количества запланированных мероприятий программы и фактически выполненных по формуле: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44B9A" w:rsidRPr="001A1DD9" w:rsidRDefault="00E44B9A" w:rsidP="001A1D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1A1DD9">
        <w:rPr>
          <w:rFonts w:ascii="Arial" w:hAnsi="Arial" w:cs="Arial"/>
        </w:rPr>
        <w:t>СТ</w:t>
      </w:r>
      <w:proofErr w:type="gramEnd"/>
      <w:r w:rsidRPr="001A1DD9">
        <w:rPr>
          <w:rFonts w:ascii="Arial" w:hAnsi="Arial" w:cs="Arial"/>
        </w:rPr>
        <w:t xml:space="preserve"> = МФ * 100% / МП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1DD9">
        <w:rPr>
          <w:rFonts w:ascii="Arial" w:hAnsi="Arial" w:cs="Arial"/>
        </w:rPr>
        <w:t>где: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1DD9">
        <w:rPr>
          <w:rFonts w:ascii="Arial" w:hAnsi="Arial" w:cs="Arial"/>
        </w:rPr>
        <w:t>МФ – количество мероприятий программы,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фактически реализованных за отчетный период;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1DD9">
        <w:rPr>
          <w:rFonts w:ascii="Arial" w:hAnsi="Arial" w:cs="Arial"/>
        </w:rPr>
        <w:t>МП – количество мероприятий программы, запланированных на отчетный период.</w:t>
      </w:r>
    </w:p>
    <w:p w:rsidR="00E44B9A" w:rsidRPr="001A1DD9" w:rsidRDefault="00E44B9A" w:rsidP="001A1D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44B9A" w:rsidRPr="001A1DD9" w:rsidRDefault="00E44B9A" w:rsidP="001A1DD9">
      <w:pPr>
        <w:widowControl w:val="0"/>
        <w:autoSpaceDE w:val="0"/>
        <w:autoSpaceDN w:val="0"/>
        <w:adjustRightInd w:val="0"/>
        <w:ind w:firstLine="426"/>
        <w:rPr>
          <w:rFonts w:ascii="Arial" w:hAnsi="Arial" w:cs="Arial"/>
        </w:rPr>
      </w:pPr>
    </w:p>
    <w:p w:rsidR="00E44B9A" w:rsidRPr="001A1DD9" w:rsidRDefault="00E44B9A" w:rsidP="001A1D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44B9A" w:rsidRPr="001A1DD9" w:rsidRDefault="00E44B9A" w:rsidP="001A1DD9">
      <w:pPr>
        <w:rPr>
          <w:rFonts w:ascii="Arial" w:hAnsi="Arial" w:cs="Arial"/>
        </w:rPr>
        <w:sectPr w:rsidR="00E44B9A" w:rsidRPr="001A1DD9" w:rsidSect="00777E0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484401" w:rsidRPr="001A1DD9" w:rsidRDefault="007D6CE2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lastRenderedPageBreak/>
        <w:t xml:space="preserve">Приложение № </w:t>
      </w:r>
      <w:r w:rsidR="00AF4E0E" w:rsidRPr="001A1DD9">
        <w:rPr>
          <w:rFonts w:ascii="Arial" w:hAnsi="Arial" w:cs="Arial"/>
        </w:rPr>
        <w:t>1</w:t>
      </w:r>
    </w:p>
    <w:p w:rsidR="007D6CE2" w:rsidRPr="001A1DD9" w:rsidRDefault="007D6CE2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к </w:t>
      </w:r>
      <w:r w:rsidR="00AF4E0E" w:rsidRPr="001A1DD9">
        <w:rPr>
          <w:rFonts w:ascii="Arial" w:hAnsi="Arial" w:cs="Arial"/>
        </w:rPr>
        <w:t>муниципальной программе</w:t>
      </w:r>
    </w:p>
    <w:p w:rsidR="001A1DD9" w:rsidRDefault="00484401" w:rsidP="001A1DD9">
      <w:pPr>
        <w:tabs>
          <w:tab w:val="left" w:pos="14570"/>
        </w:tabs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>«Защита прав потребителей в муниципальном образовании</w:t>
      </w:r>
    </w:p>
    <w:p w:rsidR="00484401" w:rsidRPr="001A1DD9" w:rsidRDefault="00484401" w:rsidP="001A1DD9">
      <w:pPr>
        <w:tabs>
          <w:tab w:val="left" w:pos="14570"/>
        </w:tabs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 «Льговский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район» Курской области</w:t>
      </w:r>
    </w:p>
    <w:p w:rsidR="007D6CE2" w:rsidRPr="001A1DD9" w:rsidRDefault="00484401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>в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2020-2022 годы»</w:t>
      </w:r>
    </w:p>
    <w:p w:rsidR="00484401" w:rsidRPr="001A1DD9" w:rsidRDefault="00484401" w:rsidP="001A1DD9">
      <w:pPr>
        <w:rPr>
          <w:rFonts w:ascii="Arial" w:hAnsi="Arial" w:cs="Arial"/>
        </w:rPr>
      </w:pPr>
    </w:p>
    <w:p w:rsidR="008015AF" w:rsidRPr="001A1DD9" w:rsidRDefault="007D6CE2" w:rsidP="001A1DD9">
      <w:pPr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</w:rPr>
        <w:t xml:space="preserve">Целевые показатели (индикаторы) муниципальной программы </w:t>
      </w:r>
      <w:r w:rsidR="00484401" w:rsidRPr="001A1DD9">
        <w:rPr>
          <w:rFonts w:ascii="Arial" w:hAnsi="Arial" w:cs="Arial"/>
        </w:rPr>
        <w:t>«Защита прав потребителей в муниципальном образовании «Льговский</w:t>
      </w:r>
      <w:r w:rsidR="00935818">
        <w:rPr>
          <w:rFonts w:ascii="Arial" w:hAnsi="Arial" w:cs="Arial"/>
        </w:rPr>
        <w:t xml:space="preserve"> </w:t>
      </w:r>
      <w:r w:rsidR="00484401" w:rsidRPr="001A1DD9">
        <w:rPr>
          <w:rFonts w:ascii="Arial" w:hAnsi="Arial" w:cs="Arial"/>
        </w:rPr>
        <w:t>район» Курской области в</w:t>
      </w:r>
      <w:r w:rsidR="00935818">
        <w:rPr>
          <w:rFonts w:ascii="Arial" w:hAnsi="Arial" w:cs="Arial"/>
        </w:rPr>
        <w:t xml:space="preserve"> </w:t>
      </w:r>
      <w:r w:rsidR="00484401" w:rsidRPr="001A1DD9">
        <w:rPr>
          <w:rFonts w:ascii="Arial" w:hAnsi="Arial" w:cs="Arial"/>
        </w:rPr>
        <w:t>2020-2022 годы»</w:t>
      </w:r>
    </w:p>
    <w:p w:rsidR="008015AF" w:rsidRPr="001A1DD9" w:rsidRDefault="008015AF" w:rsidP="001A1DD9">
      <w:pPr>
        <w:rPr>
          <w:rFonts w:ascii="Arial" w:hAnsi="Arial" w:cs="Arial"/>
          <w:b/>
        </w:rPr>
      </w:pP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  <w:gridCol w:w="1843"/>
        <w:gridCol w:w="1559"/>
        <w:gridCol w:w="2149"/>
      </w:tblGrid>
      <w:tr w:rsidR="007D6CE2" w:rsidRPr="001A1DD9" w:rsidTr="007D6CE2">
        <w:trPr>
          <w:trHeight w:val="1725"/>
        </w:trPr>
        <w:tc>
          <w:tcPr>
            <w:tcW w:w="9747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показатель</w:t>
            </w:r>
          </w:p>
        </w:tc>
        <w:tc>
          <w:tcPr>
            <w:tcW w:w="1843" w:type="dxa"/>
          </w:tcPr>
          <w:p w:rsidR="007D6CE2" w:rsidRPr="001A1DD9" w:rsidRDefault="00B000B1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2020</w:t>
            </w:r>
          </w:p>
        </w:tc>
        <w:tc>
          <w:tcPr>
            <w:tcW w:w="1559" w:type="dxa"/>
          </w:tcPr>
          <w:p w:rsidR="007D6CE2" w:rsidRPr="001A1DD9" w:rsidRDefault="00B000B1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2021</w:t>
            </w:r>
          </w:p>
        </w:tc>
        <w:tc>
          <w:tcPr>
            <w:tcW w:w="2149" w:type="dxa"/>
          </w:tcPr>
          <w:p w:rsidR="007D6CE2" w:rsidRPr="001A1DD9" w:rsidRDefault="00B000B1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2022</w:t>
            </w:r>
          </w:p>
        </w:tc>
      </w:tr>
      <w:tr w:rsidR="007D6CE2" w:rsidRPr="001A1DD9" w:rsidTr="007D6CE2">
        <w:trPr>
          <w:trHeight w:val="330"/>
        </w:trPr>
        <w:tc>
          <w:tcPr>
            <w:tcW w:w="9747" w:type="dxa"/>
          </w:tcPr>
          <w:p w:rsidR="007D6CE2" w:rsidRPr="001A1DD9" w:rsidRDefault="007D6CE2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консультаций, полученных потребителями по вопросам нарушения их прав</w:t>
            </w:r>
          </w:p>
        </w:tc>
        <w:tc>
          <w:tcPr>
            <w:tcW w:w="1843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559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10</w:t>
            </w:r>
          </w:p>
        </w:tc>
        <w:tc>
          <w:tcPr>
            <w:tcW w:w="2149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15</w:t>
            </w:r>
          </w:p>
        </w:tc>
      </w:tr>
      <w:tr w:rsidR="007D6CE2" w:rsidRPr="001A1DD9" w:rsidTr="007D6CE2">
        <w:trPr>
          <w:trHeight w:val="300"/>
        </w:trPr>
        <w:tc>
          <w:tcPr>
            <w:tcW w:w="9747" w:type="dxa"/>
          </w:tcPr>
          <w:p w:rsidR="007D6CE2" w:rsidRPr="001A1DD9" w:rsidRDefault="007D6CE2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843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559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10</w:t>
            </w:r>
          </w:p>
        </w:tc>
        <w:tc>
          <w:tcPr>
            <w:tcW w:w="2149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15</w:t>
            </w:r>
          </w:p>
        </w:tc>
      </w:tr>
      <w:tr w:rsidR="007D6CE2" w:rsidRPr="001A1DD9" w:rsidTr="007D6CE2">
        <w:trPr>
          <w:trHeight w:val="791"/>
        </w:trPr>
        <w:tc>
          <w:tcPr>
            <w:tcW w:w="9747" w:type="dxa"/>
          </w:tcPr>
          <w:p w:rsidR="007D6CE2" w:rsidRPr="001A1DD9" w:rsidRDefault="007D6CE2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hAnsi="Arial" w:cs="Arial"/>
              </w:rPr>
              <w:t xml:space="preserve">увеличение количества выпущенных в средствах массовой </w:t>
            </w:r>
            <w:proofErr w:type="gramStart"/>
            <w:r w:rsidRPr="001A1DD9">
              <w:rPr>
                <w:rFonts w:ascii="Arial" w:hAnsi="Arial" w:cs="Arial"/>
              </w:rPr>
              <w:t>информации материалов касающихся вопросов защиты прав потребителей</w:t>
            </w:r>
            <w:proofErr w:type="gramEnd"/>
          </w:p>
        </w:tc>
        <w:tc>
          <w:tcPr>
            <w:tcW w:w="1843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</w:t>
            </w:r>
          </w:p>
        </w:tc>
        <w:tc>
          <w:tcPr>
            <w:tcW w:w="1559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2149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7</w:t>
            </w:r>
          </w:p>
        </w:tc>
      </w:tr>
      <w:tr w:rsidR="007D6CE2" w:rsidRPr="001A1DD9" w:rsidTr="007D6CE2">
        <w:trPr>
          <w:trHeight w:val="1126"/>
        </w:trPr>
        <w:tc>
          <w:tcPr>
            <w:tcW w:w="9747" w:type="dxa"/>
          </w:tcPr>
          <w:p w:rsidR="007D6CE2" w:rsidRPr="001A1DD9" w:rsidRDefault="007D6CE2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мероприятий по выявлению дей</w:t>
            </w:r>
            <w:r w:rsidRPr="001A1DD9">
              <w:rPr>
                <w:rFonts w:ascii="Arial" w:hAnsi="Arial" w:cs="Arial"/>
              </w:rPr>
              <w:t>ствий недобросовестных продавцов, изготовителей, исполнителей товаров (работ, услуг)</w:t>
            </w:r>
          </w:p>
        </w:tc>
        <w:tc>
          <w:tcPr>
            <w:tcW w:w="1843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559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10</w:t>
            </w:r>
          </w:p>
        </w:tc>
        <w:tc>
          <w:tcPr>
            <w:tcW w:w="2149" w:type="dxa"/>
          </w:tcPr>
          <w:p w:rsidR="007D6CE2" w:rsidRPr="001A1DD9" w:rsidRDefault="007D6CE2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15</w:t>
            </w:r>
          </w:p>
        </w:tc>
      </w:tr>
    </w:tbl>
    <w:p w:rsidR="008015AF" w:rsidRPr="001A1DD9" w:rsidRDefault="008015AF" w:rsidP="001A1DD9">
      <w:pPr>
        <w:rPr>
          <w:rFonts w:ascii="Arial" w:hAnsi="Arial" w:cs="Arial"/>
          <w:b/>
        </w:rPr>
      </w:pPr>
    </w:p>
    <w:p w:rsidR="001A1DD9" w:rsidRDefault="001A1DD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F4E0E" w:rsidRPr="001A1DD9" w:rsidRDefault="00AF4E0E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lastRenderedPageBreak/>
        <w:t>Приложение № 2</w:t>
      </w:r>
    </w:p>
    <w:p w:rsidR="00AF4E0E" w:rsidRPr="001A1DD9" w:rsidRDefault="00AF4E0E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>к муниципальной программе</w:t>
      </w:r>
    </w:p>
    <w:p w:rsidR="001A1DD9" w:rsidRDefault="00484401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>«Защита прав потребителей в муниципальном образовании</w:t>
      </w:r>
    </w:p>
    <w:p w:rsidR="00484401" w:rsidRPr="001A1DD9" w:rsidRDefault="00484401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 </w:t>
      </w:r>
      <w:bookmarkStart w:id="1" w:name="_GoBack"/>
      <w:bookmarkEnd w:id="1"/>
      <w:r w:rsidRPr="001A1DD9">
        <w:rPr>
          <w:rFonts w:ascii="Arial" w:hAnsi="Arial" w:cs="Arial"/>
        </w:rPr>
        <w:t>«Льговский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район» Курской области</w:t>
      </w:r>
    </w:p>
    <w:p w:rsidR="00A8196D" w:rsidRPr="001A1DD9" w:rsidRDefault="00484401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>в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2020-2022 годы»</w:t>
      </w:r>
    </w:p>
    <w:p w:rsidR="00A8196D" w:rsidRPr="001A1DD9" w:rsidRDefault="00A8196D" w:rsidP="001A1DD9">
      <w:pPr>
        <w:rPr>
          <w:rFonts w:ascii="Arial" w:hAnsi="Arial" w:cs="Arial"/>
        </w:rPr>
      </w:pPr>
    </w:p>
    <w:p w:rsidR="008015AF" w:rsidRPr="001A1DD9" w:rsidRDefault="00A8196D" w:rsidP="001A1DD9">
      <w:pPr>
        <w:jc w:val="center"/>
        <w:rPr>
          <w:rFonts w:ascii="Arial" w:hAnsi="Arial" w:cs="Arial"/>
        </w:rPr>
      </w:pPr>
      <w:r w:rsidRPr="001A1DD9">
        <w:rPr>
          <w:rFonts w:ascii="Arial" w:hAnsi="Arial" w:cs="Arial"/>
        </w:rPr>
        <w:t>Основные мероприятия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 xml:space="preserve">муниципальной программы </w:t>
      </w:r>
      <w:r w:rsidR="00484401" w:rsidRPr="001A1DD9">
        <w:rPr>
          <w:rFonts w:ascii="Arial" w:hAnsi="Arial" w:cs="Arial"/>
        </w:rPr>
        <w:t>«Защита прав потребителей в муниципальном образовании «Льговский</w:t>
      </w:r>
      <w:r w:rsidR="00935818">
        <w:rPr>
          <w:rFonts w:ascii="Arial" w:hAnsi="Arial" w:cs="Arial"/>
        </w:rPr>
        <w:t xml:space="preserve"> </w:t>
      </w:r>
      <w:r w:rsidR="00484401" w:rsidRPr="001A1DD9">
        <w:rPr>
          <w:rFonts w:ascii="Arial" w:hAnsi="Arial" w:cs="Arial"/>
        </w:rPr>
        <w:t>район» Курской области в</w:t>
      </w:r>
      <w:r w:rsidR="00935818">
        <w:rPr>
          <w:rFonts w:ascii="Arial" w:hAnsi="Arial" w:cs="Arial"/>
        </w:rPr>
        <w:t xml:space="preserve"> </w:t>
      </w:r>
      <w:r w:rsidR="00484401" w:rsidRPr="001A1DD9">
        <w:rPr>
          <w:rFonts w:ascii="Arial" w:hAnsi="Arial" w:cs="Arial"/>
        </w:rPr>
        <w:t>2020-2022 годы»</w:t>
      </w:r>
    </w:p>
    <w:p w:rsidR="00484401" w:rsidRPr="001A1DD9" w:rsidRDefault="00484401" w:rsidP="001A1DD9">
      <w:pPr>
        <w:jc w:val="center"/>
        <w:rPr>
          <w:rFonts w:ascii="Arial" w:hAnsi="Arial" w:cs="Arial"/>
          <w:b/>
        </w:rPr>
      </w:pPr>
    </w:p>
    <w:tbl>
      <w:tblPr>
        <w:tblStyle w:val="a9"/>
        <w:tblW w:w="14425" w:type="dxa"/>
        <w:tblLayout w:type="fixed"/>
        <w:tblLook w:val="04A0"/>
      </w:tblPr>
      <w:tblGrid>
        <w:gridCol w:w="701"/>
        <w:gridCol w:w="6920"/>
        <w:gridCol w:w="1397"/>
        <w:gridCol w:w="5407"/>
      </w:tblGrid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</w:tc>
        <w:tc>
          <w:tcPr>
            <w:tcW w:w="6920" w:type="dxa"/>
          </w:tcPr>
          <w:p w:rsidR="00E506A4" w:rsidRPr="001A1DD9" w:rsidRDefault="00E506A4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397" w:type="dxa"/>
          </w:tcPr>
          <w:p w:rsidR="00E506A4" w:rsidRPr="001A1DD9" w:rsidRDefault="00E506A4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407" w:type="dxa"/>
          </w:tcPr>
          <w:p w:rsidR="00E506A4" w:rsidRPr="001A1DD9" w:rsidRDefault="00E506A4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20" w:type="dxa"/>
          </w:tcPr>
          <w:p w:rsidR="00E506A4" w:rsidRPr="001A1DD9" w:rsidRDefault="00E506A4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потребителей.</w:t>
            </w:r>
          </w:p>
        </w:tc>
        <w:tc>
          <w:tcPr>
            <w:tcW w:w="139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2020-2022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540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1A1DD9">
              <w:rPr>
                <w:rFonts w:ascii="Arial" w:hAnsi="Arial" w:cs="Arial"/>
                <w:sz w:val="24"/>
                <w:szCs w:val="24"/>
              </w:rPr>
              <w:t>Льговского района</w:t>
            </w:r>
          </w:p>
          <w:p w:rsidR="00E44B9A" w:rsidRPr="001A1DD9" w:rsidRDefault="00E44B9A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1A1DD9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1A1DD9">
              <w:rPr>
                <w:rFonts w:ascii="Arial" w:hAnsi="Arial" w:cs="Arial"/>
                <w:sz w:val="24"/>
                <w:szCs w:val="24"/>
              </w:rPr>
              <w:t xml:space="preserve"> по Курской области в Льговском районе</w:t>
            </w:r>
          </w:p>
        </w:tc>
      </w:tr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920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Предоставление консультационной поддержки организациям и индивидуальным предпринимателям по вопросам обеспечения защиты прав потребителей.</w:t>
            </w:r>
          </w:p>
        </w:tc>
        <w:tc>
          <w:tcPr>
            <w:tcW w:w="139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2020-2022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540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администрации Льговского района</w:t>
            </w:r>
          </w:p>
        </w:tc>
      </w:tr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20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Организация и проведение семинаров, круглых столов с участием представителей малого и среднего предпринимательства и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 xml:space="preserve">населением </w:t>
            </w:r>
            <w:r w:rsidR="001A1DD9">
              <w:rPr>
                <w:rFonts w:ascii="Arial" w:hAnsi="Arial" w:cs="Arial"/>
                <w:sz w:val="24"/>
                <w:szCs w:val="24"/>
              </w:rPr>
              <w:t>Льговского</w:t>
            </w:r>
            <w:r w:rsidRPr="001A1DD9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  <w:tc>
          <w:tcPr>
            <w:tcW w:w="139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2020-2022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5407" w:type="dxa"/>
          </w:tcPr>
          <w:p w:rsidR="00E44B9A" w:rsidRPr="001A1DD9" w:rsidRDefault="00B000B1" w:rsidP="001A1DD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1DD9">
              <w:rPr>
                <w:rFonts w:ascii="Arial" w:hAnsi="Arial" w:cs="Arial"/>
                <w:bCs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Льговского района </w:t>
            </w:r>
          </w:p>
          <w:p w:rsidR="00E44B9A" w:rsidRPr="001A1DD9" w:rsidRDefault="00E44B9A" w:rsidP="001A1DD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1DD9">
              <w:rPr>
                <w:rFonts w:ascii="Arial" w:hAnsi="Arial" w:cs="Arial"/>
                <w:bCs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1A1DD9">
              <w:rPr>
                <w:rFonts w:ascii="Arial" w:hAnsi="Arial" w:cs="Arial"/>
                <w:bCs/>
                <w:sz w:val="24"/>
                <w:szCs w:val="24"/>
              </w:rPr>
              <w:t>Роспотребнадзора</w:t>
            </w:r>
            <w:proofErr w:type="spellEnd"/>
            <w:r w:rsidRPr="001A1DD9">
              <w:rPr>
                <w:rFonts w:ascii="Arial" w:hAnsi="Arial" w:cs="Arial"/>
                <w:bCs/>
                <w:sz w:val="24"/>
                <w:szCs w:val="24"/>
              </w:rPr>
              <w:t xml:space="preserve"> по Курской области в Льговском районе</w:t>
            </w:r>
          </w:p>
          <w:p w:rsidR="00E506A4" w:rsidRPr="001A1DD9" w:rsidRDefault="00E44B9A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bCs/>
                <w:sz w:val="24"/>
                <w:szCs w:val="24"/>
              </w:rPr>
              <w:t>ОБУ «Станция по борьбе с болезнями животных Льговского района»</w:t>
            </w:r>
          </w:p>
        </w:tc>
      </w:tr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920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Организация и проведение просветительских мероприятий среди учащихся общеобразовательных учреждений об основах потребительских знаний.</w:t>
            </w:r>
          </w:p>
        </w:tc>
        <w:tc>
          <w:tcPr>
            <w:tcW w:w="139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2020-2022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540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bCs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bCs/>
                <w:sz w:val="24"/>
                <w:szCs w:val="24"/>
              </w:rPr>
              <w:t>администрации Льговского района</w:t>
            </w:r>
            <w:r w:rsidR="00E44B9A" w:rsidRPr="001A1D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920" w:type="dxa"/>
          </w:tcPr>
          <w:p w:rsidR="00E506A4" w:rsidRPr="001A1DD9" w:rsidRDefault="00E506A4" w:rsidP="00777E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Публикация в средствах массовой информации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информационно-справочных материалов по вопросам защиты прав потребителей в различных сферах деятельности.</w:t>
            </w:r>
          </w:p>
        </w:tc>
        <w:tc>
          <w:tcPr>
            <w:tcW w:w="139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2020-2022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540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администрации Льговского района</w:t>
            </w:r>
          </w:p>
        </w:tc>
      </w:tr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920" w:type="dxa"/>
          </w:tcPr>
          <w:p w:rsidR="00E506A4" w:rsidRPr="001A1DD9" w:rsidRDefault="00E506A4" w:rsidP="00777E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Размещение информации для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 xml:space="preserve">потребителей на официальном сайте Администрации </w:t>
            </w:r>
            <w:r w:rsidR="001A1DD9">
              <w:rPr>
                <w:rFonts w:ascii="Arial" w:hAnsi="Arial" w:cs="Arial"/>
                <w:sz w:val="24"/>
                <w:szCs w:val="24"/>
              </w:rPr>
              <w:t>Льговского</w:t>
            </w:r>
            <w:r w:rsidRPr="001A1DD9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39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2020-2022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540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администрации Льговского района</w:t>
            </w:r>
          </w:p>
        </w:tc>
      </w:tr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920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Организация и обеспечение работы "горячей линии" по вопросам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защиты прав потребителей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 xml:space="preserve">в сфере торговли, общественного питания, платных услуг, </w:t>
            </w:r>
            <w:proofErr w:type="spellStart"/>
            <w:proofErr w:type="gramStart"/>
            <w:r w:rsidRPr="001A1DD9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1A1DD9">
              <w:rPr>
                <w:rFonts w:ascii="Arial" w:hAnsi="Arial" w:cs="Arial"/>
                <w:sz w:val="24"/>
                <w:szCs w:val="24"/>
              </w:rPr>
              <w:t xml:space="preserve"> - коммунального</w:t>
            </w:r>
            <w:proofErr w:type="gramEnd"/>
            <w:r w:rsidRPr="001A1DD9">
              <w:rPr>
                <w:rFonts w:ascii="Arial" w:hAnsi="Arial" w:cs="Arial"/>
                <w:sz w:val="24"/>
                <w:szCs w:val="24"/>
              </w:rPr>
              <w:t xml:space="preserve"> хозяйства и ветеринарных услуг.</w:t>
            </w:r>
          </w:p>
        </w:tc>
        <w:tc>
          <w:tcPr>
            <w:tcW w:w="139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2020-2022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5407" w:type="dxa"/>
          </w:tcPr>
          <w:p w:rsidR="00B000B1" w:rsidRPr="001A1DD9" w:rsidRDefault="00B000B1" w:rsidP="001A1DD9">
            <w:pP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администрации Льговского района</w:t>
            </w:r>
            <w:r w:rsidRPr="001A1DD9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4B9A" w:rsidRPr="001A1DD9" w:rsidRDefault="00E44B9A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1A1DD9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1A1DD9">
              <w:rPr>
                <w:rFonts w:ascii="Arial" w:hAnsi="Arial" w:cs="Arial"/>
                <w:sz w:val="24"/>
                <w:szCs w:val="24"/>
              </w:rPr>
              <w:t xml:space="preserve"> по Курской области в Льговском районе</w:t>
            </w:r>
          </w:p>
          <w:p w:rsidR="00E506A4" w:rsidRPr="001A1DD9" w:rsidRDefault="00E44B9A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ОБУ «Станция по борьбе с болезнями животных Льговского района»</w:t>
            </w:r>
          </w:p>
        </w:tc>
      </w:tr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920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Организация и проведение контрольно-надзорных мероприятий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в области защиты прав потребителей, по соблюдению хозяйствующими субъектами обязательных требований к товарам, работам, услугам.</w:t>
            </w:r>
          </w:p>
        </w:tc>
        <w:tc>
          <w:tcPr>
            <w:tcW w:w="139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2020-2022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5407" w:type="dxa"/>
          </w:tcPr>
          <w:p w:rsidR="00B000B1" w:rsidRPr="001A1DD9" w:rsidRDefault="00B000B1" w:rsidP="001A1DD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администрации Льговского района</w:t>
            </w:r>
            <w:r w:rsidRPr="001A1DD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E44B9A" w:rsidRPr="001A1DD9" w:rsidRDefault="00E44B9A" w:rsidP="001A1DD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A1DD9">
              <w:rPr>
                <w:rFonts w:ascii="Arial" w:hAnsi="Arial" w:cs="Arial"/>
                <w:bCs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1A1DD9">
              <w:rPr>
                <w:rFonts w:ascii="Arial" w:hAnsi="Arial" w:cs="Arial"/>
                <w:bCs/>
                <w:sz w:val="24"/>
                <w:szCs w:val="24"/>
              </w:rPr>
              <w:t>Роспотребнадзора</w:t>
            </w:r>
            <w:proofErr w:type="spellEnd"/>
            <w:r w:rsidRPr="001A1DD9">
              <w:rPr>
                <w:rFonts w:ascii="Arial" w:hAnsi="Arial" w:cs="Arial"/>
                <w:bCs/>
                <w:sz w:val="24"/>
                <w:szCs w:val="24"/>
              </w:rPr>
              <w:t xml:space="preserve"> по Курской области в Льговском районе</w:t>
            </w:r>
          </w:p>
          <w:p w:rsidR="00E506A4" w:rsidRPr="001A1DD9" w:rsidRDefault="00E44B9A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bCs/>
                <w:sz w:val="24"/>
                <w:szCs w:val="24"/>
              </w:rPr>
              <w:t>ОБУ «Станция по борьбе с болезнями животных Льговского района»</w:t>
            </w:r>
          </w:p>
        </w:tc>
      </w:tr>
      <w:tr w:rsidR="00E506A4" w:rsidRPr="001A1DD9" w:rsidTr="00777E06">
        <w:tc>
          <w:tcPr>
            <w:tcW w:w="701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920" w:type="dxa"/>
          </w:tcPr>
          <w:p w:rsidR="00E506A4" w:rsidRPr="001A1DD9" w:rsidRDefault="00E506A4" w:rsidP="001A1D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Осуществление мониторинга цен и тарифов на жизненно необходимые товары (работы, услуги).</w:t>
            </w:r>
          </w:p>
        </w:tc>
        <w:tc>
          <w:tcPr>
            <w:tcW w:w="1397" w:type="dxa"/>
          </w:tcPr>
          <w:p w:rsidR="00E506A4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2020-2022</w:t>
            </w:r>
            <w:r w:rsidR="00E506A4" w:rsidRPr="001A1DD9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5407" w:type="dxa"/>
          </w:tcPr>
          <w:p w:rsidR="00B000B1" w:rsidRPr="001A1DD9" w:rsidRDefault="00B000B1" w:rsidP="001A1DD9">
            <w:pP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администрации Льговского района</w:t>
            </w:r>
            <w:r w:rsidRPr="001A1DD9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06A4" w:rsidRPr="001A1DD9" w:rsidRDefault="00E44B9A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1A1DD9">
              <w:rPr>
                <w:rFonts w:ascii="Arial" w:hAnsi="Arial" w:cs="Arial"/>
                <w:sz w:val="24"/>
                <w:szCs w:val="24"/>
              </w:rPr>
              <w:t>Роспотребнадзора</w:t>
            </w:r>
            <w:proofErr w:type="spellEnd"/>
            <w:r w:rsidRPr="001A1DD9">
              <w:rPr>
                <w:rFonts w:ascii="Arial" w:hAnsi="Arial" w:cs="Arial"/>
                <w:sz w:val="24"/>
                <w:szCs w:val="24"/>
              </w:rPr>
              <w:t xml:space="preserve"> по Курской области в Льговском районе</w:t>
            </w:r>
          </w:p>
        </w:tc>
      </w:tr>
    </w:tbl>
    <w:p w:rsidR="001A1DD9" w:rsidRDefault="001A1DD9" w:rsidP="001A1DD9">
      <w:pPr>
        <w:rPr>
          <w:rFonts w:ascii="Arial" w:hAnsi="Arial" w:cs="Arial"/>
          <w:b/>
        </w:rPr>
      </w:pPr>
    </w:p>
    <w:p w:rsidR="001A1DD9" w:rsidRDefault="001A1DD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F4E0E" w:rsidRPr="001A1DD9" w:rsidRDefault="00AF4E0E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lastRenderedPageBreak/>
        <w:t>Приложение № 3</w:t>
      </w:r>
    </w:p>
    <w:p w:rsidR="00AF4E0E" w:rsidRPr="001A1DD9" w:rsidRDefault="00AF4E0E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>к муниципальной программе</w:t>
      </w:r>
    </w:p>
    <w:p w:rsidR="001A1DD9" w:rsidRDefault="00484401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>«Защита прав потребителей в муниципальном образовании</w:t>
      </w:r>
    </w:p>
    <w:p w:rsidR="00484401" w:rsidRPr="001A1DD9" w:rsidRDefault="00484401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>«Льговский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район» Курской области</w:t>
      </w:r>
    </w:p>
    <w:p w:rsidR="00AF4E0E" w:rsidRPr="001A1DD9" w:rsidRDefault="00484401" w:rsidP="001A1DD9">
      <w:pPr>
        <w:jc w:val="right"/>
        <w:rPr>
          <w:rFonts w:ascii="Arial" w:hAnsi="Arial" w:cs="Arial"/>
        </w:rPr>
      </w:pPr>
      <w:r w:rsidRPr="001A1DD9">
        <w:rPr>
          <w:rFonts w:ascii="Arial" w:hAnsi="Arial" w:cs="Arial"/>
        </w:rPr>
        <w:t>в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2020-2022 годы»</w:t>
      </w:r>
    </w:p>
    <w:p w:rsidR="00AF4E0E" w:rsidRPr="001A1DD9" w:rsidRDefault="00AF4E0E" w:rsidP="001A1DD9">
      <w:pPr>
        <w:rPr>
          <w:rFonts w:ascii="Arial" w:hAnsi="Arial" w:cs="Arial"/>
        </w:rPr>
      </w:pPr>
    </w:p>
    <w:p w:rsidR="00AF4E0E" w:rsidRPr="001A1DD9" w:rsidRDefault="00AF4E0E" w:rsidP="001A1DD9">
      <w:pPr>
        <w:jc w:val="center"/>
        <w:rPr>
          <w:rFonts w:ascii="Arial" w:hAnsi="Arial" w:cs="Arial"/>
        </w:rPr>
      </w:pPr>
      <w:r w:rsidRPr="001A1DD9">
        <w:rPr>
          <w:rFonts w:ascii="Arial" w:hAnsi="Arial" w:cs="Arial"/>
        </w:rPr>
        <w:t>План-график реализации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 xml:space="preserve">муниципальной программы </w:t>
      </w:r>
      <w:r w:rsidR="00484401" w:rsidRPr="001A1DD9">
        <w:rPr>
          <w:rFonts w:ascii="Arial" w:hAnsi="Arial" w:cs="Arial"/>
        </w:rPr>
        <w:t>«Защита прав потребителей в муниципальном образовании «Льговский</w:t>
      </w:r>
      <w:r w:rsidR="00935818">
        <w:rPr>
          <w:rFonts w:ascii="Arial" w:hAnsi="Arial" w:cs="Arial"/>
        </w:rPr>
        <w:t xml:space="preserve"> </w:t>
      </w:r>
      <w:r w:rsidR="00484401" w:rsidRPr="001A1DD9">
        <w:rPr>
          <w:rFonts w:ascii="Arial" w:hAnsi="Arial" w:cs="Arial"/>
        </w:rPr>
        <w:t>район» Курской области в</w:t>
      </w:r>
      <w:r w:rsidR="00935818">
        <w:rPr>
          <w:rFonts w:ascii="Arial" w:hAnsi="Arial" w:cs="Arial"/>
        </w:rPr>
        <w:t xml:space="preserve"> </w:t>
      </w:r>
      <w:r w:rsidR="00484401" w:rsidRPr="001A1DD9">
        <w:rPr>
          <w:rFonts w:ascii="Arial" w:hAnsi="Arial" w:cs="Arial"/>
        </w:rPr>
        <w:t>2020-2022 годы»</w:t>
      </w:r>
    </w:p>
    <w:tbl>
      <w:tblPr>
        <w:tblStyle w:val="a9"/>
        <w:tblW w:w="14566" w:type="dxa"/>
        <w:tblLayout w:type="fixed"/>
        <w:tblLook w:val="04A0"/>
      </w:tblPr>
      <w:tblGrid>
        <w:gridCol w:w="701"/>
        <w:gridCol w:w="3093"/>
        <w:gridCol w:w="2552"/>
        <w:gridCol w:w="5386"/>
        <w:gridCol w:w="1417"/>
        <w:gridCol w:w="1417"/>
      </w:tblGrid>
      <w:tr w:rsidR="003927C2" w:rsidRPr="001A1DD9" w:rsidTr="001A1DD9">
        <w:tc>
          <w:tcPr>
            <w:tcW w:w="701" w:type="dxa"/>
          </w:tcPr>
          <w:p w:rsidR="003927C2" w:rsidRPr="001A1DD9" w:rsidRDefault="003927C2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</w:tc>
        <w:tc>
          <w:tcPr>
            <w:tcW w:w="3093" w:type="dxa"/>
          </w:tcPr>
          <w:p w:rsidR="003927C2" w:rsidRPr="001A1DD9" w:rsidRDefault="003927C2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2" w:type="dxa"/>
          </w:tcPr>
          <w:p w:rsidR="003927C2" w:rsidRPr="001A1DD9" w:rsidRDefault="003927C2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86" w:type="dxa"/>
          </w:tcPr>
          <w:p w:rsidR="003927C2" w:rsidRPr="001A1DD9" w:rsidRDefault="003927C2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1417" w:type="dxa"/>
          </w:tcPr>
          <w:p w:rsidR="003927C2" w:rsidRPr="001A1DD9" w:rsidRDefault="003927C2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Срок начала реализации</w:t>
            </w:r>
          </w:p>
        </w:tc>
        <w:tc>
          <w:tcPr>
            <w:tcW w:w="1417" w:type="dxa"/>
          </w:tcPr>
          <w:p w:rsidR="003927C2" w:rsidRPr="001A1DD9" w:rsidRDefault="003927C2" w:rsidP="001A1D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D9">
              <w:rPr>
                <w:rFonts w:ascii="Arial" w:hAnsi="Arial" w:cs="Arial"/>
                <w:b/>
                <w:sz w:val="24"/>
                <w:szCs w:val="24"/>
              </w:rPr>
              <w:t>Срок окончания</w:t>
            </w:r>
            <w:r w:rsidR="009358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</w:p>
        </w:tc>
      </w:tr>
      <w:tr w:rsidR="003927C2" w:rsidRPr="001A1DD9" w:rsidTr="001A1DD9">
        <w:tc>
          <w:tcPr>
            <w:tcW w:w="701" w:type="dxa"/>
          </w:tcPr>
          <w:p w:rsidR="003927C2" w:rsidRPr="001A1DD9" w:rsidRDefault="003927C2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93" w:type="dxa"/>
          </w:tcPr>
          <w:p w:rsidR="003927C2" w:rsidRPr="001A1DD9" w:rsidRDefault="003927C2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 xml:space="preserve">Обеспечение защиты прав потребителей в </w:t>
            </w:r>
            <w:r w:rsidR="00B000B1" w:rsidRPr="001A1DD9">
              <w:rPr>
                <w:rFonts w:ascii="Arial" w:hAnsi="Arial" w:cs="Arial"/>
                <w:sz w:val="24"/>
                <w:szCs w:val="24"/>
              </w:rPr>
              <w:t>Льговском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0B1" w:rsidRPr="001A1DD9">
              <w:rPr>
                <w:rFonts w:ascii="Arial" w:hAnsi="Arial" w:cs="Arial"/>
                <w:sz w:val="24"/>
                <w:szCs w:val="24"/>
              </w:rPr>
              <w:t>районе в 2020-2022</w:t>
            </w:r>
            <w:r w:rsidRPr="001A1DD9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  <w:tc>
          <w:tcPr>
            <w:tcW w:w="2552" w:type="dxa"/>
          </w:tcPr>
          <w:p w:rsidR="003927C2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Отдел экономики и труда</w:t>
            </w:r>
            <w:r w:rsidR="00935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DD9">
              <w:rPr>
                <w:rFonts w:ascii="Arial" w:hAnsi="Arial" w:cs="Arial"/>
                <w:sz w:val="24"/>
                <w:szCs w:val="24"/>
              </w:rPr>
              <w:t>администрации Льговского района</w:t>
            </w:r>
          </w:p>
        </w:tc>
        <w:tc>
          <w:tcPr>
            <w:tcW w:w="5386" w:type="dxa"/>
          </w:tcPr>
          <w:p w:rsidR="003927C2" w:rsidRPr="001A1DD9" w:rsidRDefault="003927C2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Снижение количества нарушений прав потребителей на рынке товаров, работ, услуг.</w:t>
            </w:r>
          </w:p>
          <w:p w:rsidR="003927C2" w:rsidRPr="001A1DD9" w:rsidRDefault="003927C2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      </w:r>
          </w:p>
          <w:p w:rsidR="003927C2" w:rsidRPr="001A1DD9" w:rsidRDefault="003927C2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</w:t>
            </w:r>
          </w:p>
          <w:p w:rsidR="003927C2" w:rsidRPr="001A1DD9" w:rsidRDefault="003927C2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-Повышение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      </w:r>
          </w:p>
        </w:tc>
        <w:tc>
          <w:tcPr>
            <w:tcW w:w="1417" w:type="dxa"/>
          </w:tcPr>
          <w:p w:rsidR="003927C2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3927C2" w:rsidRPr="001A1DD9" w:rsidRDefault="00B000B1" w:rsidP="001A1DD9">
            <w:pPr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</w:tbl>
    <w:p w:rsidR="00A91C16" w:rsidRPr="001A1DD9" w:rsidRDefault="00A91C16" w:rsidP="001A1DD9">
      <w:pPr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br w:type="page"/>
      </w:r>
    </w:p>
    <w:p w:rsidR="00A91C16" w:rsidRPr="001A1DD9" w:rsidRDefault="00A91C16" w:rsidP="001A1DD9">
      <w:pPr>
        <w:rPr>
          <w:rFonts w:ascii="Arial" w:hAnsi="Arial" w:cs="Arial"/>
          <w:b/>
        </w:rPr>
        <w:sectPr w:rsidR="00A91C16" w:rsidRPr="001A1DD9" w:rsidSect="00777E06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A91C16" w:rsidRPr="001A1DD9" w:rsidRDefault="00A91C16" w:rsidP="001A1DD9">
      <w:pPr>
        <w:tabs>
          <w:tab w:val="left" w:pos="7290"/>
        </w:tabs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lastRenderedPageBreak/>
        <w:t xml:space="preserve">Подпрограмма </w:t>
      </w:r>
      <w:r w:rsidR="00777E06">
        <w:rPr>
          <w:rFonts w:ascii="Arial" w:hAnsi="Arial" w:cs="Arial"/>
          <w:b/>
        </w:rPr>
        <w:t>1</w:t>
      </w:r>
    </w:p>
    <w:p w:rsidR="00A91C16" w:rsidRPr="001A1DD9" w:rsidRDefault="00A91C16" w:rsidP="001A1DD9">
      <w:pPr>
        <w:tabs>
          <w:tab w:val="left" w:pos="7290"/>
        </w:tabs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t>«Реализация обеспечения защиты прав потребителей в Льговском</w:t>
      </w:r>
      <w:r w:rsidR="00935818"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районе Курской области » муниципальной программы</w:t>
      </w:r>
      <w:r w:rsidR="00935818"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«Защита прав потребителей в муниципальном образовании «Льговский</w:t>
      </w:r>
      <w:r w:rsidR="00935818"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район» Курской области в</w:t>
      </w:r>
      <w:r w:rsidR="00935818"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2020-2022 годы»</w:t>
      </w:r>
    </w:p>
    <w:p w:rsidR="00A91C16" w:rsidRPr="001A1DD9" w:rsidRDefault="00A91C16" w:rsidP="001A1DD9">
      <w:pPr>
        <w:tabs>
          <w:tab w:val="left" w:pos="7290"/>
        </w:tabs>
        <w:jc w:val="center"/>
        <w:rPr>
          <w:rFonts w:ascii="Arial" w:hAnsi="Arial" w:cs="Arial"/>
          <w:b/>
          <w:bCs/>
          <w:noProof/>
        </w:rPr>
      </w:pPr>
    </w:p>
    <w:p w:rsidR="00A91C16" w:rsidRPr="001A1DD9" w:rsidRDefault="00A91C16" w:rsidP="001A1DD9">
      <w:pPr>
        <w:jc w:val="center"/>
        <w:rPr>
          <w:rFonts w:ascii="Arial" w:hAnsi="Arial" w:cs="Arial"/>
          <w:b/>
          <w:u w:val="single"/>
        </w:rPr>
      </w:pPr>
      <w:r w:rsidRPr="001A1DD9">
        <w:rPr>
          <w:rFonts w:ascii="Arial" w:hAnsi="Arial" w:cs="Arial"/>
          <w:b/>
          <w:u w:val="single"/>
        </w:rPr>
        <w:t>Паспорт подпрограммы</w:t>
      </w:r>
      <w:r w:rsidR="00777E06">
        <w:rPr>
          <w:rFonts w:ascii="Arial" w:hAnsi="Arial" w:cs="Arial"/>
          <w:b/>
          <w:u w:val="single"/>
        </w:rPr>
        <w:t xml:space="preserve"> 1</w:t>
      </w:r>
    </w:p>
    <w:p w:rsidR="00777E06" w:rsidRPr="001A1DD9" w:rsidRDefault="00777E06" w:rsidP="00777E06">
      <w:pPr>
        <w:tabs>
          <w:tab w:val="left" w:pos="7290"/>
        </w:tabs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t>«Реализация обеспечения защиты прав потребителей в Льговском</w:t>
      </w:r>
      <w:r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районе Курской области » муниципальной программы</w:t>
      </w:r>
      <w:r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«Защита прав потребителей в муниципальном образовании «Льговский</w:t>
      </w:r>
      <w:r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район» Курской области в</w:t>
      </w:r>
      <w:r>
        <w:rPr>
          <w:rFonts w:ascii="Arial" w:hAnsi="Arial" w:cs="Arial"/>
          <w:b/>
        </w:rPr>
        <w:t xml:space="preserve"> </w:t>
      </w:r>
      <w:r w:rsidRPr="001A1DD9">
        <w:rPr>
          <w:rFonts w:ascii="Arial" w:hAnsi="Arial" w:cs="Arial"/>
          <w:b/>
        </w:rPr>
        <w:t>2020-2022 годы»</w:t>
      </w:r>
    </w:p>
    <w:p w:rsidR="00A91C16" w:rsidRPr="001A1DD9" w:rsidRDefault="00A91C16" w:rsidP="001A1DD9">
      <w:pPr>
        <w:jc w:val="center"/>
        <w:rPr>
          <w:rFonts w:ascii="Arial" w:hAnsi="Arial" w:cs="Arial"/>
          <w:b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166"/>
        <w:gridCol w:w="1219"/>
        <w:gridCol w:w="1219"/>
        <w:gridCol w:w="1373"/>
      </w:tblGrid>
      <w:tr w:rsidR="00A91C16" w:rsidRPr="001A1DD9" w:rsidTr="00935818">
        <w:tc>
          <w:tcPr>
            <w:tcW w:w="2671" w:type="dxa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 xml:space="preserve"> «Реализация обеспечения защиты прав потребителей в Льговском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районе Курской области »</w:t>
            </w:r>
          </w:p>
        </w:tc>
      </w:tr>
      <w:tr w:rsidR="00A91C16" w:rsidRPr="001A1DD9" w:rsidTr="00935818">
        <w:tc>
          <w:tcPr>
            <w:tcW w:w="2671" w:type="dxa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Основание для разработки подпрограммы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Федеральный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закон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РФ от 07 февраля 1992 года № 2300-</w:t>
            </w:r>
            <w:r w:rsidRPr="001A1DD9">
              <w:rPr>
                <w:rFonts w:ascii="Arial" w:hAnsi="Arial" w:cs="Arial"/>
                <w:lang w:val="en-US"/>
              </w:rPr>
              <w:t>I</w:t>
            </w:r>
            <w:r w:rsidRPr="001A1DD9">
              <w:rPr>
                <w:rFonts w:ascii="Arial" w:hAnsi="Arial" w:cs="Arial"/>
              </w:rPr>
              <w:t xml:space="preserve"> «О защите прав потребителей»</w:t>
            </w:r>
          </w:p>
        </w:tc>
      </w:tr>
      <w:tr w:rsidR="00A91C16" w:rsidRPr="001A1DD9" w:rsidTr="00935818">
        <w:tc>
          <w:tcPr>
            <w:tcW w:w="2671" w:type="dxa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Заказчик подпрограммы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Администрация Льговского района Курской области (далее по тексту – администрация района)</w:t>
            </w:r>
          </w:p>
        </w:tc>
      </w:tr>
      <w:tr w:rsidR="00A91C16" w:rsidRPr="001A1DD9" w:rsidTr="00935818">
        <w:tc>
          <w:tcPr>
            <w:tcW w:w="2671" w:type="dxa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Разработчик подпрограммы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Отдел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экономики и труда администрации Льговского района (далее по тексту – отдел экономического развития)</w:t>
            </w:r>
          </w:p>
        </w:tc>
      </w:tr>
      <w:tr w:rsidR="00A91C16" w:rsidRPr="001A1DD9" w:rsidTr="00935818">
        <w:tc>
          <w:tcPr>
            <w:tcW w:w="2671" w:type="dxa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1A1DD9">
            <w:pPr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Создание на территории Льговского района условий для эффективной защиты прав потребителей, установленных законодательством Российской Федерации.</w:t>
            </w:r>
            <w:r w:rsidR="00935818">
              <w:rPr>
                <w:rFonts w:ascii="Arial" w:hAnsi="Arial" w:cs="Arial"/>
              </w:rPr>
              <w:t xml:space="preserve"> </w:t>
            </w:r>
          </w:p>
        </w:tc>
      </w:tr>
      <w:tr w:rsidR="00A91C16" w:rsidRPr="001A1DD9" w:rsidTr="00935818">
        <w:tc>
          <w:tcPr>
            <w:tcW w:w="2671" w:type="dxa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  <w:b/>
                <w:bCs/>
              </w:rPr>
              <w:t>-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формирование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системы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обеспечения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эффективной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и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доступной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защиты прав потребителей в Льговском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районе;</w:t>
            </w:r>
          </w:p>
          <w:p w:rsidR="00A91C16" w:rsidRPr="001A1DD9" w:rsidRDefault="00935818" w:rsidP="001A1D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91C16" w:rsidRPr="001A1DD9">
              <w:rPr>
                <w:rFonts w:ascii="Arial" w:hAnsi="Arial" w:cs="Arial"/>
              </w:rPr>
              <w:t>- содействие повышению правовой грамотности и информированности</w:t>
            </w:r>
            <w:r>
              <w:rPr>
                <w:rFonts w:ascii="Arial" w:hAnsi="Arial" w:cs="Arial"/>
              </w:rPr>
              <w:t xml:space="preserve"> </w:t>
            </w:r>
            <w:r w:rsidR="00A91C16" w:rsidRPr="001A1DD9">
              <w:rPr>
                <w:rFonts w:ascii="Arial" w:hAnsi="Arial" w:cs="Arial"/>
              </w:rPr>
              <w:t>населения</w:t>
            </w:r>
            <w:r>
              <w:rPr>
                <w:rFonts w:ascii="Arial" w:hAnsi="Arial" w:cs="Arial"/>
              </w:rPr>
              <w:t xml:space="preserve"> </w:t>
            </w:r>
            <w:r w:rsidR="00A91C16" w:rsidRPr="001A1DD9">
              <w:rPr>
                <w:rFonts w:ascii="Arial" w:hAnsi="Arial" w:cs="Arial"/>
              </w:rPr>
              <w:t>района в</w:t>
            </w:r>
            <w:r>
              <w:rPr>
                <w:rFonts w:ascii="Arial" w:hAnsi="Arial" w:cs="Arial"/>
              </w:rPr>
              <w:t xml:space="preserve"> </w:t>
            </w:r>
            <w:r w:rsidR="00A91C16" w:rsidRPr="001A1DD9">
              <w:rPr>
                <w:rFonts w:ascii="Arial" w:hAnsi="Arial" w:cs="Arial"/>
              </w:rPr>
              <w:t>вопросах</w:t>
            </w:r>
            <w:r>
              <w:rPr>
                <w:rFonts w:ascii="Arial" w:hAnsi="Arial" w:cs="Arial"/>
              </w:rPr>
              <w:t xml:space="preserve"> </w:t>
            </w:r>
            <w:r w:rsidR="00A91C16" w:rsidRPr="001A1DD9">
              <w:rPr>
                <w:rFonts w:ascii="Arial" w:hAnsi="Arial" w:cs="Arial"/>
              </w:rPr>
              <w:t>защиты прав потребителей;</w:t>
            </w:r>
          </w:p>
          <w:p w:rsidR="00A91C16" w:rsidRPr="001A1DD9" w:rsidRDefault="00A91C1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-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A91C16" w:rsidRPr="001A1DD9" w:rsidRDefault="00A91C16" w:rsidP="001A1DD9">
            <w:pPr>
              <w:jc w:val="both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- обеспечение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защиты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населения Льговского района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от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недоброкачественных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товаров, работ,</w:t>
            </w:r>
            <w:r w:rsidR="00935818">
              <w:rPr>
                <w:rFonts w:ascii="Arial" w:hAnsi="Arial" w:cs="Arial"/>
              </w:rPr>
              <w:t xml:space="preserve"> </w:t>
            </w:r>
            <w:r w:rsidRPr="001A1DD9">
              <w:rPr>
                <w:rFonts w:ascii="Arial" w:hAnsi="Arial" w:cs="Arial"/>
              </w:rPr>
              <w:t>услуг.</w:t>
            </w:r>
          </w:p>
        </w:tc>
      </w:tr>
      <w:tr w:rsidR="00A91C16" w:rsidRPr="001A1DD9" w:rsidTr="00935818">
        <w:tc>
          <w:tcPr>
            <w:tcW w:w="2671" w:type="dxa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Срок реализации подпрограммы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777E06">
            <w:pPr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2020-2022 годы</w:t>
            </w:r>
          </w:p>
        </w:tc>
      </w:tr>
      <w:tr w:rsidR="00A91C16" w:rsidRPr="001A1DD9" w:rsidTr="00935818">
        <w:tc>
          <w:tcPr>
            <w:tcW w:w="2671" w:type="dxa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Исполнители основных мероприятий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1A1DD9">
            <w:pPr>
              <w:widowControl w:val="0"/>
              <w:autoSpaceDE w:val="0"/>
              <w:jc w:val="both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Администрация Льговского района Курской области.</w:t>
            </w:r>
          </w:p>
          <w:p w:rsidR="00A91C16" w:rsidRPr="001A1DD9" w:rsidRDefault="00A91C16" w:rsidP="001A1DD9">
            <w:pPr>
              <w:widowControl w:val="0"/>
              <w:autoSpaceDE w:val="0"/>
              <w:jc w:val="both"/>
              <w:rPr>
                <w:rFonts w:ascii="Arial" w:eastAsia="SimSun" w:hAnsi="Arial" w:cs="Arial"/>
                <w:bCs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 xml:space="preserve">Территориальный отдел Управления </w:t>
            </w:r>
            <w:proofErr w:type="spellStart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Роспотребнадзора</w:t>
            </w:r>
            <w:proofErr w:type="spellEnd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 xml:space="preserve"> по Курской области в Льговском район</w:t>
            </w:r>
            <w:proofErr w:type="gramStart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е(</w:t>
            </w:r>
            <w:proofErr w:type="gramEnd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по согласованию)</w:t>
            </w:r>
          </w:p>
          <w:p w:rsidR="00A91C16" w:rsidRPr="001A1DD9" w:rsidRDefault="00A91C16" w:rsidP="001A1DD9">
            <w:pPr>
              <w:widowControl w:val="0"/>
              <w:autoSpaceDE w:val="0"/>
              <w:jc w:val="both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ОБУ «Станция по борьбе с болезнями животных Льговского района и г</w:t>
            </w:r>
            <w:proofErr w:type="gramStart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.Л</w:t>
            </w:r>
            <w:proofErr w:type="gramEnd"/>
            <w:r w:rsidRPr="001A1DD9">
              <w:rPr>
                <w:rFonts w:ascii="Arial" w:eastAsia="SimSun" w:hAnsi="Arial" w:cs="Arial"/>
                <w:bCs/>
                <w:kern w:val="1"/>
                <w:lang w:bidi="hi-IN"/>
              </w:rPr>
              <w:t>ьгова» (по согласованию)</w:t>
            </w:r>
          </w:p>
        </w:tc>
      </w:tr>
      <w:tr w:rsidR="00A91C16" w:rsidRPr="001A1DD9" w:rsidTr="00935818">
        <w:tc>
          <w:tcPr>
            <w:tcW w:w="2671" w:type="dxa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Ожидаемые конечные результаты реализации подпрограммы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1A1DD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- Формирование системы обеспечения эффективной и доступной защиты прав потребителей на территории Льговского района;</w:t>
            </w:r>
          </w:p>
          <w:p w:rsidR="00A91C16" w:rsidRPr="001A1DD9" w:rsidRDefault="00A91C16" w:rsidP="001A1DD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- Снижение количества нарушений прав потребителей на рынке товаров, работ, услуг Льговского района;</w:t>
            </w:r>
          </w:p>
          <w:p w:rsidR="00A91C16" w:rsidRPr="001A1DD9" w:rsidRDefault="00A91C16" w:rsidP="001A1DD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-Увеличение доли потребительских споров, разрешаемых в досудебном порядке;</w:t>
            </w:r>
          </w:p>
          <w:p w:rsidR="00A91C16" w:rsidRPr="001A1DD9" w:rsidRDefault="00A91C16" w:rsidP="001A1DD9">
            <w:pPr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 xml:space="preserve">- Повышение уровня доступности информации о товарах (работах, услугах), необходимой потребителям для </w:t>
            </w:r>
            <w:r w:rsidRPr="001A1DD9">
              <w:rPr>
                <w:rFonts w:ascii="Arial" w:hAnsi="Arial" w:cs="Arial"/>
              </w:rPr>
              <w:lastRenderedPageBreak/>
              <w:t>реализации предоставленных им законодательством прав.</w:t>
            </w:r>
          </w:p>
          <w:p w:rsidR="00A91C16" w:rsidRPr="001A1DD9" w:rsidRDefault="00A91C16" w:rsidP="001A1DD9">
            <w:pPr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</w:t>
            </w:r>
          </w:p>
        </w:tc>
      </w:tr>
      <w:tr w:rsidR="00A91C16" w:rsidRPr="001A1DD9" w:rsidTr="00777E06">
        <w:trPr>
          <w:trHeight w:val="455"/>
        </w:trPr>
        <w:tc>
          <w:tcPr>
            <w:tcW w:w="2671" w:type="dxa"/>
            <w:vMerge w:val="restart"/>
            <w:vAlign w:val="center"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lastRenderedPageBreak/>
              <w:t xml:space="preserve">Оценочные </w:t>
            </w:r>
          </w:p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  <w:r w:rsidRPr="001A1DD9">
              <w:rPr>
                <w:rFonts w:ascii="Arial" w:hAnsi="Arial" w:cs="Arial"/>
              </w:rPr>
              <w:t>показатели</w:t>
            </w:r>
          </w:p>
        </w:tc>
        <w:tc>
          <w:tcPr>
            <w:tcW w:w="3166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показатель</w:t>
            </w:r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2020</w:t>
            </w:r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2021</w:t>
            </w:r>
          </w:p>
        </w:tc>
        <w:tc>
          <w:tcPr>
            <w:tcW w:w="1373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2022</w:t>
            </w:r>
          </w:p>
        </w:tc>
      </w:tr>
      <w:tr w:rsidR="00A91C16" w:rsidRPr="001A1DD9" w:rsidTr="00935818">
        <w:trPr>
          <w:trHeight w:val="330"/>
        </w:trPr>
        <w:tc>
          <w:tcPr>
            <w:tcW w:w="2671" w:type="dxa"/>
            <w:vMerge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A91C16" w:rsidRPr="001A1DD9" w:rsidRDefault="00A91C16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консультаций, полученных потребителями по вопросам нарушения их прав</w:t>
            </w:r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10</w:t>
            </w:r>
          </w:p>
        </w:tc>
        <w:tc>
          <w:tcPr>
            <w:tcW w:w="1373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15</w:t>
            </w:r>
          </w:p>
        </w:tc>
      </w:tr>
      <w:tr w:rsidR="00A91C16" w:rsidRPr="001A1DD9" w:rsidTr="00935818">
        <w:trPr>
          <w:trHeight w:val="300"/>
        </w:trPr>
        <w:tc>
          <w:tcPr>
            <w:tcW w:w="2671" w:type="dxa"/>
            <w:vMerge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A91C16" w:rsidRPr="001A1DD9" w:rsidRDefault="00A91C16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10</w:t>
            </w:r>
          </w:p>
        </w:tc>
        <w:tc>
          <w:tcPr>
            <w:tcW w:w="1373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15</w:t>
            </w:r>
          </w:p>
        </w:tc>
      </w:tr>
      <w:tr w:rsidR="00A91C16" w:rsidRPr="001A1DD9" w:rsidTr="00935818">
        <w:trPr>
          <w:trHeight w:val="375"/>
        </w:trPr>
        <w:tc>
          <w:tcPr>
            <w:tcW w:w="2671" w:type="dxa"/>
            <w:vMerge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A91C16" w:rsidRPr="001A1DD9" w:rsidRDefault="00A91C16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hAnsi="Arial" w:cs="Arial"/>
              </w:rPr>
              <w:t xml:space="preserve">увеличение количества выпущенных в средствах массовой </w:t>
            </w:r>
            <w:proofErr w:type="gramStart"/>
            <w:r w:rsidRPr="001A1DD9">
              <w:rPr>
                <w:rFonts w:ascii="Arial" w:hAnsi="Arial" w:cs="Arial"/>
              </w:rPr>
              <w:t>информации материалов касающихся вопросов защиты прав потребителей</w:t>
            </w:r>
            <w:proofErr w:type="gramEnd"/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2</w:t>
            </w:r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373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7</w:t>
            </w:r>
          </w:p>
        </w:tc>
      </w:tr>
      <w:tr w:rsidR="00A91C16" w:rsidRPr="001A1DD9" w:rsidTr="00935818">
        <w:trPr>
          <w:trHeight w:val="345"/>
        </w:trPr>
        <w:tc>
          <w:tcPr>
            <w:tcW w:w="2671" w:type="dxa"/>
            <w:vMerge/>
          </w:tcPr>
          <w:p w:rsidR="00A91C16" w:rsidRPr="001A1DD9" w:rsidRDefault="00A91C16" w:rsidP="001A1D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A91C16" w:rsidRPr="001A1DD9" w:rsidRDefault="00A91C16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увеличение количества мероприятий по выявлению дей</w:t>
            </w:r>
            <w:r w:rsidRPr="001A1DD9">
              <w:rPr>
                <w:rFonts w:ascii="Arial" w:hAnsi="Arial" w:cs="Arial"/>
              </w:rPr>
              <w:t>ствий недобросовестных продавцов, изготовителей, исполнителей товаров (работ, услуг)</w:t>
            </w:r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5</w:t>
            </w:r>
          </w:p>
        </w:tc>
        <w:tc>
          <w:tcPr>
            <w:tcW w:w="1219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10</w:t>
            </w:r>
          </w:p>
        </w:tc>
        <w:tc>
          <w:tcPr>
            <w:tcW w:w="1373" w:type="dxa"/>
          </w:tcPr>
          <w:p w:rsidR="00A91C16" w:rsidRPr="001A1DD9" w:rsidRDefault="00A91C16" w:rsidP="001A1DD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eastAsia="SimSun" w:hAnsi="Arial" w:cs="Arial"/>
                <w:kern w:val="1"/>
                <w:lang w:bidi="hi-IN"/>
              </w:rPr>
              <w:t>15</w:t>
            </w:r>
          </w:p>
        </w:tc>
      </w:tr>
      <w:tr w:rsidR="00A91C16" w:rsidRPr="001A1DD9" w:rsidTr="00935818">
        <w:trPr>
          <w:trHeight w:val="345"/>
        </w:trPr>
        <w:tc>
          <w:tcPr>
            <w:tcW w:w="2671" w:type="dxa"/>
          </w:tcPr>
          <w:p w:rsidR="00A91C16" w:rsidRPr="001A1DD9" w:rsidRDefault="00A91C16" w:rsidP="001A1DD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DD9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в том числе (по годам)</w:t>
            </w:r>
          </w:p>
        </w:tc>
        <w:tc>
          <w:tcPr>
            <w:tcW w:w="6977" w:type="dxa"/>
            <w:gridSpan w:val="4"/>
          </w:tcPr>
          <w:p w:rsidR="00A91C16" w:rsidRPr="001A1DD9" w:rsidRDefault="00A91C16" w:rsidP="001A1DD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bidi="hi-IN"/>
              </w:rPr>
            </w:pPr>
            <w:r w:rsidRPr="001A1DD9">
              <w:rPr>
                <w:rFonts w:ascii="Arial" w:hAnsi="Arial" w:cs="Arial"/>
              </w:rPr>
              <w:t xml:space="preserve"> Подпрограмма не требует финансового обеспечения.</w:t>
            </w:r>
          </w:p>
        </w:tc>
      </w:tr>
    </w:tbl>
    <w:p w:rsidR="00A91C16" w:rsidRPr="001A1DD9" w:rsidRDefault="00A91C16" w:rsidP="001A1DD9">
      <w:pPr>
        <w:rPr>
          <w:rFonts w:ascii="Arial" w:hAnsi="Arial" w:cs="Arial"/>
        </w:rPr>
      </w:pPr>
    </w:p>
    <w:p w:rsidR="00A91C16" w:rsidRPr="001A1DD9" w:rsidRDefault="00A91C16" w:rsidP="00935818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1.Характеристика сферы реализации подпрограммы</w:t>
      </w:r>
    </w:p>
    <w:p w:rsidR="00A91C16" w:rsidRPr="001A1DD9" w:rsidRDefault="00A91C16" w:rsidP="001A1DD9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Национальная политика в сфере защиты прав потребителей заняла прочные позиции в социальных и экономических преобразованиях нашей страны. Она осуществляется во взаимосвязи общим курсом экономических и правовых реформ с учетом их влияния на экономическое положение граждан на потребительском рынке товаров, работ, услуг. </w:t>
      </w:r>
    </w:p>
    <w:p w:rsidR="00A91C16" w:rsidRPr="001A1DD9" w:rsidRDefault="00A91C16" w:rsidP="00767948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Правовой основой защиты прав потребителей в Российской Федерации является Закон Российской Федерации от 07 февраля 1992 года № 2300-1 «О защите прав потребителей», Кодекс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Российской Федерации об административных правонарушениях и другие нормативные правовые акты Российской Федерации.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lastRenderedPageBreak/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На практике отработаны схемы реализации Закона Российской Федерации «О защите прав потребителей». Одним из приоритетных направлений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целевых проверок отдельных секторов потребительского рынка товаров, работ, услуг.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</w:t>
      </w:r>
      <w:proofErr w:type="gramStart"/>
      <w:r w:rsidRPr="001A1DD9">
        <w:rPr>
          <w:rFonts w:ascii="Arial" w:hAnsi="Arial" w:cs="Arial"/>
          <w:sz w:val="24"/>
          <w:szCs w:val="24"/>
        </w:rPr>
        <w:t>сроков устранения нарушений обязательных требований нормативных документов</w:t>
      </w:r>
      <w:proofErr w:type="gramEnd"/>
      <w:r w:rsidRPr="001A1DD9">
        <w:rPr>
          <w:rFonts w:ascii="Arial" w:hAnsi="Arial" w:cs="Arial"/>
          <w:sz w:val="24"/>
          <w:szCs w:val="24"/>
        </w:rPr>
        <w:t>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точности отражает состояние потребительского рынка.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Вместе с тем, стремительное развитие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Рынок товаров и услуг не может обеспечить всем потребителям равных возможностей во взаимоотношениях с хозяйствующими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другие новшества не всегда положительно сказываются на потребительских отношениях, имеющих значительное влияние на социально- экономическое положение потребителей. В числе основных причин обращений граждан является непредставление хозяйствующими субъектами информации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услуг ненадлежащего качества.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 (например, в сфере жилищно-коммунального хозяйства), оценка результатов изменения законодательства в сфере защиты прав потребителей, выявления пробелов в нем и подготовка предложений по совершенствованию нормативной базы.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Для повышения эффективности защиты прав потребителей на территории </w:t>
      </w:r>
      <w:r w:rsidR="001A1DD9">
        <w:rPr>
          <w:rFonts w:ascii="Arial" w:hAnsi="Arial" w:cs="Arial"/>
          <w:sz w:val="24"/>
          <w:szCs w:val="24"/>
        </w:rPr>
        <w:t>Льговского</w:t>
      </w:r>
      <w:r w:rsidRPr="001A1DD9">
        <w:rPr>
          <w:rFonts w:ascii="Arial" w:hAnsi="Arial" w:cs="Arial"/>
          <w:sz w:val="24"/>
          <w:szCs w:val="24"/>
        </w:rPr>
        <w:t xml:space="preserve"> муниципального района необходим переход на новый уровень защиты прав потребителей, для чего необходимы новые организационные </w:t>
      </w:r>
      <w:r w:rsidRPr="001A1DD9">
        <w:rPr>
          <w:rFonts w:ascii="Arial" w:hAnsi="Arial" w:cs="Arial"/>
          <w:sz w:val="24"/>
          <w:szCs w:val="24"/>
        </w:rPr>
        <w:lastRenderedPageBreak/>
        <w:t>подходы, объединений усилий всех структур оказывающих влияние на эту сферу общественных отношений.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Реализация мероприятий, предусмотренных настоящей муниципальной программой позволит решить обозначенные задачи и будет способствовать повышению уровня защищенности потребителей, снижению социальной напряженности в обществе.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A91C16" w:rsidRPr="001A1DD9" w:rsidRDefault="00A91C16" w:rsidP="00935818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2. Цель и задачи подпрограммы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Основной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целью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муниципальной программы является: создание на территории Льговского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района условий для эффективной защиты прав потребителей, установленных законодательством Российской Федерации.</w:t>
      </w:r>
      <w:r w:rsidR="00935818">
        <w:rPr>
          <w:rFonts w:ascii="Arial" w:hAnsi="Arial" w:cs="Arial"/>
          <w:sz w:val="24"/>
          <w:szCs w:val="24"/>
        </w:rPr>
        <w:t xml:space="preserve"> </w:t>
      </w:r>
    </w:p>
    <w:p w:rsidR="00A91C16" w:rsidRPr="001A1DD9" w:rsidRDefault="00A91C16" w:rsidP="001A1DD9">
      <w:pPr>
        <w:pStyle w:val="a7"/>
        <w:ind w:firstLine="567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Для достижения этой цели необходимо решение комплекса задач, основными из которых являются:</w:t>
      </w:r>
    </w:p>
    <w:p w:rsidR="00A91C16" w:rsidRPr="001A1DD9" w:rsidRDefault="00A91C16" w:rsidP="001A1DD9">
      <w:pPr>
        <w:pStyle w:val="a7"/>
        <w:ind w:firstLine="567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-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формирование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системы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обеспечения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эффективной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и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доступной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защиты прав потребителей в Льговском районе;</w:t>
      </w:r>
    </w:p>
    <w:p w:rsidR="00A91C16" w:rsidRPr="001A1DD9" w:rsidRDefault="00A91C16" w:rsidP="001A1DD9">
      <w:pPr>
        <w:pStyle w:val="a7"/>
        <w:ind w:firstLine="567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- содействие повышению правовой грамотности и информированности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населения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района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в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вопросах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защиты прав потребителей;</w:t>
      </w:r>
    </w:p>
    <w:p w:rsidR="00A91C16" w:rsidRPr="001A1DD9" w:rsidRDefault="00935818" w:rsidP="001A1DD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1C16" w:rsidRPr="001A1DD9">
        <w:rPr>
          <w:sz w:val="24"/>
          <w:szCs w:val="24"/>
        </w:rPr>
        <w:t>-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eastAsia="Times New Roman" w:hAnsi="Arial" w:cs="Arial"/>
          <w:sz w:val="24"/>
          <w:szCs w:val="24"/>
          <w:lang w:eastAsia="ru-RU"/>
        </w:rPr>
        <w:t>- обеспечение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защиты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населения Льговского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недоброкачественных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товаров, работ,</w:t>
      </w:r>
      <w:r w:rsidR="009358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1DD9">
        <w:rPr>
          <w:rFonts w:ascii="Arial" w:eastAsia="Times New Roman" w:hAnsi="Arial" w:cs="Arial"/>
          <w:sz w:val="24"/>
          <w:szCs w:val="24"/>
          <w:lang w:eastAsia="ru-RU"/>
        </w:rPr>
        <w:t>услуг.</w:t>
      </w:r>
    </w:p>
    <w:p w:rsidR="00A91C16" w:rsidRPr="001A1DD9" w:rsidRDefault="00A91C16" w:rsidP="001A1DD9">
      <w:pPr>
        <w:rPr>
          <w:rFonts w:ascii="Arial" w:hAnsi="Arial" w:cs="Arial"/>
        </w:rPr>
      </w:pPr>
    </w:p>
    <w:p w:rsidR="00A91C16" w:rsidRPr="001A1DD9" w:rsidRDefault="00A91C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3. Целевые показатели</w:t>
      </w:r>
      <w:r w:rsidR="00935818">
        <w:rPr>
          <w:rFonts w:ascii="Arial" w:hAnsi="Arial" w:cs="Arial"/>
          <w:b/>
          <w:sz w:val="24"/>
          <w:szCs w:val="24"/>
        </w:rPr>
        <w:t xml:space="preserve"> </w:t>
      </w:r>
      <w:r w:rsidRPr="001A1DD9">
        <w:rPr>
          <w:rFonts w:ascii="Arial" w:hAnsi="Arial" w:cs="Arial"/>
          <w:b/>
          <w:sz w:val="24"/>
          <w:szCs w:val="24"/>
        </w:rPr>
        <w:t>подпрограммы.</w:t>
      </w:r>
    </w:p>
    <w:p w:rsidR="00A91C16" w:rsidRPr="001A1DD9" w:rsidRDefault="00A91C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1C16" w:rsidRPr="001A1DD9" w:rsidRDefault="00A91C16" w:rsidP="00935818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A1DD9">
        <w:rPr>
          <w:rFonts w:ascii="Arial" w:hAnsi="Arial" w:cs="Arial"/>
          <w:sz w:val="24"/>
          <w:szCs w:val="24"/>
        </w:rPr>
        <w:t>Целевыми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показателями, определяющими решение поставленных задач являются</w:t>
      </w:r>
      <w:proofErr w:type="gramEnd"/>
      <w:r w:rsidRPr="001A1DD9">
        <w:rPr>
          <w:rFonts w:ascii="Arial" w:hAnsi="Arial" w:cs="Arial"/>
          <w:sz w:val="24"/>
          <w:szCs w:val="24"/>
        </w:rPr>
        <w:t>:</w:t>
      </w:r>
    </w:p>
    <w:p w:rsidR="00A91C16" w:rsidRPr="001A1DD9" w:rsidRDefault="00A91C16" w:rsidP="00935818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- Увеличение количества консультаций, полученных потребителями по вопросам защиты их прав за период с 2020 по</w:t>
      </w:r>
      <w:r w:rsidR="00935818">
        <w:rPr>
          <w:rFonts w:ascii="Arial" w:hAnsi="Arial" w:cs="Arial"/>
          <w:sz w:val="24"/>
          <w:szCs w:val="24"/>
        </w:rPr>
        <w:t xml:space="preserve"> </w:t>
      </w:r>
      <w:r w:rsidRPr="001A1DD9">
        <w:rPr>
          <w:rFonts w:ascii="Arial" w:hAnsi="Arial" w:cs="Arial"/>
          <w:sz w:val="24"/>
          <w:szCs w:val="24"/>
        </w:rPr>
        <w:t>2022 годы не менее 5 консультаций ежегодно.</w:t>
      </w:r>
    </w:p>
    <w:p w:rsidR="00A91C16" w:rsidRPr="001A1DD9" w:rsidRDefault="00A91C16" w:rsidP="00935818">
      <w:pPr>
        <w:widowControl w:val="0"/>
        <w:autoSpaceDE w:val="0"/>
        <w:ind w:firstLine="567"/>
        <w:jc w:val="both"/>
        <w:rPr>
          <w:rFonts w:ascii="Arial" w:eastAsia="SimSun" w:hAnsi="Arial" w:cs="Arial"/>
          <w:kern w:val="1"/>
          <w:lang w:bidi="hi-IN"/>
        </w:rPr>
      </w:pPr>
      <w:r w:rsidRPr="001A1DD9">
        <w:rPr>
          <w:rFonts w:ascii="Arial" w:eastAsia="SimSun" w:hAnsi="Arial" w:cs="Arial"/>
          <w:kern w:val="1"/>
          <w:lang w:bidi="hi-IN"/>
        </w:rPr>
        <w:t>- Увеличение количества потребительских споров, урегулированных в досудебном порядке службами по защите прав потребителей</w:t>
      </w:r>
      <w:r w:rsidRPr="001A1DD9">
        <w:rPr>
          <w:rFonts w:ascii="Arial" w:hAnsi="Arial" w:cs="Arial"/>
        </w:rPr>
        <w:t xml:space="preserve"> не менее 5 споров ежегодно.</w:t>
      </w:r>
    </w:p>
    <w:p w:rsidR="00A91C16" w:rsidRPr="001A1DD9" w:rsidRDefault="00A91C16" w:rsidP="00935818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-Увеличение количества выпущенных в средствах массовой </w:t>
      </w:r>
      <w:proofErr w:type="gramStart"/>
      <w:r w:rsidRPr="001A1DD9">
        <w:rPr>
          <w:rFonts w:ascii="Arial" w:hAnsi="Arial" w:cs="Arial"/>
        </w:rPr>
        <w:t>информации материалов касающихся вопросов защиты прав потребителей</w:t>
      </w:r>
      <w:proofErr w:type="gramEnd"/>
      <w:r w:rsidRPr="001A1DD9">
        <w:rPr>
          <w:rFonts w:ascii="Arial" w:hAnsi="Arial" w:cs="Arial"/>
        </w:rPr>
        <w:t xml:space="preserve"> не менее 2 статей ежегодно.</w:t>
      </w:r>
    </w:p>
    <w:p w:rsidR="00A91C16" w:rsidRPr="001A1DD9" w:rsidRDefault="00A91C16" w:rsidP="00935818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-У</w:t>
      </w:r>
      <w:r w:rsidRPr="001A1DD9">
        <w:rPr>
          <w:rFonts w:ascii="Arial" w:eastAsia="SimSun" w:hAnsi="Arial" w:cs="Arial"/>
          <w:kern w:val="1"/>
          <w:lang w:bidi="hi-IN"/>
        </w:rPr>
        <w:t>величение количества мероприятий по выявлению дей</w:t>
      </w:r>
      <w:r w:rsidRPr="001A1DD9">
        <w:rPr>
          <w:rFonts w:ascii="Arial" w:hAnsi="Arial" w:cs="Arial"/>
        </w:rPr>
        <w:t>ствий недобросовестных продавцов, изготовителей, исполнителей товаров (работ, услуг) не менее 5 мероприятий ежегодно.</w:t>
      </w:r>
    </w:p>
    <w:p w:rsidR="00A91C16" w:rsidRPr="001A1DD9" w:rsidRDefault="00A91C16" w:rsidP="001A1D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A1DD9">
        <w:rPr>
          <w:sz w:val="24"/>
          <w:szCs w:val="24"/>
        </w:rPr>
        <w:t xml:space="preserve">Повышение уровня информированности населения района, знаний законодательства о защите прав потребителей, прав и обязанностей потребителей и предпринимателей и, как следствие, снижение социальной и психологической напряженности на потребительском рынке </w:t>
      </w:r>
      <w:r w:rsidR="001A1DD9">
        <w:rPr>
          <w:sz w:val="24"/>
          <w:szCs w:val="24"/>
        </w:rPr>
        <w:t>Льговского</w:t>
      </w:r>
      <w:r w:rsidRPr="001A1DD9">
        <w:rPr>
          <w:sz w:val="24"/>
          <w:szCs w:val="24"/>
        </w:rPr>
        <w:t xml:space="preserve"> района.</w:t>
      </w:r>
    </w:p>
    <w:p w:rsidR="00A91C16" w:rsidRPr="001A1DD9" w:rsidRDefault="00A91C16" w:rsidP="001A1DD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91C16" w:rsidRPr="001A1DD9" w:rsidRDefault="00A91C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4.Прогноз конечных результатов</w:t>
      </w:r>
      <w:r w:rsidR="00935818">
        <w:rPr>
          <w:rFonts w:ascii="Arial" w:hAnsi="Arial" w:cs="Arial"/>
          <w:b/>
          <w:sz w:val="24"/>
          <w:szCs w:val="24"/>
        </w:rPr>
        <w:t xml:space="preserve"> </w:t>
      </w:r>
      <w:r w:rsidRPr="001A1DD9">
        <w:rPr>
          <w:rFonts w:ascii="Arial" w:hAnsi="Arial" w:cs="Arial"/>
          <w:b/>
          <w:sz w:val="24"/>
          <w:szCs w:val="24"/>
        </w:rPr>
        <w:t>подпрограммы, сроки и этапы</w:t>
      </w:r>
      <w:r w:rsidR="00935818">
        <w:rPr>
          <w:rFonts w:ascii="Arial" w:hAnsi="Arial" w:cs="Arial"/>
          <w:b/>
          <w:sz w:val="24"/>
          <w:szCs w:val="24"/>
        </w:rPr>
        <w:t xml:space="preserve"> </w:t>
      </w:r>
      <w:r w:rsidRPr="001A1DD9">
        <w:rPr>
          <w:rFonts w:ascii="Arial" w:hAnsi="Arial" w:cs="Arial"/>
          <w:b/>
          <w:sz w:val="24"/>
          <w:szCs w:val="24"/>
        </w:rPr>
        <w:t>ее реализации.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Основные ожидаемые результаты реализации муниципальной программы:</w:t>
      </w:r>
    </w:p>
    <w:p w:rsidR="00A91C16" w:rsidRPr="001A1DD9" w:rsidRDefault="00A91C16" w:rsidP="001A1DD9">
      <w:pPr>
        <w:pStyle w:val="a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 xml:space="preserve">- Формирование системы обеспечения эффективной и доступной защиты прав потребителей на территории </w:t>
      </w:r>
      <w:r w:rsidR="001A1DD9">
        <w:rPr>
          <w:rFonts w:ascii="Arial" w:hAnsi="Arial" w:cs="Arial"/>
          <w:sz w:val="24"/>
          <w:szCs w:val="24"/>
        </w:rPr>
        <w:t>Льговского</w:t>
      </w:r>
      <w:r w:rsidRPr="001A1DD9">
        <w:rPr>
          <w:rFonts w:ascii="Arial" w:hAnsi="Arial" w:cs="Arial"/>
          <w:sz w:val="24"/>
          <w:szCs w:val="24"/>
        </w:rPr>
        <w:t xml:space="preserve"> района;</w:t>
      </w:r>
    </w:p>
    <w:p w:rsidR="00A91C16" w:rsidRPr="001A1DD9" w:rsidRDefault="00A91C16" w:rsidP="001A1DD9">
      <w:pPr>
        <w:pStyle w:val="a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lastRenderedPageBreak/>
        <w:t>- Снижение количества нарушений прав потребителей на рынке товаров, работ, услуг Льговского муниципального района;</w:t>
      </w:r>
    </w:p>
    <w:p w:rsidR="00A91C16" w:rsidRPr="001A1DD9" w:rsidRDefault="00A91C16" w:rsidP="001A1DD9">
      <w:pPr>
        <w:pStyle w:val="a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-Увеличение доли потребительских споров, разрешаемых в досудебном порядке;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-Повышение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прав.</w:t>
      </w:r>
    </w:p>
    <w:p w:rsidR="00A91C16" w:rsidRPr="001A1DD9" w:rsidRDefault="00935818" w:rsidP="001A1DD9">
      <w:pPr>
        <w:pStyle w:val="consnonformat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1C16" w:rsidRPr="001A1DD9">
        <w:rPr>
          <w:rFonts w:ascii="Arial" w:hAnsi="Arial" w:cs="Arial"/>
        </w:rPr>
        <w:t xml:space="preserve">Муниципальная программа рассчитана на период 2020–2022 годы. </w:t>
      </w:r>
    </w:p>
    <w:p w:rsidR="00A91C16" w:rsidRPr="001A1DD9" w:rsidRDefault="00A91C16" w:rsidP="001A1DD9">
      <w:pPr>
        <w:pStyle w:val="consnonformat"/>
        <w:spacing w:before="0" w:after="0"/>
        <w:rPr>
          <w:rFonts w:ascii="Arial" w:hAnsi="Arial" w:cs="Arial"/>
        </w:rPr>
      </w:pPr>
    </w:p>
    <w:p w:rsidR="00A91C16" w:rsidRPr="001A1DD9" w:rsidRDefault="00A91C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5. Перечень основных мероприятий подпрограммы.</w:t>
      </w:r>
    </w:p>
    <w:p w:rsidR="00A91C16" w:rsidRPr="001A1DD9" w:rsidRDefault="00A91C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1C16" w:rsidRPr="001A1DD9" w:rsidRDefault="00935818" w:rsidP="001A1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1C16" w:rsidRPr="001A1DD9">
        <w:rPr>
          <w:rFonts w:ascii="Arial" w:hAnsi="Arial" w:cs="Arial"/>
        </w:rPr>
        <w:t>В целях обеспечения решения конкретных задач</w:t>
      </w:r>
      <w:r>
        <w:rPr>
          <w:rFonts w:ascii="Arial" w:hAnsi="Arial" w:cs="Arial"/>
        </w:rPr>
        <w:t xml:space="preserve"> </w:t>
      </w:r>
      <w:r w:rsidR="00A91C16" w:rsidRPr="001A1DD9">
        <w:rPr>
          <w:rFonts w:ascii="Arial" w:hAnsi="Arial" w:cs="Arial"/>
        </w:rPr>
        <w:t>муниципальной программы сформирован перечень мероприятий: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1.Рассмотрение обращений граждан и их консультирование по вопросам защиты прав потребителей.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2.Предоставление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3.Организация и проведение семинаров, круглых столов с участием представителей малого и среднего предпринимательства и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 xml:space="preserve">населением </w:t>
      </w:r>
      <w:r w:rsidR="001A1DD9">
        <w:rPr>
          <w:rFonts w:ascii="Arial" w:hAnsi="Arial" w:cs="Arial"/>
        </w:rPr>
        <w:t>Льговского</w:t>
      </w:r>
      <w:r w:rsidRPr="001A1DD9">
        <w:rPr>
          <w:rFonts w:ascii="Arial" w:hAnsi="Arial" w:cs="Arial"/>
        </w:rPr>
        <w:t xml:space="preserve"> района.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4. Организация и проведение просветительских мероприятий среди учащихся общеобразовательных учреждений об основах потребительских знаний.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5. Публикация в средствах массовой информации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информационно-справочных материалов по вопросам защиты прав потребителей в различных сферах деятельности.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6. Размещение информации для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потребителей на официальном сайте Администрации Льговского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района.</w:t>
      </w:r>
    </w:p>
    <w:p w:rsidR="00A91C16" w:rsidRPr="001A1DD9" w:rsidRDefault="00A91C16" w:rsidP="001A1DD9">
      <w:pPr>
        <w:snapToGrid w:val="0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7. Организация и обеспечение работы "горячей линии" по вопросам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защиты прав потребителей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 xml:space="preserve">в сфере торговли, общественного питания, платных услуг, </w:t>
      </w:r>
      <w:proofErr w:type="spellStart"/>
      <w:proofErr w:type="gramStart"/>
      <w:r w:rsidRPr="001A1DD9">
        <w:rPr>
          <w:rFonts w:ascii="Arial" w:hAnsi="Arial" w:cs="Arial"/>
        </w:rPr>
        <w:t>жилищно</w:t>
      </w:r>
      <w:proofErr w:type="spellEnd"/>
      <w:r w:rsidRPr="001A1DD9">
        <w:rPr>
          <w:rFonts w:ascii="Arial" w:hAnsi="Arial" w:cs="Arial"/>
        </w:rPr>
        <w:t xml:space="preserve"> - коммунального</w:t>
      </w:r>
      <w:proofErr w:type="gramEnd"/>
      <w:r w:rsidRPr="001A1DD9">
        <w:rPr>
          <w:rFonts w:ascii="Arial" w:hAnsi="Arial" w:cs="Arial"/>
        </w:rPr>
        <w:t xml:space="preserve"> хозяйства и ветеринарных услуг.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8. Организация и проведение контрольно-надзорных мероприятий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в области защиты прав потребителей, по соблюдению хозяйствующими субъектами обязательных требований к товарам, работам, услугам.</w:t>
      </w:r>
    </w:p>
    <w:p w:rsidR="00A91C16" w:rsidRPr="001A1DD9" w:rsidRDefault="00A91C16" w:rsidP="001A1DD9">
      <w:pPr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9. Осуществление мониторинга цен и тарифов на жизненно необходимые товары (работы, услуги).</w:t>
      </w:r>
    </w:p>
    <w:p w:rsidR="00A91C16" w:rsidRPr="001A1DD9" w:rsidRDefault="00A91C16" w:rsidP="001A1DD9">
      <w:pPr>
        <w:pStyle w:val="consnonformat"/>
        <w:spacing w:before="0" w:after="0"/>
        <w:rPr>
          <w:rFonts w:ascii="Arial" w:hAnsi="Arial" w:cs="Arial"/>
        </w:rPr>
      </w:pPr>
    </w:p>
    <w:p w:rsidR="00A91C16" w:rsidRPr="001A1DD9" w:rsidRDefault="00A91C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6. Финансовое обеспечение реализации подпрограммы.</w:t>
      </w:r>
    </w:p>
    <w:p w:rsidR="00A91C16" w:rsidRPr="001A1DD9" w:rsidRDefault="00A91C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A91C16" w:rsidRPr="001A1DD9" w:rsidRDefault="00A91C16" w:rsidP="001A1DD9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A1DD9">
        <w:rPr>
          <w:rFonts w:ascii="Arial" w:hAnsi="Arial" w:cs="Arial"/>
          <w:sz w:val="24"/>
          <w:szCs w:val="24"/>
        </w:rPr>
        <w:t>В муниципальной программе предусмотрены мероприятия, реализация которых не требует финансового обеспечения.</w:t>
      </w:r>
    </w:p>
    <w:p w:rsidR="00A91C16" w:rsidRPr="001A1DD9" w:rsidRDefault="00A91C16" w:rsidP="001A1DD9">
      <w:pPr>
        <w:rPr>
          <w:rFonts w:ascii="Arial" w:hAnsi="Arial" w:cs="Arial"/>
        </w:rPr>
      </w:pPr>
    </w:p>
    <w:p w:rsidR="00A91C16" w:rsidRPr="001A1DD9" w:rsidRDefault="00A91C16" w:rsidP="001A1DD9">
      <w:pPr>
        <w:pStyle w:val="a7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A1DD9">
        <w:rPr>
          <w:rFonts w:ascii="Arial" w:hAnsi="Arial" w:cs="Arial"/>
          <w:b/>
          <w:sz w:val="24"/>
          <w:szCs w:val="24"/>
        </w:rPr>
        <w:t>7.Анализ рисков реализации</w:t>
      </w:r>
      <w:r w:rsidR="00935818">
        <w:rPr>
          <w:rFonts w:ascii="Arial" w:hAnsi="Arial" w:cs="Arial"/>
          <w:b/>
          <w:sz w:val="24"/>
          <w:szCs w:val="24"/>
        </w:rPr>
        <w:t xml:space="preserve"> </w:t>
      </w:r>
      <w:r w:rsidRPr="001A1DD9">
        <w:rPr>
          <w:rFonts w:ascii="Arial" w:hAnsi="Arial" w:cs="Arial"/>
          <w:b/>
          <w:sz w:val="24"/>
          <w:szCs w:val="24"/>
        </w:rPr>
        <w:t>подпрограммы.</w:t>
      </w:r>
    </w:p>
    <w:p w:rsidR="00A91C16" w:rsidRPr="001A1DD9" w:rsidRDefault="00A91C16" w:rsidP="001A1DD9">
      <w:pPr>
        <w:pStyle w:val="a7"/>
        <w:rPr>
          <w:rFonts w:ascii="Arial" w:hAnsi="Arial" w:cs="Arial"/>
          <w:b/>
          <w:sz w:val="24"/>
          <w:szCs w:val="24"/>
        </w:rPr>
      </w:pPr>
    </w:p>
    <w:p w:rsidR="00A91C16" w:rsidRPr="001A1DD9" w:rsidRDefault="00A91C16" w:rsidP="00935818">
      <w:pPr>
        <w:autoSpaceDE w:val="0"/>
        <w:autoSpaceDN w:val="0"/>
        <w:adjustRightInd w:val="0"/>
        <w:ind w:firstLine="567"/>
        <w:jc w:val="both"/>
        <w:rPr>
          <w:rFonts w:ascii="Arial" w:eastAsia="TimesNewRomanPSMT" w:hAnsi="Arial" w:cs="Arial"/>
        </w:rPr>
      </w:pPr>
      <w:r w:rsidRPr="001A1DD9">
        <w:rPr>
          <w:rFonts w:ascii="Arial" w:eastAsia="TimesNewRomanPSMT" w:hAnsi="Arial" w:cs="Arial"/>
        </w:rPr>
        <w:lastRenderedPageBreak/>
        <w:t>Риск неуспешной реализации данной муниципальной программы оценивается как минимальный. Вместе с тем при реализации мероприятий могут возникнуть следующие риски:</w:t>
      </w:r>
    </w:p>
    <w:p w:rsidR="00A91C16" w:rsidRPr="001A1DD9" w:rsidRDefault="00A91C16" w:rsidP="001A1DD9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  <w:r w:rsidRPr="001A1DD9">
        <w:rPr>
          <w:rFonts w:ascii="Arial" w:eastAsia="TimesNewRomanPSMT" w:hAnsi="Arial" w:cs="Arial"/>
        </w:rPr>
        <w:t>- организационные риски.</w:t>
      </w:r>
    </w:p>
    <w:p w:rsidR="00A91C16" w:rsidRPr="001A1DD9" w:rsidRDefault="00A91C16" w:rsidP="001A1DD9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  <w:r w:rsidRPr="001A1DD9">
        <w:rPr>
          <w:rFonts w:ascii="Arial" w:eastAsia="TimesNewRomanPSMT" w:hAnsi="Arial" w:cs="Arial"/>
        </w:rPr>
        <w:t>Риск принятия в ходе реализации муниципальной программы</w:t>
      </w:r>
      <w:r w:rsidR="00935818">
        <w:rPr>
          <w:rFonts w:ascii="Arial" w:eastAsia="TimesNewRomanPSMT" w:hAnsi="Arial" w:cs="Arial"/>
        </w:rPr>
        <w:t xml:space="preserve"> </w:t>
      </w:r>
      <w:r w:rsidRPr="001A1DD9">
        <w:rPr>
          <w:rFonts w:ascii="Arial" w:eastAsia="TimesNewRomanPSMT" w:hAnsi="Arial" w:cs="Arial"/>
        </w:rPr>
        <w:t>неэффективных организационных решений. Причиной возникновения данного риска может служить малоэффективная система управления реализацией мероприятий программы в сфере защиты прав потребителей. Механизм минимизации такого риска - создание эффективной системы управления мероприятиями программы.</w:t>
      </w:r>
    </w:p>
    <w:p w:rsidR="00A91C16" w:rsidRPr="001A1DD9" w:rsidRDefault="00A91C16" w:rsidP="001A1DD9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  <w:r w:rsidRPr="001A1DD9">
        <w:rPr>
          <w:rFonts w:ascii="Arial" w:eastAsia="TimesNewRomanPSMT" w:hAnsi="Arial" w:cs="Arial"/>
        </w:rPr>
        <w:t xml:space="preserve">- </w:t>
      </w:r>
      <w:proofErr w:type="gramStart"/>
      <w:r w:rsidRPr="001A1DD9">
        <w:rPr>
          <w:rFonts w:ascii="Arial" w:eastAsia="TimesNewRomanPSMT" w:hAnsi="Arial" w:cs="Arial"/>
        </w:rPr>
        <w:t>р</w:t>
      </w:r>
      <w:proofErr w:type="gramEnd"/>
      <w:r w:rsidRPr="001A1DD9">
        <w:rPr>
          <w:rFonts w:ascii="Arial" w:eastAsia="TimesNewRomanPSMT" w:hAnsi="Arial" w:cs="Arial"/>
        </w:rPr>
        <w:t>иски, связанные с человеческим фактором.</w:t>
      </w:r>
    </w:p>
    <w:p w:rsidR="00A91C16" w:rsidRPr="001A1DD9" w:rsidRDefault="00A91C16" w:rsidP="001A1DD9">
      <w:pPr>
        <w:autoSpaceDE w:val="0"/>
        <w:autoSpaceDN w:val="0"/>
        <w:adjustRightInd w:val="0"/>
        <w:jc w:val="both"/>
        <w:rPr>
          <w:rFonts w:ascii="Arial" w:eastAsia="TimesNewRomanPSMT" w:hAnsi="Arial" w:cs="Arial"/>
        </w:rPr>
      </w:pPr>
      <w:r w:rsidRPr="001A1DD9">
        <w:rPr>
          <w:rFonts w:ascii="Arial" w:eastAsia="TimesNewRomanPSMT" w:hAnsi="Arial" w:cs="Arial"/>
        </w:rPr>
        <w:t xml:space="preserve">Риск </w:t>
      </w:r>
      <w:proofErr w:type="gramStart"/>
      <w:r w:rsidRPr="001A1DD9">
        <w:rPr>
          <w:rFonts w:ascii="Arial" w:eastAsia="TimesNewRomanPSMT" w:hAnsi="Arial" w:cs="Arial"/>
        </w:rPr>
        <w:t>получения низкого уровня</w:t>
      </w:r>
      <w:r w:rsidR="00935818">
        <w:rPr>
          <w:rFonts w:ascii="Arial" w:eastAsia="TimesNewRomanPSMT" w:hAnsi="Arial" w:cs="Arial"/>
        </w:rPr>
        <w:t xml:space="preserve"> </w:t>
      </w:r>
      <w:r w:rsidRPr="001A1DD9">
        <w:rPr>
          <w:rFonts w:ascii="Arial" w:eastAsia="TimesNewRomanPSMT" w:hAnsi="Arial" w:cs="Arial"/>
        </w:rPr>
        <w:t>эффективности выполнения мероприятий</w:t>
      </w:r>
      <w:proofErr w:type="gramEnd"/>
    </w:p>
    <w:p w:rsidR="00A91C16" w:rsidRPr="001A1DD9" w:rsidRDefault="00A91C16" w:rsidP="001A1DD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1DD9">
        <w:rPr>
          <w:rFonts w:ascii="Arial" w:eastAsia="TimesNewRomanPSMT" w:hAnsi="Arial" w:cs="Arial"/>
        </w:rPr>
        <w:t>программы из-за недостаточной квалификации персонала. Механизм минимизации такого риска состоит в привлечении к исполнению мероприятий программы высококлассных специалистов.</w:t>
      </w:r>
    </w:p>
    <w:p w:rsidR="00A91C16" w:rsidRPr="001A1DD9" w:rsidRDefault="00A91C16" w:rsidP="001A1DD9">
      <w:pPr>
        <w:rPr>
          <w:rFonts w:ascii="Arial" w:hAnsi="Arial" w:cs="Arial"/>
        </w:rPr>
      </w:pPr>
    </w:p>
    <w:p w:rsidR="00A91C16" w:rsidRPr="001A1DD9" w:rsidRDefault="00A91C16" w:rsidP="001A1D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A1DD9">
        <w:rPr>
          <w:rFonts w:ascii="Arial" w:hAnsi="Arial" w:cs="Arial"/>
          <w:b/>
        </w:rPr>
        <w:t>8. Методика оценки эффективности подпрограммы</w:t>
      </w:r>
    </w:p>
    <w:p w:rsidR="00935818" w:rsidRDefault="00935818" w:rsidP="001A1DD9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</w:rPr>
      </w:pPr>
    </w:p>
    <w:p w:rsidR="00A91C16" w:rsidRPr="001A1DD9" w:rsidRDefault="00A91C16" w:rsidP="001A1DD9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Эффективность реализации подпрограммы предполагается оценивать через систему целевых показателей.</w:t>
      </w:r>
    </w:p>
    <w:p w:rsidR="00A91C16" w:rsidRPr="001A1DD9" w:rsidRDefault="00935818" w:rsidP="001A1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1C16" w:rsidRPr="001A1DD9">
        <w:rPr>
          <w:rFonts w:ascii="Arial" w:hAnsi="Arial" w:cs="Arial"/>
        </w:rPr>
        <w:t>Оценка эффективности реализации подпрограммы осуществляется отделом экономики, муниципальных закупок, потребительского рынка, предпринимательства и транспорта администрации города Льгова Курской области по итогам ее исполнения за отчетный период.</w:t>
      </w:r>
    </w:p>
    <w:p w:rsidR="00A91C16" w:rsidRPr="001A1DD9" w:rsidRDefault="00935818" w:rsidP="001A1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1C16" w:rsidRPr="001A1DD9">
        <w:rPr>
          <w:rFonts w:ascii="Arial" w:hAnsi="Arial" w:cs="Arial"/>
        </w:rPr>
        <w:t xml:space="preserve">Оценка производится путем сравнения фактически достигнутых в результате реализации подпрограммы показателей с </w:t>
      </w:r>
      <w:proofErr w:type="gramStart"/>
      <w:r w:rsidR="00A91C16" w:rsidRPr="001A1DD9">
        <w:rPr>
          <w:rFonts w:ascii="Arial" w:hAnsi="Arial" w:cs="Arial"/>
        </w:rPr>
        <w:t>запланированными</w:t>
      </w:r>
      <w:proofErr w:type="gramEnd"/>
      <w:r w:rsidR="00A91C16" w:rsidRPr="001A1DD9">
        <w:rPr>
          <w:rFonts w:ascii="Arial" w:hAnsi="Arial" w:cs="Arial"/>
        </w:rPr>
        <w:t>, фактического выполнения мероприятий подпрограммы с запланированными подпрограммой.</w:t>
      </w:r>
    </w:p>
    <w:p w:rsidR="00A91C16" w:rsidRPr="001A1DD9" w:rsidRDefault="00A91C16" w:rsidP="001A1DD9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Оценка осуществляется по следующим критериям:</w:t>
      </w:r>
    </w:p>
    <w:p w:rsidR="00A91C16" w:rsidRPr="001A1DD9" w:rsidRDefault="00A91C16" w:rsidP="00935818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Степень достижения за отчетный период запланированных значений целевых показателей. </w:t>
      </w:r>
    </w:p>
    <w:p w:rsidR="00A91C16" w:rsidRPr="001A1DD9" w:rsidRDefault="00A91C16" w:rsidP="001A1DD9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1A1DD9">
        <w:rPr>
          <w:rFonts w:ascii="Arial" w:hAnsi="Arial" w:cs="Arial"/>
        </w:rPr>
        <w:t>О - 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показателей за отчетный период с их плановыми значениями за соответствующий период по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формуле:</w:t>
      </w:r>
    </w:p>
    <w:p w:rsidR="00A91C16" w:rsidRPr="001A1DD9" w:rsidRDefault="00A91C16" w:rsidP="001A1DD9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A91C16" w:rsidRPr="001A1DD9" w:rsidRDefault="00A91C16" w:rsidP="001A1DD9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</w:rPr>
      </w:pPr>
      <w:r w:rsidRPr="001A1DD9">
        <w:rPr>
          <w:rFonts w:ascii="Arial" w:hAnsi="Arial" w:cs="Arial"/>
        </w:rPr>
        <w:t xml:space="preserve">О = Ф * 100% / </w:t>
      </w:r>
      <w:proofErr w:type="gramStart"/>
      <w:r w:rsidRPr="001A1DD9">
        <w:rPr>
          <w:rFonts w:ascii="Arial" w:hAnsi="Arial" w:cs="Arial"/>
        </w:rPr>
        <w:t>П</w:t>
      </w:r>
      <w:proofErr w:type="gramEnd"/>
    </w:p>
    <w:p w:rsidR="00A91C16" w:rsidRPr="001A1DD9" w:rsidRDefault="00A91C16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1DD9">
        <w:rPr>
          <w:rFonts w:ascii="Arial" w:hAnsi="Arial" w:cs="Arial"/>
        </w:rPr>
        <w:t>где:</w:t>
      </w:r>
    </w:p>
    <w:p w:rsidR="00A91C16" w:rsidRPr="001A1DD9" w:rsidRDefault="00A91C16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1DD9">
        <w:rPr>
          <w:rFonts w:ascii="Arial" w:hAnsi="Arial" w:cs="Arial"/>
        </w:rPr>
        <w:t>Ф – фактически достигнутые значения целевых показателей;</w:t>
      </w:r>
    </w:p>
    <w:p w:rsidR="00A91C16" w:rsidRPr="001A1DD9" w:rsidRDefault="00A91C16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A1DD9">
        <w:rPr>
          <w:rFonts w:ascii="Arial" w:hAnsi="Arial" w:cs="Arial"/>
        </w:rPr>
        <w:t>П</w:t>
      </w:r>
      <w:proofErr w:type="gramEnd"/>
      <w:r w:rsidRPr="001A1DD9">
        <w:rPr>
          <w:rFonts w:ascii="Arial" w:hAnsi="Arial" w:cs="Arial"/>
        </w:rPr>
        <w:t xml:space="preserve"> – плановые значения.</w:t>
      </w:r>
    </w:p>
    <w:p w:rsidR="00A91C16" w:rsidRPr="001A1DD9" w:rsidRDefault="00A91C16" w:rsidP="0093581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1A1DD9">
        <w:rPr>
          <w:rFonts w:ascii="Arial" w:hAnsi="Arial" w:cs="Arial"/>
        </w:rPr>
        <w:t>Степень выполнения мероприятий подпрограммы.</w:t>
      </w:r>
    </w:p>
    <w:p w:rsidR="00A91C16" w:rsidRPr="001A1DD9" w:rsidRDefault="00A91C16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1A1DD9">
        <w:rPr>
          <w:rFonts w:ascii="Arial" w:hAnsi="Arial" w:cs="Arial"/>
        </w:rPr>
        <w:t>СТ</w:t>
      </w:r>
      <w:proofErr w:type="gramEnd"/>
      <w:r w:rsidRPr="001A1DD9">
        <w:rPr>
          <w:rFonts w:ascii="Arial" w:hAnsi="Arial" w:cs="Arial"/>
        </w:rPr>
        <w:t xml:space="preserve"> – степень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выполнения мероприятий подпрограммы проводится на основании процентного сопоставления количества запланированных мероприятий программы и фактически выполненных по формуле:</w:t>
      </w:r>
    </w:p>
    <w:p w:rsidR="00A91C16" w:rsidRPr="001A1DD9" w:rsidRDefault="00A91C16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91C16" w:rsidRPr="001A1DD9" w:rsidRDefault="00A91C16" w:rsidP="001A1DD9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</w:rPr>
      </w:pPr>
      <w:proofErr w:type="gramStart"/>
      <w:r w:rsidRPr="001A1DD9">
        <w:rPr>
          <w:rFonts w:ascii="Arial" w:hAnsi="Arial" w:cs="Arial"/>
        </w:rPr>
        <w:t>СТ</w:t>
      </w:r>
      <w:proofErr w:type="gramEnd"/>
      <w:r w:rsidRPr="001A1DD9">
        <w:rPr>
          <w:rFonts w:ascii="Arial" w:hAnsi="Arial" w:cs="Arial"/>
        </w:rPr>
        <w:t xml:space="preserve"> = МФ * 100% / МП</w:t>
      </w:r>
    </w:p>
    <w:p w:rsidR="00A91C16" w:rsidRPr="001A1DD9" w:rsidRDefault="00A91C16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1DD9">
        <w:rPr>
          <w:rFonts w:ascii="Arial" w:hAnsi="Arial" w:cs="Arial"/>
        </w:rPr>
        <w:t>где:</w:t>
      </w:r>
    </w:p>
    <w:p w:rsidR="00A91C16" w:rsidRPr="001A1DD9" w:rsidRDefault="00A91C16" w:rsidP="001A1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A1DD9">
        <w:rPr>
          <w:rFonts w:ascii="Arial" w:hAnsi="Arial" w:cs="Arial"/>
        </w:rPr>
        <w:t>МФ – количество мероприятий подпрограммы,</w:t>
      </w:r>
      <w:r w:rsidR="00935818">
        <w:rPr>
          <w:rFonts w:ascii="Arial" w:hAnsi="Arial" w:cs="Arial"/>
        </w:rPr>
        <w:t xml:space="preserve"> </w:t>
      </w:r>
      <w:r w:rsidRPr="001A1DD9">
        <w:rPr>
          <w:rFonts w:ascii="Arial" w:hAnsi="Arial" w:cs="Arial"/>
        </w:rPr>
        <w:t>фактически реализованных за отчетный период;</w:t>
      </w:r>
    </w:p>
    <w:p w:rsidR="00AF4E0E" w:rsidRPr="001A1DD9" w:rsidRDefault="00A91C16" w:rsidP="00935818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1A1DD9">
        <w:rPr>
          <w:rFonts w:ascii="Arial" w:hAnsi="Arial" w:cs="Arial"/>
        </w:rPr>
        <w:t>МП – количество мероприятий подпрограммы, запланированных на отчетный период.</w:t>
      </w:r>
    </w:p>
    <w:sectPr w:rsidR="00AF4E0E" w:rsidRPr="001A1DD9" w:rsidSect="00777E0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DDF"/>
    <w:multiLevelType w:val="hybridMultilevel"/>
    <w:tmpl w:val="8402DF5E"/>
    <w:lvl w:ilvl="0" w:tplc="063A3E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80"/>
    <w:rsid w:val="00014F1F"/>
    <w:rsid w:val="000307D5"/>
    <w:rsid w:val="000339EF"/>
    <w:rsid w:val="0009701F"/>
    <w:rsid w:val="000B3451"/>
    <w:rsid w:val="00105584"/>
    <w:rsid w:val="00125667"/>
    <w:rsid w:val="00137930"/>
    <w:rsid w:val="001712DC"/>
    <w:rsid w:val="0018263E"/>
    <w:rsid w:val="001A1DD9"/>
    <w:rsid w:val="001C59C8"/>
    <w:rsid w:val="00281463"/>
    <w:rsid w:val="002D554B"/>
    <w:rsid w:val="00331580"/>
    <w:rsid w:val="003529BD"/>
    <w:rsid w:val="003860D2"/>
    <w:rsid w:val="003927C2"/>
    <w:rsid w:val="0041484C"/>
    <w:rsid w:val="00431373"/>
    <w:rsid w:val="0043350C"/>
    <w:rsid w:val="00484401"/>
    <w:rsid w:val="004A6EF0"/>
    <w:rsid w:val="004B1315"/>
    <w:rsid w:val="004E5814"/>
    <w:rsid w:val="005478A1"/>
    <w:rsid w:val="00553AA8"/>
    <w:rsid w:val="0055664F"/>
    <w:rsid w:val="005952F6"/>
    <w:rsid w:val="005B6104"/>
    <w:rsid w:val="005F39F0"/>
    <w:rsid w:val="006410DB"/>
    <w:rsid w:val="006B516F"/>
    <w:rsid w:val="006F220D"/>
    <w:rsid w:val="00711522"/>
    <w:rsid w:val="00731E88"/>
    <w:rsid w:val="00767948"/>
    <w:rsid w:val="00777E06"/>
    <w:rsid w:val="007876C1"/>
    <w:rsid w:val="007B3C1F"/>
    <w:rsid w:val="007B4428"/>
    <w:rsid w:val="007D6CE2"/>
    <w:rsid w:val="007F0C24"/>
    <w:rsid w:val="008015AF"/>
    <w:rsid w:val="0084443E"/>
    <w:rsid w:val="00847845"/>
    <w:rsid w:val="008B1694"/>
    <w:rsid w:val="008B27E0"/>
    <w:rsid w:val="008B42F7"/>
    <w:rsid w:val="008D13C8"/>
    <w:rsid w:val="008F7720"/>
    <w:rsid w:val="00935818"/>
    <w:rsid w:val="00955790"/>
    <w:rsid w:val="009808D0"/>
    <w:rsid w:val="009E3E33"/>
    <w:rsid w:val="009F5740"/>
    <w:rsid w:val="00A03336"/>
    <w:rsid w:val="00A1010E"/>
    <w:rsid w:val="00A12D51"/>
    <w:rsid w:val="00A160DA"/>
    <w:rsid w:val="00A52531"/>
    <w:rsid w:val="00A8196D"/>
    <w:rsid w:val="00A91C16"/>
    <w:rsid w:val="00AC55CC"/>
    <w:rsid w:val="00AF1213"/>
    <w:rsid w:val="00AF4E0E"/>
    <w:rsid w:val="00B000B1"/>
    <w:rsid w:val="00B17816"/>
    <w:rsid w:val="00B468B6"/>
    <w:rsid w:val="00B93C08"/>
    <w:rsid w:val="00BB2BFD"/>
    <w:rsid w:val="00BD3561"/>
    <w:rsid w:val="00CB142B"/>
    <w:rsid w:val="00CB6153"/>
    <w:rsid w:val="00CE7FFE"/>
    <w:rsid w:val="00D03F3B"/>
    <w:rsid w:val="00D17D2C"/>
    <w:rsid w:val="00D33A1B"/>
    <w:rsid w:val="00D50274"/>
    <w:rsid w:val="00D802D2"/>
    <w:rsid w:val="00D80B85"/>
    <w:rsid w:val="00DB28B0"/>
    <w:rsid w:val="00DC4177"/>
    <w:rsid w:val="00DC6046"/>
    <w:rsid w:val="00E44B9A"/>
    <w:rsid w:val="00E506A4"/>
    <w:rsid w:val="00E645CF"/>
    <w:rsid w:val="00E84E1E"/>
    <w:rsid w:val="00EE3218"/>
    <w:rsid w:val="00F459FA"/>
    <w:rsid w:val="00F52C47"/>
    <w:rsid w:val="00F81714"/>
    <w:rsid w:val="00FE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t0BrqpsDqWCzwRRO7DBbeucCMsQ6godhk+TllwLboEc=</DigestValue>
    </Reference>
    <Reference URI="#idOfficeObject" Type="http://www.w3.org/2000/09/xmldsig#Object">
      <DigestMethod Algorithm="urn:ietf:params:xml:ns:cpxmlsec:algorithms:gostr34112012-256"/>
      <DigestValue>7ToWnEODODKN+oym8eoAslsdLHvZCcq+yCb4Nd3wvRQ=</DigestValue>
    </Reference>
  </SignedInfo>
  <SignatureValue>b2Emhc2ZH696QIDKrUJkFKhL/2Cbkr7RsDfS49LmJwR57ScrqKlCbSWnr1mhQjhl
IJ7/RRF05IAwdWv1oTaueA==</SignatureValue>
  <KeyInfo>
    <X509Data>
      <X509Certificate>MIIKIjCCCc+gAwIBAgIQGiDhWzC86YDpETnKBdqXkTAKBggqhQMHAQEDAjCCAUYx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n9Ca0J4gItCY0KYgItCg0LXQs9C40L7QvS3QmtGD0YDRgdC6IjAeFw0xOTA4Mjkw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0JzQuNC90LrQvtC80YHQstGP0LfRjCDQoNC+0YHRgdC40LiCCwCpCOAmAAAAAAEv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5nApuqu63zyLROSK2GjwyzQmXZs=</DigestValue>
      </Reference>
      <Reference URI="/word/fontTable.xml?ContentType=application/vnd.openxmlformats-officedocument.wordprocessingml.fontTable+xml">
        <DigestMethod Algorithm="http://www.w3.org/2000/09/xmldsig#sha1"/>
        <DigestValue>CXAqNrq5wfTF41iN77HujMk5SFU=</DigestValue>
      </Reference>
      <Reference URI="/word/numbering.xml?ContentType=application/vnd.openxmlformats-officedocument.wordprocessingml.numbering+xml">
        <DigestMethod Algorithm="http://www.w3.org/2000/09/xmldsig#sha1"/>
        <DigestValue>b3WrBHTjwExQ3KJDm6jNW2hxFEg=</DigestValue>
      </Reference>
      <Reference URI="/word/settings.xml?ContentType=application/vnd.openxmlformats-officedocument.wordprocessingml.settings+xml">
        <DigestMethod Algorithm="http://www.w3.org/2000/09/xmldsig#sha1"/>
        <DigestValue>pkVxlAYQzYOmn02+o5J0RAKhVjU=</DigestValue>
      </Reference>
      <Reference URI="/word/styles.xml?ContentType=application/vnd.openxmlformats-officedocument.wordprocessingml.styles+xml">
        <DigestMethod Algorithm="http://www.w3.org/2000/09/xmldsig#sha1"/>
        <DigestValue>6RiK5rNaQoXqqtypmQLObparV5M=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90XI/wFZsM1GQeCYuxwJKOnUX9s=</DigestValue>
      </Reference>
    </Manifest>
    <SignatureProperties>
      <SignatureProperty Id="idSignatureTime" Target="#idPackageSignature">
        <mdssi:SignatureTime>
          <mdssi:Format>YYYY-MM-DDThh:mm:ssTZD</mdssi:Format>
          <mdssi:Value>2020-01-20T14:44:35Z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2854-337B-4F87-8F90-D3B2F2C5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18</Pages>
  <Words>5498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Lawer</cp:lastModifiedBy>
  <cp:revision>66</cp:revision>
  <cp:lastPrinted>2019-12-23T11:31:00Z</cp:lastPrinted>
  <dcterms:created xsi:type="dcterms:W3CDTF">2017-08-24T07:11:00Z</dcterms:created>
  <dcterms:modified xsi:type="dcterms:W3CDTF">2020-01-20T14:44:00Z</dcterms:modified>
</cp:coreProperties>
</file>