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88F" w:rsidRDefault="00DD688F" w:rsidP="00DD688F">
      <w:pPr>
        <w:keepNext/>
        <w:keepLines/>
        <w:suppressAutoHyphens/>
        <w:spacing w:after="0" w:line="100" w:lineRule="atLeast"/>
        <w:ind w:firstLine="567"/>
        <w:jc w:val="center"/>
        <w:rPr>
          <w:rFonts w:ascii="Times New Roman" w:hAnsi="Times New Roman" w:cs="Times New Roman"/>
          <w:b/>
        </w:rPr>
      </w:pPr>
      <w:r w:rsidRPr="00DD688F">
        <w:rPr>
          <w:rFonts w:ascii="Times New Roman" w:hAnsi="Times New Roman" w:cs="Times New Roman"/>
          <w:b/>
        </w:rPr>
        <w:t>Извещение о проведении аукциона</w:t>
      </w:r>
    </w:p>
    <w:p w:rsidR="00DD688F" w:rsidRDefault="00DD688F" w:rsidP="00DD688F">
      <w:pPr>
        <w:keepNext/>
        <w:keepLines/>
        <w:suppressAutoHyphens/>
        <w:spacing w:after="0" w:line="100" w:lineRule="atLeast"/>
        <w:ind w:firstLine="567"/>
        <w:jc w:val="center"/>
        <w:rPr>
          <w:rFonts w:ascii="Times New Roman" w:hAnsi="Times New Roman" w:cs="Times New Roman"/>
          <w:b/>
        </w:rPr>
      </w:pPr>
      <w:r w:rsidRPr="00DD688F">
        <w:rPr>
          <w:rFonts w:ascii="Times New Roman" w:hAnsi="Times New Roman" w:cs="Times New Roman"/>
          <w:b/>
        </w:rPr>
        <w:t>на право заключения договоров аренды земельных участков, государственная собственность на которые не разграничена, расположенных на территории муниципального образования «Л</w:t>
      </w:r>
      <w:r>
        <w:rPr>
          <w:rFonts w:ascii="Times New Roman" w:hAnsi="Times New Roman" w:cs="Times New Roman"/>
          <w:b/>
        </w:rPr>
        <w:t>ьговский район» Курской области</w:t>
      </w:r>
    </w:p>
    <w:p w:rsidR="00DD688F" w:rsidRDefault="00DD688F" w:rsidP="00DD688F">
      <w:pPr>
        <w:keepNext/>
        <w:keepLines/>
        <w:suppressAutoHyphens/>
        <w:spacing w:after="0" w:line="100" w:lineRule="atLeast"/>
        <w:ind w:firstLine="567"/>
        <w:jc w:val="center"/>
        <w:rPr>
          <w:rFonts w:ascii="Times New Roman" w:hAnsi="Times New Roman" w:cs="Times New Roman"/>
          <w:b/>
        </w:rPr>
      </w:pPr>
      <w:bookmarkStart w:id="0" w:name="_GoBack"/>
      <w:bookmarkEnd w:id="0"/>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
          <w:bCs/>
          <w:kern w:val="2"/>
          <w:lang w:eastAsia="ar-SA"/>
        </w:rPr>
        <w:t xml:space="preserve">Организатор аукциона – Администрация Льговского района Курской области, </w:t>
      </w:r>
      <w:r w:rsidRPr="00DD688F">
        <w:rPr>
          <w:rFonts w:ascii="Times New Roman" w:eastAsia="Times New Roman" w:hAnsi="Times New Roman" w:cs="Times New Roman"/>
          <w:bCs/>
          <w:kern w:val="2"/>
          <w:lang w:eastAsia="ar-SA"/>
        </w:rPr>
        <w:t>адрес: 307750, Курская область, г. Льгов, Красная площадь, 4 Б, извещает о проведении аукциона на право заключения договоров аренды земельных участков, государственная собственность на которые не разграничена, расположенных на территории муниципального образования «Льговский район» Курской области.</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
          <w:kern w:val="2"/>
          <w:lang w:eastAsia="ar-SA"/>
        </w:rPr>
        <w:t xml:space="preserve">Специализированная организация – Общество с ограниченной ответственностью «Региональный </w:t>
      </w:r>
      <w:proofErr w:type="spellStart"/>
      <w:r w:rsidRPr="00DD688F">
        <w:rPr>
          <w:rFonts w:ascii="Times New Roman" w:eastAsia="Times New Roman" w:hAnsi="Times New Roman" w:cs="Times New Roman"/>
          <w:b/>
          <w:kern w:val="2"/>
          <w:lang w:eastAsia="ar-SA"/>
        </w:rPr>
        <w:t>тендерно</w:t>
      </w:r>
      <w:proofErr w:type="spellEnd"/>
      <w:r w:rsidRPr="00DD688F">
        <w:rPr>
          <w:rFonts w:ascii="Times New Roman" w:eastAsia="Times New Roman" w:hAnsi="Times New Roman" w:cs="Times New Roman"/>
          <w:b/>
          <w:kern w:val="2"/>
          <w:lang w:eastAsia="ar-SA"/>
        </w:rPr>
        <w:t>-имущественный центр»</w:t>
      </w:r>
      <w:r w:rsidRPr="00DD688F">
        <w:rPr>
          <w:rFonts w:ascii="Times New Roman" w:eastAsia="Times New Roman" w:hAnsi="Times New Roman" w:cs="Times New Roman"/>
          <w:bCs/>
          <w:kern w:val="2"/>
          <w:lang w:eastAsia="ar-SA"/>
        </w:rPr>
        <w:t xml:space="preserve"> - 305029, г. Курск, ул. К. Маркса, 51, оф. 251А, тел. 8 (4712) 44-61-19. Контактное лицо – Негонова Екатерина Александровна, </w:t>
      </w:r>
      <w:r w:rsidRPr="00DD688F">
        <w:rPr>
          <w:rFonts w:ascii="Times New Roman" w:eastAsia="Times New Roman" w:hAnsi="Times New Roman" w:cs="Times New Roman"/>
          <w:bCs/>
          <w:kern w:val="2"/>
          <w:lang w:val="en-AU" w:eastAsia="ar-SA"/>
        </w:rPr>
        <w:t>e</w:t>
      </w:r>
      <w:r w:rsidRPr="00DD688F">
        <w:rPr>
          <w:rFonts w:ascii="Times New Roman" w:eastAsia="Times New Roman" w:hAnsi="Times New Roman" w:cs="Times New Roman"/>
          <w:bCs/>
          <w:kern w:val="2"/>
          <w:lang w:eastAsia="ar-SA"/>
        </w:rPr>
        <w:t>-</w:t>
      </w:r>
      <w:r w:rsidRPr="00DD688F">
        <w:rPr>
          <w:rFonts w:ascii="Times New Roman" w:eastAsia="Times New Roman" w:hAnsi="Times New Roman" w:cs="Times New Roman"/>
          <w:bCs/>
          <w:kern w:val="2"/>
          <w:lang w:val="en-AU" w:eastAsia="ar-SA"/>
        </w:rPr>
        <w:t>mail</w:t>
      </w:r>
      <w:r w:rsidRPr="00DD688F">
        <w:rPr>
          <w:rFonts w:ascii="Times New Roman" w:eastAsia="Times New Roman" w:hAnsi="Times New Roman" w:cs="Times New Roman"/>
          <w:bCs/>
          <w:kern w:val="2"/>
          <w:lang w:eastAsia="ar-SA"/>
        </w:rPr>
        <w:t xml:space="preserve">: rtic.kursk@mail.ru.  </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
          <w:bCs/>
          <w:kern w:val="2"/>
          <w:lang w:eastAsia="ar-SA"/>
        </w:rPr>
        <w:t xml:space="preserve">Оператор процедуры аукциона - </w:t>
      </w:r>
      <w:r w:rsidRPr="00DD688F">
        <w:rPr>
          <w:rFonts w:ascii="Times New Roman" w:eastAsia="Times New Roman" w:hAnsi="Times New Roman" w:cs="Times New Roman"/>
          <w:bCs/>
          <w:kern w:val="2"/>
          <w:lang w:eastAsia="ar-SA"/>
        </w:rPr>
        <w:t xml:space="preserve">ООО «РТС-тендер». Место нахождения: 121151, г. Москва, набережная Тараса Шевченко, д. 23А, этаж 25, помещение № 1. Сайт: </w:t>
      </w:r>
      <w:hyperlink r:id="rId4" w:history="1">
        <w:r w:rsidRPr="00DD688F">
          <w:rPr>
            <w:rFonts w:ascii="Times New Roman" w:eastAsia="Times New Roman" w:hAnsi="Times New Roman" w:cs="Times New Roman"/>
            <w:bCs/>
            <w:color w:val="0000FF"/>
            <w:kern w:val="2"/>
            <w:u w:val="single"/>
            <w:lang w:eastAsia="ar-SA"/>
          </w:rPr>
          <w:t>www.rts-tender.ru</w:t>
        </w:r>
      </w:hyperlink>
      <w:r w:rsidRPr="00DD688F">
        <w:rPr>
          <w:rFonts w:ascii="Times New Roman" w:eastAsia="Times New Roman" w:hAnsi="Times New Roman" w:cs="Times New Roman"/>
          <w:bCs/>
          <w:kern w:val="2"/>
          <w:lang w:eastAsia="ar-SA"/>
        </w:rPr>
        <w:t xml:space="preserve">. Адрес электронной почты: </w:t>
      </w:r>
      <w:hyperlink r:id="rId5" w:history="1">
        <w:r w:rsidRPr="00DD688F">
          <w:rPr>
            <w:rFonts w:ascii="Times New Roman" w:eastAsia="Times New Roman" w:hAnsi="Times New Roman" w:cs="Times New Roman"/>
            <w:bCs/>
            <w:color w:val="0000FF"/>
            <w:kern w:val="2"/>
            <w:u w:val="single"/>
            <w:lang w:eastAsia="ar-SA"/>
          </w:rPr>
          <w:t>iSupport@rts-tender.ru</w:t>
        </w:r>
      </w:hyperlink>
      <w:r w:rsidRPr="00DD688F">
        <w:rPr>
          <w:rFonts w:ascii="Times New Roman" w:eastAsia="Times New Roman" w:hAnsi="Times New Roman" w:cs="Times New Roman"/>
          <w:bCs/>
          <w:kern w:val="2"/>
          <w:lang w:eastAsia="ar-SA"/>
        </w:rPr>
        <w:t>, тел.: +7 (499) 653-55-00, +7 (800)-500-7-500, факс: +7 (495) 733-95-19.</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Электронный аукцион проводится на основании постановления Администрации Льговского района Курской области от «14» апреля 2025 г. №142 «Об объявлении торгов в форме электронного аукциона на право заключения договора аренды земельного участка».</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
          <w:bCs/>
          <w:kern w:val="2"/>
          <w:lang w:eastAsia="ar-SA"/>
        </w:rPr>
      </w:pPr>
      <w:r w:rsidRPr="00DD688F">
        <w:rPr>
          <w:rFonts w:ascii="Times New Roman" w:eastAsia="Times New Roman" w:hAnsi="Times New Roman" w:cs="Times New Roman"/>
          <w:b/>
          <w:bCs/>
          <w:kern w:val="2"/>
          <w:lang w:eastAsia="ar-SA"/>
        </w:rPr>
        <w:t>Место, сроки подачи (приема) заявок, определения участников и проведения аукциона:</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1) </w:t>
      </w:r>
      <w:r w:rsidRPr="00DD688F">
        <w:rPr>
          <w:rFonts w:ascii="Times New Roman" w:eastAsia="Times New Roman" w:hAnsi="Times New Roman" w:cs="Times New Roman"/>
          <w:b/>
          <w:bCs/>
          <w:kern w:val="2"/>
          <w:lang w:eastAsia="ar-SA"/>
        </w:rPr>
        <w:t>Место подачи (приема) заявок</w:t>
      </w:r>
      <w:r w:rsidRPr="00DD688F">
        <w:rPr>
          <w:rFonts w:ascii="Times New Roman" w:eastAsia="Times New Roman" w:hAnsi="Times New Roman" w:cs="Times New Roman"/>
          <w:bCs/>
          <w:kern w:val="2"/>
          <w:lang w:eastAsia="ar-SA"/>
        </w:rPr>
        <w:t xml:space="preserve">: электронная площадка </w:t>
      </w:r>
      <w:hyperlink r:id="rId6" w:history="1">
        <w:r w:rsidRPr="00DD688F">
          <w:rPr>
            <w:rFonts w:ascii="Times New Roman" w:eastAsia="Times New Roman" w:hAnsi="Times New Roman" w:cs="Times New Roman"/>
            <w:bCs/>
            <w:color w:val="0000FF"/>
            <w:kern w:val="2"/>
            <w:u w:val="single"/>
            <w:lang w:eastAsia="ar-SA"/>
          </w:rPr>
          <w:t>www.rts-tender.ru</w:t>
        </w:r>
      </w:hyperlink>
      <w:r w:rsidRPr="00DD688F">
        <w:rPr>
          <w:rFonts w:ascii="Times New Roman" w:eastAsia="Times New Roman" w:hAnsi="Times New Roman" w:cs="Times New Roman"/>
          <w:bCs/>
          <w:kern w:val="2"/>
          <w:lang w:eastAsia="ar-SA"/>
        </w:rPr>
        <w:t>.</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2) </w:t>
      </w:r>
      <w:r w:rsidRPr="00DD688F">
        <w:rPr>
          <w:rFonts w:ascii="Times New Roman" w:eastAsia="Times New Roman" w:hAnsi="Times New Roman" w:cs="Times New Roman"/>
          <w:b/>
          <w:bCs/>
          <w:kern w:val="2"/>
          <w:lang w:eastAsia="ar-SA"/>
        </w:rPr>
        <w:t>Дата и время начала подачи (приема) заявок</w:t>
      </w:r>
      <w:r w:rsidRPr="00DD688F">
        <w:rPr>
          <w:rFonts w:ascii="Times New Roman" w:eastAsia="Times New Roman" w:hAnsi="Times New Roman" w:cs="Times New Roman"/>
          <w:bCs/>
          <w:kern w:val="2"/>
          <w:lang w:eastAsia="ar-SA"/>
        </w:rPr>
        <w:t xml:space="preserve">: </w:t>
      </w:r>
      <w:r w:rsidRPr="00DD688F">
        <w:rPr>
          <w:rFonts w:ascii="Times New Roman" w:eastAsia="Times New Roman" w:hAnsi="Times New Roman" w:cs="Times New Roman"/>
          <w:b/>
          <w:bCs/>
          <w:kern w:val="2"/>
          <w:lang w:eastAsia="ar-SA"/>
        </w:rPr>
        <w:t>18.04.2025</w:t>
      </w:r>
      <w:r w:rsidRPr="00DD688F">
        <w:rPr>
          <w:rFonts w:ascii="Times New Roman" w:eastAsia="Times New Roman" w:hAnsi="Times New Roman" w:cs="Times New Roman"/>
          <w:bCs/>
          <w:kern w:val="2"/>
          <w:lang w:eastAsia="ar-SA"/>
        </w:rPr>
        <w:t xml:space="preserve"> </w:t>
      </w:r>
      <w:r w:rsidRPr="00DD688F">
        <w:rPr>
          <w:rFonts w:ascii="Times New Roman" w:eastAsia="Times New Roman" w:hAnsi="Times New Roman" w:cs="Times New Roman"/>
          <w:b/>
          <w:bCs/>
          <w:kern w:val="2"/>
          <w:lang w:eastAsia="ar-SA"/>
        </w:rPr>
        <w:t>г.</w:t>
      </w:r>
      <w:r w:rsidRPr="00DD688F">
        <w:rPr>
          <w:rFonts w:ascii="Times New Roman" w:eastAsia="Times New Roman" w:hAnsi="Times New Roman" w:cs="Times New Roman"/>
          <w:bCs/>
          <w:kern w:val="2"/>
          <w:lang w:eastAsia="ar-SA"/>
        </w:rPr>
        <w:t xml:space="preserve"> в 09 час. 00 мин. по московскому времени. Подача заявок осуществляется круглосуточно.</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 xml:space="preserve">3) </w:t>
      </w:r>
      <w:r w:rsidRPr="00DD688F">
        <w:rPr>
          <w:rFonts w:ascii="Times New Roman" w:eastAsia="Times New Roman" w:hAnsi="Times New Roman" w:cs="Times New Roman"/>
          <w:b/>
          <w:kern w:val="2"/>
          <w:lang w:eastAsia="ar-SA"/>
        </w:rPr>
        <w:t>Дата размещения извещения в соответствии с подпунктом 1 пункта 1 статьи 39.18 Земельного кодекса РФ:</w:t>
      </w:r>
      <w:r w:rsidRPr="00DD688F">
        <w:rPr>
          <w:rFonts w:ascii="Times New Roman" w:eastAsia="Times New Roman" w:hAnsi="Times New Roman" w:cs="Times New Roman"/>
          <w:bCs/>
          <w:kern w:val="2"/>
          <w:lang w:eastAsia="ar-SA"/>
        </w:rPr>
        <w:t xml:space="preserve"> извещение в соответствии с подпунктом 1 пункта 1 статьи 39.18 Земельного кодекса РФ не установлено. </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4) </w:t>
      </w:r>
      <w:r w:rsidRPr="00DD688F">
        <w:rPr>
          <w:rFonts w:ascii="Times New Roman" w:eastAsia="Times New Roman" w:hAnsi="Times New Roman" w:cs="Times New Roman"/>
          <w:b/>
          <w:bCs/>
          <w:kern w:val="2"/>
          <w:lang w:eastAsia="ar-SA"/>
        </w:rPr>
        <w:t>Дата и время окончания подачи (приема) заявок</w:t>
      </w:r>
      <w:r w:rsidRPr="00DD688F">
        <w:rPr>
          <w:rFonts w:ascii="Times New Roman" w:eastAsia="Times New Roman" w:hAnsi="Times New Roman" w:cs="Times New Roman"/>
          <w:bCs/>
          <w:kern w:val="2"/>
          <w:lang w:eastAsia="ar-SA"/>
        </w:rPr>
        <w:t xml:space="preserve">: </w:t>
      </w:r>
      <w:r w:rsidRPr="00DD688F">
        <w:rPr>
          <w:rFonts w:ascii="Times New Roman" w:eastAsia="Times New Roman" w:hAnsi="Times New Roman" w:cs="Times New Roman"/>
          <w:b/>
          <w:bCs/>
          <w:kern w:val="2"/>
          <w:lang w:eastAsia="ar-SA"/>
        </w:rPr>
        <w:t>14.05.2025 г.</w:t>
      </w:r>
      <w:r w:rsidRPr="00DD688F">
        <w:rPr>
          <w:rFonts w:ascii="Times New Roman" w:eastAsia="Times New Roman" w:hAnsi="Times New Roman" w:cs="Times New Roman"/>
          <w:bCs/>
          <w:kern w:val="2"/>
          <w:lang w:eastAsia="ar-SA"/>
        </w:rPr>
        <w:t xml:space="preserve"> в 17 час. 00 мин. по московскому времени.</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5) </w:t>
      </w:r>
      <w:r w:rsidRPr="00DD688F">
        <w:rPr>
          <w:rFonts w:ascii="Times New Roman" w:eastAsia="Times New Roman" w:hAnsi="Times New Roman" w:cs="Times New Roman"/>
          <w:b/>
          <w:bCs/>
          <w:kern w:val="2"/>
          <w:lang w:eastAsia="ar-SA"/>
        </w:rPr>
        <w:t>Дата рассмотрения заявок:</w:t>
      </w:r>
      <w:r w:rsidRPr="00DD688F">
        <w:rPr>
          <w:rFonts w:ascii="Times New Roman" w:eastAsia="Times New Roman" w:hAnsi="Times New Roman" w:cs="Times New Roman"/>
          <w:bCs/>
          <w:kern w:val="2"/>
          <w:lang w:eastAsia="ar-SA"/>
        </w:rPr>
        <w:t xml:space="preserve"> </w:t>
      </w:r>
      <w:r w:rsidRPr="00DD688F">
        <w:rPr>
          <w:rFonts w:ascii="Times New Roman" w:eastAsia="Times New Roman" w:hAnsi="Times New Roman" w:cs="Times New Roman"/>
          <w:b/>
          <w:bCs/>
          <w:kern w:val="2"/>
          <w:lang w:eastAsia="ar-SA"/>
        </w:rPr>
        <w:t>15.05.2025 г.</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6) </w:t>
      </w:r>
      <w:r w:rsidRPr="00DD688F">
        <w:rPr>
          <w:rFonts w:ascii="Times New Roman" w:eastAsia="Times New Roman" w:hAnsi="Times New Roman" w:cs="Times New Roman"/>
          <w:b/>
          <w:bCs/>
          <w:kern w:val="2"/>
          <w:lang w:eastAsia="ar-SA"/>
        </w:rPr>
        <w:t>Дата и время проведения аукциона:</w:t>
      </w:r>
      <w:r w:rsidRPr="00DD688F">
        <w:rPr>
          <w:rFonts w:ascii="Times New Roman" w:eastAsia="Times New Roman" w:hAnsi="Times New Roman" w:cs="Times New Roman"/>
          <w:bCs/>
          <w:kern w:val="2"/>
          <w:lang w:eastAsia="ar-SA"/>
        </w:rPr>
        <w:t xml:space="preserve"> </w:t>
      </w:r>
      <w:r w:rsidRPr="00DD688F">
        <w:rPr>
          <w:rFonts w:ascii="Times New Roman" w:eastAsia="Times New Roman" w:hAnsi="Times New Roman" w:cs="Times New Roman"/>
          <w:b/>
          <w:bCs/>
          <w:kern w:val="2"/>
          <w:lang w:eastAsia="ar-SA"/>
        </w:rPr>
        <w:t>16.05.2025</w:t>
      </w:r>
      <w:r w:rsidRPr="00DD688F">
        <w:rPr>
          <w:rFonts w:ascii="Times New Roman" w:eastAsia="Times New Roman" w:hAnsi="Times New Roman" w:cs="Times New Roman"/>
          <w:bCs/>
          <w:kern w:val="2"/>
          <w:lang w:eastAsia="ar-SA"/>
        </w:rPr>
        <w:t xml:space="preserve"> </w:t>
      </w:r>
      <w:r w:rsidRPr="00DD688F">
        <w:rPr>
          <w:rFonts w:ascii="Times New Roman" w:eastAsia="Times New Roman" w:hAnsi="Times New Roman" w:cs="Times New Roman"/>
          <w:b/>
          <w:bCs/>
          <w:kern w:val="2"/>
          <w:lang w:eastAsia="ar-SA"/>
        </w:rPr>
        <w:t>г.</w:t>
      </w:r>
      <w:r w:rsidRPr="00DD688F">
        <w:rPr>
          <w:rFonts w:ascii="Times New Roman" w:eastAsia="Times New Roman" w:hAnsi="Times New Roman" w:cs="Times New Roman"/>
          <w:bCs/>
          <w:kern w:val="2"/>
          <w:lang w:eastAsia="ar-SA"/>
        </w:rPr>
        <w:t xml:space="preserve"> в 11 час. 00 мин. по московскому времени.</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7) </w:t>
      </w:r>
      <w:r w:rsidRPr="00DD688F">
        <w:rPr>
          <w:rFonts w:ascii="Times New Roman" w:eastAsia="Times New Roman" w:hAnsi="Times New Roman" w:cs="Times New Roman"/>
          <w:b/>
          <w:bCs/>
          <w:kern w:val="2"/>
          <w:lang w:eastAsia="ar-SA"/>
        </w:rPr>
        <w:t>Срок подведения итогов аукциона:</w:t>
      </w:r>
      <w:r w:rsidRPr="00DD688F">
        <w:rPr>
          <w:rFonts w:ascii="Times New Roman" w:eastAsia="Times New Roman" w:hAnsi="Times New Roman" w:cs="Times New Roman"/>
          <w:bCs/>
          <w:kern w:val="2"/>
          <w:lang w:eastAsia="ar-SA"/>
        </w:rPr>
        <w:t xml:space="preserve"> </w:t>
      </w:r>
      <w:r w:rsidRPr="00DD688F">
        <w:rPr>
          <w:rFonts w:ascii="Times New Roman" w:eastAsia="Times New Roman" w:hAnsi="Times New Roman" w:cs="Times New Roman"/>
          <w:b/>
          <w:bCs/>
          <w:kern w:val="2"/>
          <w:lang w:eastAsia="ar-SA"/>
        </w:rPr>
        <w:t>16.05.2025 г., но не ранее даты окончания торгов.</w:t>
      </w:r>
      <w:r w:rsidRPr="00DD688F">
        <w:rPr>
          <w:rFonts w:ascii="Times New Roman" w:eastAsia="Times New Roman" w:hAnsi="Times New Roman" w:cs="Times New Roman"/>
          <w:bCs/>
          <w:kern w:val="2"/>
          <w:lang w:eastAsia="ar-SA"/>
        </w:rPr>
        <w:t xml:space="preserve"> </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Отношения, возникающие между организатором аукциона и участниками открытого аукциона, регулируются Гражданским кодексом Российской Федерации, Земельным кодексом Российской Федерации от 25.10.2001 № 136-ФЗ, Федеральным законом от 26.07.2006 г. № 135-ФЗ «О защите конкуренции».</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 xml:space="preserve">Извещение размещается на официальном сайте Администрация Льговского района Курской области, официальном сайте Российской Федерации для размещения информации о проведении торгов </w:t>
      </w:r>
      <w:r w:rsidRPr="00DD688F">
        <w:rPr>
          <w:rFonts w:ascii="Times New Roman" w:eastAsia="Times New Roman" w:hAnsi="Times New Roman" w:cs="Times New Roman"/>
          <w:bCs/>
          <w:kern w:val="2"/>
          <w:u w:val="single"/>
          <w:lang w:eastAsia="ar-SA"/>
        </w:rPr>
        <w:t>www.torgi.gov.ru</w:t>
      </w:r>
      <w:r w:rsidRPr="00DD688F">
        <w:rPr>
          <w:rFonts w:ascii="Times New Roman" w:eastAsia="Times New Roman" w:hAnsi="Times New Roman" w:cs="Times New Roman"/>
          <w:bCs/>
          <w:kern w:val="2"/>
          <w:lang w:eastAsia="ar-SA"/>
        </w:rPr>
        <w:t xml:space="preserve">, на электронной площадке </w:t>
      </w:r>
      <w:r w:rsidRPr="00DD688F">
        <w:rPr>
          <w:rFonts w:ascii="Times New Roman" w:eastAsia="Times New Roman" w:hAnsi="Times New Roman" w:cs="Times New Roman"/>
          <w:bCs/>
          <w:kern w:val="2"/>
          <w:u w:val="single"/>
          <w:lang w:eastAsia="ar-SA"/>
        </w:rPr>
        <w:t>www.rts-tender.ru</w:t>
      </w:r>
      <w:r w:rsidRPr="00DD688F">
        <w:rPr>
          <w:rFonts w:ascii="Times New Roman" w:eastAsia="Times New Roman" w:hAnsi="Times New Roman" w:cs="Times New Roman"/>
          <w:bCs/>
          <w:kern w:val="2"/>
          <w:lang w:eastAsia="ar-SA"/>
        </w:rPr>
        <w:t>.</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Любое лицо, независимо от регистрации на электронной площадке, вправе направить на электронный адрес электронной площадки, указанный в информационном сообщении запрос о разъяснении размещенной информации. Запрос разъяснений подлежит рассмотрению организатором аукциона, если он был получен электронной площадкой, не позднее чем за 5 (пять) рабочих дней до даты и времени окончания приема заявок, указанной в информационном сообщении.</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ab/>
        <w:t>В случае направления запроса иностранными лицами такой запрос должен иметь перевод на русский язык.</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ст. 39.11 Земельного кодекса РФ,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 39.11 Земельного кодекса РФ.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ab/>
        <w:t>С условиями договоров аренды земельных участков можно ознакомиться в проектах договоров аренды земельных участков.</w:t>
      </w:r>
    </w:p>
    <w:p w:rsidR="00DD688F" w:rsidRPr="00DD688F" w:rsidRDefault="00DD688F" w:rsidP="00DD688F">
      <w:pPr>
        <w:keepNext/>
        <w:keepLines/>
        <w:suppressAutoHyphens/>
        <w:spacing w:after="0" w:line="100" w:lineRule="atLeast"/>
        <w:ind w:firstLine="567"/>
        <w:jc w:val="center"/>
        <w:rPr>
          <w:rFonts w:ascii="Times New Roman" w:eastAsia="Times New Roman" w:hAnsi="Times New Roman" w:cs="Times New Roman"/>
          <w:b/>
          <w:i/>
          <w:kern w:val="2"/>
          <w:lang w:eastAsia="ar-SA"/>
        </w:rPr>
      </w:pPr>
      <w:r w:rsidRPr="00DD688F">
        <w:rPr>
          <w:rFonts w:ascii="Times New Roman" w:eastAsia="Times New Roman" w:hAnsi="Times New Roman" w:cs="Times New Roman"/>
          <w:b/>
          <w:i/>
          <w:kern w:val="2"/>
          <w:lang w:eastAsia="ar-SA"/>
        </w:rPr>
        <w:t>1. Информация об аукционе</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bookmarkStart w:id="1" w:name="_Hlk24619183"/>
      <w:r w:rsidRPr="00DD688F">
        <w:rPr>
          <w:rFonts w:ascii="Times New Roman" w:eastAsia="Times New Roman" w:hAnsi="Times New Roman" w:cs="Times New Roman"/>
          <w:b/>
          <w:kern w:val="2"/>
          <w:lang w:eastAsia="ar-SA"/>
        </w:rPr>
        <w:t>1.1.</w:t>
      </w:r>
      <w:r w:rsidRPr="00DD688F">
        <w:rPr>
          <w:rFonts w:ascii="Times New Roman" w:eastAsia="Times New Roman" w:hAnsi="Times New Roman" w:cs="Times New Roman"/>
          <w:kern w:val="2"/>
          <w:lang w:eastAsia="ar-SA"/>
        </w:rPr>
        <w:t xml:space="preserve"> </w:t>
      </w:r>
      <w:r w:rsidRPr="00DD688F">
        <w:rPr>
          <w:rFonts w:ascii="Times New Roman" w:eastAsia="Times New Roman" w:hAnsi="Times New Roman" w:cs="Times New Roman"/>
          <w:b/>
          <w:bCs/>
          <w:kern w:val="2"/>
          <w:lang w:eastAsia="ar-SA"/>
        </w:rPr>
        <w:t>Форма аукциона:</w:t>
      </w:r>
      <w:r w:rsidRPr="00DD688F">
        <w:rPr>
          <w:rFonts w:ascii="Times New Roman" w:eastAsia="Times New Roman" w:hAnsi="Times New Roman" w:cs="Times New Roman"/>
          <w:kern w:val="2"/>
          <w:lang w:eastAsia="ar-SA"/>
        </w:rPr>
        <w:t xml:space="preserve"> электронный аукцион. </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b/>
          <w:kern w:val="2"/>
          <w:lang w:eastAsia="ar-SA"/>
        </w:rPr>
        <w:t>1.2.</w:t>
      </w:r>
      <w:r w:rsidRPr="00DD688F">
        <w:rPr>
          <w:rFonts w:ascii="Times New Roman" w:eastAsia="Times New Roman" w:hAnsi="Times New Roman" w:cs="Times New Roman"/>
          <w:kern w:val="2"/>
          <w:lang w:eastAsia="ar-SA"/>
        </w:rPr>
        <w:t xml:space="preserve"> </w:t>
      </w:r>
      <w:r w:rsidRPr="00DD688F">
        <w:rPr>
          <w:rFonts w:ascii="Times New Roman" w:eastAsia="Times New Roman" w:hAnsi="Times New Roman" w:cs="Times New Roman"/>
          <w:b/>
          <w:kern w:val="2"/>
          <w:lang w:eastAsia="ar-SA"/>
        </w:rPr>
        <w:t>Предмет аукциона на право заключения договоров аренды земельных участков</w:t>
      </w:r>
      <w:r w:rsidRPr="00DD688F">
        <w:rPr>
          <w:rFonts w:ascii="Times New Roman" w:eastAsia="Times New Roman" w:hAnsi="Times New Roman" w:cs="Times New Roman"/>
          <w:kern w:val="2"/>
          <w:lang w:eastAsia="ar-SA"/>
        </w:rPr>
        <w:t xml:space="preserve"> – размер ежегодной арендной платы за земельные участки, государственная собственность на которые не разграничена, расположенные на территории муниципального образования «Льговский район» Курской области, по 10 (Десяти) лотам, а именно: </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 xml:space="preserve">- Лот №1. Земельный участок из категории: земли населенных пунктов, вид разрешённого использования: ведение огородничества, площадью 995 </w:t>
      </w:r>
      <w:proofErr w:type="spellStart"/>
      <w:r w:rsidRPr="00DD688F">
        <w:rPr>
          <w:rFonts w:ascii="Times New Roman" w:eastAsia="Times New Roman" w:hAnsi="Times New Roman" w:cs="Times New Roman"/>
          <w:kern w:val="2"/>
          <w:lang w:eastAsia="ar-SA"/>
        </w:rPr>
        <w:t>кв.м</w:t>
      </w:r>
      <w:proofErr w:type="spellEnd"/>
      <w:r w:rsidRPr="00DD688F">
        <w:rPr>
          <w:rFonts w:ascii="Times New Roman" w:eastAsia="Times New Roman" w:hAnsi="Times New Roman" w:cs="Times New Roman"/>
          <w:kern w:val="2"/>
          <w:lang w:eastAsia="ar-SA"/>
        </w:rPr>
        <w:t xml:space="preserve">., кадастровый номер: 46:13:030102:373, местоположение: Курская область, Льговский район, </w:t>
      </w:r>
      <w:proofErr w:type="spellStart"/>
      <w:r w:rsidRPr="00DD688F">
        <w:rPr>
          <w:rFonts w:ascii="Times New Roman" w:eastAsia="Times New Roman" w:hAnsi="Times New Roman" w:cs="Times New Roman"/>
          <w:kern w:val="2"/>
          <w:lang w:eastAsia="ar-SA"/>
        </w:rPr>
        <w:t>Большеугонский</w:t>
      </w:r>
      <w:proofErr w:type="spellEnd"/>
      <w:r w:rsidRPr="00DD688F">
        <w:rPr>
          <w:rFonts w:ascii="Times New Roman" w:eastAsia="Times New Roman" w:hAnsi="Times New Roman" w:cs="Times New Roman"/>
          <w:kern w:val="2"/>
          <w:lang w:eastAsia="ar-SA"/>
        </w:rPr>
        <w:t xml:space="preserve"> сельсовет, с. Большие Угоны, в районе дома №1, обременений не зарегистрировано;</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 xml:space="preserve">- Лот №2. Земельный участок из категории: земли населенных пунктов, вид разрешённого использования: ведение огородничества, площадью 5000 </w:t>
      </w:r>
      <w:proofErr w:type="spellStart"/>
      <w:r w:rsidRPr="00DD688F">
        <w:rPr>
          <w:rFonts w:ascii="Times New Roman" w:eastAsia="Times New Roman" w:hAnsi="Times New Roman" w:cs="Times New Roman"/>
          <w:kern w:val="2"/>
          <w:lang w:eastAsia="ar-SA"/>
        </w:rPr>
        <w:t>кв.м</w:t>
      </w:r>
      <w:proofErr w:type="spellEnd"/>
      <w:r w:rsidRPr="00DD688F">
        <w:rPr>
          <w:rFonts w:ascii="Times New Roman" w:eastAsia="Times New Roman" w:hAnsi="Times New Roman" w:cs="Times New Roman"/>
          <w:kern w:val="2"/>
          <w:lang w:eastAsia="ar-SA"/>
        </w:rPr>
        <w:t xml:space="preserve">., кадастровый номер: 46:13:050101:595, местоположение: Курская область, Льговский район, Городенский сельсовет, с. </w:t>
      </w:r>
      <w:proofErr w:type="spellStart"/>
      <w:r w:rsidRPr="00DD688F">
        <w:rPr>
          <w:rFonts w:ascii="Times New Roman" w:eastAsia="Times New Roman" w:hAnsi="Times New Roman" w:cs="Times New Roman"/>
          <w:kern w:val="2"/>
          <w:lang w:eastAsia="ar-SA"/>
        </w:rPr>
        <w:t>Городенск</w:t>
      </w:r>
      <w:proofErr w:type="spellEnd"/>
      <w:r w:rsidRPr="00DD688F">
        <w:rPr>
          <w:rFonts w:ascii="Times New Roman" w:eastAsia="Times New Roman" w:hAnsi="Times New Roman" w:cs="Times New Roman"/>
          <w:kern w:val="2"/>
          <w:lang w:eastAsia="ar-SA"/>
        </w:rPr>
        <w:t>, обременений не зарегистрировано;</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 xml:space="preserve">- Лот №3. Земельный участок из категории: земли населенных пунктов, вид разрешённого использования: ведение огородничества, площадью 5000 </w:t>
      </w:r>
      <w:proofErr w:type="spellStart"/>
      <w:r w:rsidRPr="00DD688F">
        <w:rPr>
          <w:rFonts w:ascii="Times New Roman" w:eastAsia="Times New Roman" w:hAnsi="Times New Roman" w:cs="Times New Roman"/>
          <w:kern w:val="2"/>
          <w:lang w:eastAsia="ar-SA"/>
        </w:rPr>
        <w:t>кв.м</w:t>
      </w:r>
      <w:proofErr w:type="spellEnd"/>
      <w:r w:rsidRPr="00DD688F">
        <w:rPr>
          <w:rFonts w:ascii="Times New Roman" w:eastAsia="Times New Roman" w:hAnsi="Times New Roman" w:cs="Times New Roman"/>
          <w:kern w:val="2"/>
          <w:lang w:eastAsia="ar-SA"/>
        </w:rPr>
        <w:t xml:space="preserve">., кадастровый номер: 46:13:050101:596, местоположение: Курская область, Льговский район, Городенский сельсовет, с. </w:t>
      </w:r>
      <w:proofErr w:type="spellStart"/>
      <w:r w:rsidRPr="00DD688F">
        <w:rPr>
          <w:rFonts w:ascii="Times New Roman" w:eastAsia="Times New Roman" w:hAnsi="Times New Roman" w:cs="Times New Roman"/>
          <w:kern w:val="2"/>
          <w:lang w:eastAsia="ar-SA"/>
        </w:rPr>
        <w:t>Городенск</w:t>
      </w:r>
      <w:proofErr w:type="spellEnd"/>
      <w:r w:rsidRPr="00DD688F">
        <w:rPr>
          <w:rFonts w:ascii="Times New Roman" w:eastAsia="Times New Roman" w:hAnsi="Times New Roman" w:cs="Times New Roman"/>
          <w:kern w:val="2"/>
          <w:lang w:eastAsia="ar-SA"/>
        </w:rPr>
        <w:t>, обременений не зарегистрировано;</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 xml:space="preserve">- Лот №4. Земельный участок из категории: земли населенных пунктов, вид разрешённого использования: ведение огородничества, площадью 5000 </w:t>
      </w:r>
      <w:proofErr w:type="spellStart"/>
      <w:r w:rsidRPr="00DD688F">
        <w:rPr>
          <w:rFonts w:ascii="Times New Roman" w:eastAsia="Times New Roman" w:hAnsi="Times New Roman" w:cs="Times New Roman"/>
          <w:kern w:val="2"/>
          <w:lang w:eastAsia="ar-SA"/>
        </w:rPr>
        <w:t>кв.м</w:t>
      </w:r>
      <w:proofErr w:type="spellEnd"/>
      <w:r w:rsidRPr="00DD688F">
        <w:rPr>
          <w:rFonts w:ascii="Times New Roman" w:eastAsia="Times New Roman" w:hAnsi="Times New Roman" w:cs="Times New Roman"/>
          <w:kern w:val="2"/>
          <w:lang w:eastAsia="ar-SA"/>
        </w:rPr>
        <w:t xml:space="preserve">., кадастровый номер: 46:13:050101:597, местоположение: Курская область, Льговский район, Городенский сельсовет, с. </w:t>
      </w:r>
      <w:proofErr w:type="spellStart"/>
      <w:r w:rsidRPr="00DD688F">
        <w:rPr>
          <w:rFonts w:ascii="Times New Roman" w:eastAsia="Times New Roman" w:hAnsi="Times New Roman" w:cs="Times New Roman"/>
          <w:kern w:val="2"/>
          <w:lang w:eastAsia="ar-SA"/>
        </w:rPr>
        <w:t>Городенск</w:t>
      </w:r>
      <w:proofErr w:type="spellEnd"/>
      <w:r w:rsidRPr="00DD688F">
        <w:rPr>
          <w:rFonts w:ascii="Times New Roman" w:eastAsia="Times New Roman" w:hAnsi="Times New Roman" w:cs="Times New Roman"/>
          <w:kern w:val="2"/>
          <w:lang w:eastAsia="ar-SA"/>
        </w:rPr>
        <w:t>, обременений не зарегистрировано;</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 xml:space="preserve">- Лот №5. Земельный участок из категории: земли населенных пунктов, вид разрешённого использования: сенокошение, площадью 15000 </w:t>
      </w:r>
      <w:proofErr w:type="spellStart"/>
      <w:r w:rsidRPr="00DD688F">
        <w:rPr>
          <w:rFonts w:ascii="Times New Roman" w:eastAsia="Times New Roman" w:hAnsi="Times New Roman" w:cs="Times New Roman"/>
          <w:kern w:val="2"/>
          <w:lang w:eastAsia="ar-SA"/>
        </w:rPr>
        <w:t>кв.м</w:t>
      </w:r>
      <w:proofErr w:type="spellEnd"/>
      <w:r w:rsidRPr="00DD688F">
        <w:rPr>
          <w:rFonts w:ascii="Times New Roman" w:eastAsia="Times New Roman" w:hAnsi="Times New Roman" w:cs="Times New Roman"/>
          <w:kern w:val="2"/>
          <w:lang w:eastAsia="ar-SA"/>
        </w:rPr>
        <w:t xml:space="preserve">., кадастровый номер: 46:13:010201:162, местоположение: Курская область, Льговский район, </w:t>
      </w:r>
      <w:proofErr w:type="spellStart"/>
      <w:r w:rsidRPr="00DD688F">
        <w:rPr>
          <w:rFonts w:ascii="Times New Roman" w:eastAsia="Times New Roman" w:hAnsi="Times New Roman" w:cs="Times New Roman"/>
          <w:kern w:val="2"/>
          <w:lang w:eastAsia="ar-SA"/>
        </w:rPr>
        <w:t>Густомойский</w:t>
      </w:r>
      <w:proofErr w:type="spellEnd"/>
      <w:r w:rsidRPr="00DD688F">
        <w:rPr>
          <w:rFonts w:ascii="Times New Roman" w:eastAsia="Times New Roman" w:hAnsi="Times New Roman" w:cs="Times New Roman"/>
          <w:kern w:val="2"/>
          <w:lang w:eastAsia="ar-SA"/>
        </w:rPr>
        <w:t xml:space="preserve"> сельсовет, д. Пристень, на земельный участок установлены ограничения прав, предусмотренные статьей 56 Земельного кодекса Российской Федерации;</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 xml:space="preserve">- Лот №6. Земельный участок из категории: земли населенных пунктов, вид разрешённого использования: сенокошение, площадью 14242 </w:t>
      </w:r>
      <w:proofErr w:type="spellStart"/>
      <w:r w:rsidRPr="00DD688F">
        <w:rPr>
          <w:rFonts w:ascii="Times New Roman" w:eastAsia="Times New Roman" w:hAnsi="Times New Roman" w:cs="Times New Roman"/>
          <w:kern w:val="2"/>
          <w:lang w:eastAsia="ar-SA"/>
        </w:rPr>
        <w:t>кв.м</w:t>
      </w:r>
      <w:proofErr w:type="spellEnd"/>
      <w:r w:rsidRPr="00DD688F">
        <w:rPr>
          <w:rFonts w:ascii="Times New Roman" w:eastAsia="Times New Roman" w:hAnsi="Times New Roman" w:cs="Times New Roman"/>
          <w:kern w:val="2"/>
          <w:lang w:eastAsia="ar-SA"/>
        </w:rPr>
        <w:t xml:space="preserve">., кадастровый номер: 46:13:010201:163, местоположение: Курская область, Льговский район, </w:t>
      </w:r>
      <w:proofErr w:type="spellStart"/>
      <w:r w:rsidRPr="00DD688F">
        <w:rPr>
          <w:rFonts w:ascii="Times New Roman" w:eastAsia="Times New Roman" w:hAnsi="Times New Roman" w:cs="Times New Roman"/>
          <w:kern w:val="2"/>
          <w:lang w:eastAsia="ar-SA"/>
        </w:rPr>
        <w:t>Густомойский</w:t>
      </w:r>
      <w:proofErr w:type="spellEnd"/>
      <w:r w:rsidRPr="00DD688F">
        <w:rPr>
          <w:rFonts w:ascii="Times New Roman" w:eastAsia="Times New Roman" w:hAnsi="Times New Roman" w:cs="Times New Roman"/>
          <w:kern w:val="2"/>
          <w:lang w:eastAsia="ar-SA"/>
        </w:rPr>
        <w:t xml:space="preserve"> сельсовет, д. Пристень, на земельный участок установлены ограничения прав, предусмотренные статьей 56 Земельного кодекса Российской Федерации;</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 xml:space="preserve">- Лот №7. Земельный участок из категории: земли населенных пунктов, вид разрешённого использования: выпас сельскохозяйственных животных, площадью 45000 </w:t>
      </w:r>
      <w:proofErr w:type="spellStart"/>
      <w:r w:rsidRPr="00DD688F">
        <w:rPr>
          <w:rFonts w:ascii="Times New Roman" w:eastAsia="Times New Roman" w:hAnsi="Times New Roman" w:cs="Times New Roman"/>
          <w:kern w:val="2"/>
          <w:lang w:eastAsia="ar-SA"/>
        </w:rPr>
        <w:t>кв.м</w:t>
      </w:r>
      <w:proofErr w:type="spellEnd"/>
      <w:r w:rsidRPr="00DD688F">
        <w:rPr>
          <w:rFonts w:ascii="Times New Roman" w:eastAsia="Times New Roman" w:hAnsi="Times New Roman" w:cs="Times New Roman"/>
          <w:kern w:val="2"/>
          <w:lang w:eastAsia="ar-SA"/>
        </w:rPr>
        <w:t xml:space="preserve">., кадастровый номер: 46:13:100104:133, местоположение: Курская область, Льговский район, </w:t>
      </w:r>
      <w:proofErr w:type="spellStart"/>
      <w:r w:rsidRPr="00DD688F">
        <w:rPr>
          <w:rFonts w:ascii="Times New Roman" w:eastAsia="Times New Roman" w:hAnsi="Times New Roman" w:cs="Times New Roman"/>
          <w:kern w:val="2"/>
          <w:lang w:eastAsia="ar-SA"/>
        </w:rPr>
        <w:t>Кудинцевский</w:t>
      </w:r>
      <w:proofErr w:type="spellEnd"/>
      <w:r w:rsidRPr="00DD688F">
        <w:rPr>
          <w:rFonts w:ascii="Times New Roman" w:eastAsia="Times New Roman" w:hAnsi="Times New Roman" w:cs="Times New Roman"/>
          <w:kern w:val="2"/>
          <w:lang w:eastAsia="ar-SA"/>
        </w:rPr>
        <w:t xml:space="preserve"> сельсовет, с. </w:t>
      </w:r>
      <w:proofErr w:type="spellStart"/>
      <w:r w:rsidRPr="00DD688F">
        <w:rPr>
          <w:rFonts w:ascii="Times New Roman" w:eastAsia="Times New Roman" w:hAnsi="Times New Roman" w:cs="Times New Roman"/>
          <w:kern w:val="2"/>
          <w:lang w:eastAsia="ar-SA"/>
        </w:rPr>
        <w:t>Кудинцево</w:t>
      </w:r>
      <w:proofErr w:type="spellEnd"/>
      <w:r w:rsidRPr="00DD688F">
        <w:rPr>
          <w:rFonts w:ascii="Times New Roman" w:eastAsia="Times New Roman" w:hAnsi="Times New Roman" w:cs="Times New Roman"/>
          <w:kern w:val="2"/>
          <w:lang w:eastAsia="ar-SA"/>
        </w:rPr>
        <w:t>, на земельный участок установлены ограничения прав, предусмотренные статьей 56 Земельного кодекса Российской Федерации;</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 xml:space="preserve">- Лот №8. Земельный участок из категории: земли населенных пунктов, вид разрешённого использования: для ведения личного подсобного хозяйства, площадью 5000 </w:t>
      </w:r>
      <w:proofErr w:type="spellStart"/>
      <w:r w:rsidRPr="00DD688F">
        <w:rPr>
          <w:rFonts w:ascii="Times New Roman" w:eastAsia="Times New Roman" w:hAnsi="Times New Roman" w:cs="Times New Roman"/>
          <w:kern w:val="2"/>
          <w:lang w:eastAsia="ar-SA"/>
        </w:rPr>
        <w:t>кв.м</w:t>
      </w:r>
      <w:proofErr w:type="spellEnd"/>
      <w:r w:rsidRPr="00DD688F">
        <w:rPr>
          <w:rFonts w:ascii="Times New Roman" w:eastAsia="Times New Roman" w:hAnsi="Times New Roman" w:cs="Times New Roman"/>
          <w:kern w:val="2"/>
          <w:lang w:eastAsia="ar-SA"/>
        </w:rPr>
        <w:t xml:space="preserve">., кадастровый номер: 46:13:050102:291, местоположение: Курская область, Льговский район, Городенский сельсовет, </w:t>
      </w:r>
      <w:proofErr w:type="spellStart"/>
      <w:r w:rsidRPr="00DD688F">
        <w:rPr>
          <w:rFonts w:ascii="Times New Roman" w:eastAsia="Times New Roman" w:hAnsi="Times New Roman" w:cs="Times New Roman"/>
          <w:kern w:val="2"/>
          <w:lang w:eastAsia="ar-SA"/>
        </w:rPr>
        <w:t>д.Люшинка</w:t>
      </w:r>
      <w:proofErr w:type="spellEnd"/>
      <w:r w:rsidRPr="00DD688F">
        <w:rPr>
          <w:rFonts w:ascii="Times New Roman" w:eastAsia="Times New Roman" w:hAnsi="Times New Roman" w:cs="Times New Roman"/>
          <w:kern w:val="2"/>
          <w:lang w:eastAsia="ar-SA"/>
        </w:rPr>
        <w:t>, на земельный участок установлены ограничения прав, предусмотренные статьей 56 Земельного кодекса Российской Федерации;</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 xml:space="preserve">- Лот №9. Земельный участок из категории: земли населенных пунктов, вид разрешённого использования: благоустройство территории, площадью 31265 </w:t>
      </w:r>
      <w:proofErr w:type="spellStart"/>
      <w:r w:rsidRPr="00DD688F">
        <w:rPr>
          <w:rFonts w:ascii="Times New Roman" w:eastAsia="Times New Roman" w:hAnsi="Times New Roman" w:cs="Times New Roman"/>
          <w:kern w:val="2"/>
          <w:lang w:eastAsia="ar-SA"/>
        </w:rPr>
        <w:t>кв.м</w:t>
      </w:r>
      <w:proofErr w:type="spellEnd"/>
      <w:r w:rsidRPr="00DD688F">
        <w:rPr>
          <w:rFonts w:ascii="Times New Roman" w:eastAsia="Times New Roman" w:hAnsi="Times New Roman" w:cs="Times New Roman"/>
          <w:kern w:val="2"/>
          <w:lang w:eastAsia="ar-SA"/>
        </w:rPr>
        <w:t xml:space="preserve">., кадастровый номер: 46:13:050102:292, местоположение: Курская область, Льговский район, Городенский сельсовет, </w:t>
      </w:r>
      <w:proofErr w:type="spellStart"/>
      <w:r w:rsidRPr="00DD688F">
        <w:rPr>
          <w:rFonts w:ascii="Times New Roman" w:eastAsia="Times New Roman" w:hAnsi="Times New Roman" w:cs="Times New Roman"/>
          <w:kern w:val="2"/>
          <w:lang w:eastAsia="ar-SA"/>
        </w:rPr>
        <w:t>д.Люшинка</w:t>
      </w:r>
      <w:proofErr w:type="spellEnd"/>
      <w:r w:rsidRPr="00DD688F">
        <w:rPr>
          <w:rFonts w:ascii="Times New Roman" w:eastAsia="Times New Roman" w:hAnsi="Times New Roman" w:cs="Times New Roman"/>
          <w:kern w:val="2"/>
          <w:lang w:eastAsia="ar-SA"/>
        </w:rPr>
        <w:t>, на земельный участок установлены ограничения прав, предусмотренные статьей 56 Земельного кодекса Российской Федерации;</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 xml:space="preserve">- Лот №10. Земельный участок из категории: земли населенных пунктов, вид разрешённого использования: хранение автотранспорта, площадью 105 </w:t>
      </w:r>
      <w:proofErr w:type="spellStart"/>
      <w:r w:rsidRPr="00DD688F">
        <w:rPr>
          <w:rFonts w:ascii="Times New Roman" w:eastAsia="Times New Roman" w:hAnsi="Times New Roman" w:cs="Times New Roman"/>
          <w:kern w:val="2"/>
          <w:lang w:eastAsia="ar-SA"/>
        </w:rPr>
        <w:t>кв.м</w:t>
      </w:r>
      <w:proofErr w:type="spellEnd"/>
      <w:r w:rsidRPr="00DD688F">
        <w:rPr>
          <w:rFonts w:ascii="Times New Roman" w:eastAsia="Times New Roman" w:hAnsi="Times New Roman" w:cs="Times New Roman"/>
          <w:kern w:val="2"/>
          <w:lang w:eastAsia="ar-SA"/>
        </w:rPr>
        <w:t>., кадастровый номер: 46:13:150101:1484, местоположение: Курская область, Льговский район, Селекционный сельсовет, п. Селекционный, обременений не зарегистрировано.</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b/>
          <w:bCs/>
          <w:kern w:val="2"/>
          <w:lang w:eastAsia="ar-SA"/>
        </w:rPr>
        <w:t>1.3.</w:t>
      </w:r>
      <w:r w:rsidRPr="00DD688F">
        <w:rPr>
          <w:rFonts w:ascii="Times New Roman" w:eastAsia="Times New Roman" w:hAnsi="Times New Roman" w:cs="Times New Roman"/>
          <w:kern w:val="2"/>
          <w:lang w:eastAsia="ar-SA"/>
        </w:rPr>
        <w:t xml:space="preserve"> </w:t>
      </w:r>
      <w:r w:rsidRPr="00DD688F">
        <w:rPr>
          <w:rFonts w:ascii="Times New Roman" w:eastAsia="Times New Roman" w:hAnsi="Times New Roman" w:cs="Times New Roman"/>
          <w:b/>
          <w:bCs/>
          <w:kern w:val="2"/>
          <w:lang w:eastAsia="ar-SA"/>
        </w:rPr>
        <w:t>Начальная цена предмета аукциона:</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 xml:space="preserve">По лоту № 1 установлена на основании п. 14 ст. 39.11 Земельного кодекса РФ в размере 3 % от кадастровой стоимости, что составляет 1 671 (Одна тысяча шестьсот семьдесят один) руб. 88 коп.; </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По лоту № 2 установлена на основании п. 14 ст. 39.11 Земельного кодекса РФ в размере 3 % от кадастровой стоимости, что составляет 10 203 (Десять тысяч двести три) руб. 27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По лоту № 3 установлена на основании п. 14 ст. 39.11 Земельного кодекса РФ в размере 3 % от кадастровой стоимости, что составляет 10 322 (Десять тысяч триста двадцать два) руб. 11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По лоту № 4 установлена на основании п. 14 ст. 39.11 Земельного кодекса РФ в размере 3 % от кадастровой стоимости, что составляет 10 265 (Десять тысяч двести шестьдесят пять) руб. 33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По лоту № 5 установлена на основании п. 14 ст. 39.11 Земельного кодекса РФ в размере 3 % от кадастровой стоимости, что составляет 3 552 (Три тысячи пятьсот пятьдесят два) руб. 63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 xml:space="preserve">По лоту № 6 установлена на основании п. 14 ст. 39.11 Земельного кодекса РФ в размере 3 % от кадастровой стоимости, что составляет 3 373 (Три тысячи триста семьдесят три) руб. 11 коп.; </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По лоту № 7 установлена на основании п. 14 ст. 39.11 Земельного кодекса РФ в размере 5 % от кадастровой стоимости, что составляет 17 015 (Семнадцать тысяч пятнадцать) руб. 24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По лоту № 8 установлена на основании п. 14 ст. 39.11 Земельного кодекса РФ в размере 5 % от кадастровой стоимости, что составляет 21 708 (Двадцать одна тысяча семьсот восемь) руб. 10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По лоту № 9 установлена на основании п. 14 ст. 39.11 Земельного кодекса РФ в размере 5 % от кадастровой стоимости, что составляет 140 792 (Сто сорок тысяч семьсот девяносто два) руб. 61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По лоту № 10 установлена на основании п. 14 ст. 39.11 Земельного кодекса РФ в размере 3 % от кадастровой стоимости, что составляет 1 135 (Одна тысяча сто тридцать пять) руб. 79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b/>
          <w:bCs/>
          <w:kern w:val="2"/>
          <w:lang w:eastAsia="ar-SA"/>
        </w:rPr>
        <w:t>1.4. Шаг аукциона 5 % от начальной цены предмета аукциона</w:t>
      </w:r>
      <w:r w:rsidRPr="00DD688F">
        <w:rPr>
          <w:rFonts w:ascii="Times New Roman" w:eastAsia="Times New Roman" w:hAnsi="Times New Roman" w:cs="Times New Roman"/>
          <w:kern w:val="2"/>
          <w:lang w:eastAsia="ar-SA"/>
        </w:rPr>
        <w:t xml:space="preserve">, что составляет: </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№1: 83 (Восемьдесят три) руб. 59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№2: 510 (Пятьсот десять) руб. 16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№3: 516 (Пятьсот шестнадцать) руб. 11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№4: 513 (Пятьсот тринадцать) руб. 27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№5: 177 (Сто семьдесят семь) руб. 63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№6: 168 (Сто шестьдесят восемь) руб. 66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№7: 850 (Восемьсот пятьдесят) руб. 76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№8: 1 085 (Одна тысяча восемьдесят пять) руб. 41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№9: 7 039 (Семь тысяч тридцать девять) руб. 63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№10: 56 (Пятьдесят шесть) руб. 79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b/>
          <w:bCs/>
          <w:kern w:val="2"/>
          <w:lang w:eastAsia="ar-SA"/>
        </w:rPr>
        <w:t>1.5. Задаток</w:t>
      </w:r>
      <w:r w:rsidRPr="00DD688F">
        <w:rPr>
          <w:rFonts w:ascii="Times New Roman" w:eastAsia="Times New Roman" w:hAnsi="Times New Roman" w:cs="Times New Roman"/>
          <w:kern w:val="2"/>
          <w:lang w:eastAsia="ar-SA"/>
        </w:rPr>
        <w:t xml:space="preserve"> устанавливается в размере в размере 100 % от начальной цены предмета аукциона, что составляет: </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№1: 1 671 (Одна тысяча шестьсот семьдесят один) руб. 88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№2: 10 203 (Десять тысяч двести три) руб. 27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№3: 10 322 (Десять тысяч триста двадцать два) руб. 11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№4: 10 265 (Десять тысяч двести шестьдесят пять) руб. 33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№5: 3 552 (Три тысячи пятьсот пятьдесят два) руб. 63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№6: 3 373 (Три тысячи триста семьдесят три) руб. 11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№7: 17 015 (Семнадцать тысяч пятнадцать) руб. 24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№8: 21 708 (Двадцать одна тысяча семьсот восемь) руб. 10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№9: 140 792 (Сто сорок тысяч семьсот девяносто два) руб. 61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№10: 1 135 (Одна тысяча сто тридцать пять) руб. 79 коп.</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b/>
          <w:bCs/>
          <w:kern w:val="2"/>
          <w:lang w:eastAsia="ar-SA"/>
        </w:rPr>
        <w:t xml:space="preserve">1.6. </w:t>
      </w:r>
      <w:r w:rsidRPr="00DD688F">
        <w:rPr>
          <w:rFonts w:ascii="Times New Roman" w:eastAsia="Times New Roman" w:hAnsi="Times New Roman" w:cs="Times New Roman"/>
          <w:b/>
          <w:bCs/>
          <w:kern w:val="2"/>
        </w:rPr>
        <w:t xml:space="preserve">Срок действия договора аренды: </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№1 – 5 лет с даты заключения договора аренды;</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 xml:space="preserve">По лоту №2 – 5 лет с даты заключения договора аренды; </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№3 – 5 лет с даты заключения договора аренды;</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№4 – 5 лет с даты заключения договора аренды;</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№5 – 5 лет с даты заключения договора аренды;</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№6 – 5 лет с даты заключения договора аренды;</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 xml:space="preserve">По лоту №7 – 5 лет с даты заключения договора аренды; </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№8 – 20 лет с даты заключения договора аренды;</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№9 – 5 лет с даты заключения договора аренды;</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По лоту №10 – 3 года с даты заключения договора аренды.</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b/>
          <w:bCs/>
          <w:kern w:val="2"/>
          <w:lang w:eastAsia="ar-SA"/>
        </w:rPr>
        <w:t>1.7. На земельных участках Лота №8 и Лота № 10 допускается строительство объектов капитального строительства</w:t>
      </w:r>
      <w:r w:rsidRPr="00DD688F">
        <w:rPr>
          <w:rFonts w:ascii="Times New Roman" w:eastAsia="Times New Roman" w:hAnsi="Times New Roman" w:cs="Times New Roman"/>
          <w:kern w:val="2"/>
          <w:lang w:eastAsia="ar-SA"/>
        </w:rPr>
        <w:t>.</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 xml:space="preserve">Максимальные допустимые параметры разрешенного строительства объекта капитального </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
          <w:kern w:val="2"/>
          <w:lang w:eastAsia="ar-SA"/>
        </w:rPr>
      </w:pPr>
      <w:r w:rsidRPr="00DD688F">
        <w:rPr>
          <w:rFonts w:ascii="Times New Roman" w:eastAsia="Times New Roman" w:hAnsi="Times New Roman" w:cs="Times New Roman"/>
          <w:b/>
          <w:kern w:val="2"/>
          <w:lang w:eastAsia="ar-SA"/>
        </w:rPr>
        <w:t>Земельный участок Лота №8 находятся в зоне Р1.</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Максимальные допустимые параметры разрешенного строительства объекта капитального строительства установлены в соответствии с градостроительными регламентами Правил землепользования и застройки МО «Городенский сельсовет» Льговского района Курской области и Градостроительным кодексом РФ от 29.12.2004г. №190-ФЗ.</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b/>
          <w:kern w:val="2"/>
          <w:lang w:eastAsia="ar-SA"/>
        </w:rPr>
        <w:t xml:space="preserve">Предельные (минимальные и (или) максимальные) размеры </w:t>
      </w:r>
      <w:r w:rsidRPr="00DD688F">
        <w:rPr>
          <w:rFonts w:ascii="Times New Roman" w:eastAsia="Times New Roman" w:hAnsi="Times New Roman" w:cs="Times New Roman"/>
          <w:kern w:val="2"/>
          <w:lang w:eastAsia="ar-SA"/>
        </w:rPr>
        <w:t>земельного участка и предельные параметры разрешенного строительства, реконструкции объектов капитального строительства:</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 xml:space="preserve">- предельные (минимальные и (или) максимальные) размеры земельных участков, в том числе их площадь – не устанавливаются; </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 предельное количество этажей или предельная высота зданий, строений, сооружений – не устанавливается;</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
          <w:kern w:val="2"/>
          <w:lang w:eastAsia="ar-SA"/>
        </w:rPr>
      </w:pPr>
      <w:r w:rsidRPr="00DD688F">
        <w:rPr>
          <w:rFonts w:ascii="Times New Roman" w:eastAsia="Times New Roman" w:hAnsi="Times New Roman" w:cs="Times New Roman"/>
          <w:b/>
          <w:kern w:val="2"/>
          <w:lang w:eastAsia="ar-SA"/>
        </w:rPr>
        <w:t>Земельный участок Лота №10 находятся в зоне Ж2.</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Максимальные допустимые параметры разрешенного строительства объекта капитального строительства установлены в соответствии с градостроительными регламентами Правил землепользования и застройки МО «Селекционный сельсовет» Льговского района Курской области и Градостроительным кодексом РФ от 29.12.2004г. №190-ФЗ.</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b/>
          <w:kern w:val="2"/>
          <w:lang w:eastAsia="ar-SA"/>
        </w:rPr>
        <w:t>Предельные (минимальные и (или) максимальные) размеры</w:t>
      </w:r>
      <w:r w:rsidRPr="00DD688F">
        <w:rPr>
          <w:rFonts w:ascii="Times New Roman" w:eastAsia="Times New Roman" w:hAnsi="Times New Roman" w:cs="Times New Roman"/>
          <w:kern w:val="2"/>
          <w:lang w:eastAsia="ar-SA"/>
        </w:rPr>
        <w:t xml:space="preserve"> земельного участка и предельные параметры разрешенного строительства, реконструкции объектов капитального строительства:</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w:t>
      </w:r>
      <w:r w:rsidRPr="00DD688F">
        <w:rPr>
          <w:rFonts w:ascii="Times New Roman" w:eastAsia="Times New Roman" w:hAnsi="Times New Roman" w:cs="Times New Roman"/>
          <w:kern w:val="2"/>
          <w:lang w:eastAsia="ar-SA"/>
        </w:rPr>
        <w:tab/>
        <w:t>минимальный размер земельного участка – не устанавливается;</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w:t>
      </w:r>
      <w:r w:rsidRPr="00DD688F">
        <w:rPr>
          <w:rFonts w:ascii="Times New Roman" w:eastAsia="Times New Roman" w:hAnsi="Times New Roman" w:cs="Times New Roman"/>
          <w:kern w:val="2"/>
          <w:lang w:eastAsia="ar-SA"/>
        </w:rPr>
        <w:tab/>
        <w:t>максимальный размер земельного участка – 2000 квадратных метров;</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w:t>
      </w:r>
      <w:r w:rsidRPr="00DD688F">
        <w:rPr>
          <w:rFonts w:ascii="Times New Roman" w:eastAsia="Times New Roman" w:hAnsi="Times New Roman" w:cs="Times New Roman"/>
          <w:kern w:val="2"/>
          <w:lang w:eastAsia="ar-SA"/>
        </w:rPr>
        <w:tab/>
        <w:t>отступ от красной линии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w:t>
      </w:r>
      <w:r w:rsidRPr="00DD688F">
        <w:rPr>
          <w:rFonts w:ascii="Times New Roman" w:eastAsia="Times New Roman" w:hAnsi="Times New Roman" w:cs="Times New Roman"/>
          <w:kern w:val="2"/>
          <w:lang w:eastAsia="ar-SA"/>
        </w:rPr>
        <w:tab/>
        <w:t xml:space="preserve">минимальное расстояние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 </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w:t>
      </w:r>
      <w:r w:rsidRPr="00DD688F">
        <w:rPr>
          <w:rFonts w:ascii="Times New Roman" w:eastAsia="Times New Roman" w:hAnsi="Times New Roman" w:cs="Times New Roman"/>
          <w:kern w:val="2"/>
          <w:lang w:eastAsia="ar-SA"/>
        </w:rPr>
        <w:tab/>
        <w:t>максимальный процент застройки – 50%;</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w:t>
      </w:r>
      <w:r w:rsidRPr="00DD688F">
        <w:rPr>
          <w:rFonts w:ascii="Times New Roman" w:eastAsia="Times New Roman" w:hAnsi="Times New Roman" w:cs="Times New Roman"/>
          <w:kern w:val="2"/>
          <w:lang w:eastAsia="ar-SA"/>
        </w:rPr>
        <w:tab/>
        <w:t>максимальное количество этажей надземной части зданий, строений, сооружений на территории земельных участков – 8 этажей;</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w:t>
      </w:r>
      <w:r w:rsidRPr="00DD688F">
        <w:rPr>
          <w:rFonts w:ascii="Times New Roman" w:eastAsia="Times New Roman" w:hAnsi="Times New Roman" w:cs="Times New Roman"/>
          <w:kern w:val="2"/>
          <w:lang w:eastAsia="ar-SA"/>
        </w:rPr>
        <w:tab/>
        <w:t xml:space="preserve">максимальная высота от уровня земли: </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 xml:space="preserve">до верха плоской кровли - не более 35 м; </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до конька скатной кровли - не более 39 м;</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для всех вспомогательных строений высота от уровня земли до верха плоской кровли не более 4 м, до конька скатной кровли - не более 7 м.</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
          <w:kern w:val="2"/>
          <w:lang w:eastAsia="ar-SA"/>
        </w:rPr>
      </w:pPr>
      <w:r w:rsidRPr="00DD688F">
        <w:rPr>
          <w:rFonts w:ascii="Times New Roman" w:eastAsia="Times New Roman" w:hAnsi="Times New Roman" w:cs="Times New Roman"/>
          <w:b/>
          <w:kern w:val="2"/>
          <w:lang w:eastAsia="ar-SA"/>
        </w:rPr>
        <w:t>1.8. Технические условия подключения (технологическое присоединение):</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
          <w:kern w:val="2"/>
          <w:lang w:eastAsia="ar-SA"/>
        </w:rPr>
      </w:pPr>
      <w:r w:rsidRPr="00DD688F">
        <w:rPr>
          <w:rFonts w:ascii="Times New Roman" w:eastAsia="Times New Roman" w:hAnsi="Times New Roman" w:cs="Times New Roman"/>
          <w:b/>
          <w:kern w:val="2"/>
          <w:lang w:eastAsia="ar-SA"/>
        </w:rPr>
        <w:t>На земельных участках Лот №8 и Лот № 10 имеется техническая возможность подключения к электрическим сетям.</w:t>
      </w:r>
    </w:p>
    <w:p w:rsidR="00DD688F" w:rsidRPr="00DD688F" w:rsidRDefault="00DD688F" w:rsidP="00DD688F">
      <w:pPr>
        <w:tabs>
          <w:tab w:val="left" w:pos="993"/>
        </w:tabs>
        <w:suppressAutoHyphens/>
        <w:spacing w:after="0" w:line="240" w:lineRule="auto"/>
        <w:ind w:right="-142"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 xml:space="preserve">Размер платы за технологическое присоединение в соответствии с п.17 «Правил технологического присоединения </w:t>
      </w:r>
      <w:proofErr w:type="spellStart"/>
      <w:r w:rsidRPr="00DD688F">
        <w:rPr>
          <w:rFonts w:ascii="Times New Roman" w:eastAsia="Times New Roman" w:hAnsi="Times New Roman" w:cs="Times New Roman"/>
          <w:bCs/>
          <w:kern w:val="2"/>
          <w:lang w:eastAsia="ar-SA"/>
        </w:rPr>
        <w:t>энергопринимающих</w:t>
      </w:r>
      <w:proofErr w:type="spellEnd"/>
      <w:r w:rsidRPr="00DD688F">
        <w:rPr>
          <w:rFonts w:ascii="Times New Roman" w:eastAsia="Times New Roman" w:hAnsi="Times New Roman" w:cs="Times New Roman"/>
          <w:bCs/>
          <w:kern w:val="2"/>
          <w:lang w:eastAsia="ar-SA"/>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(утверждены Постановлением Правительства РФ от 27 декабря 2004 г. № 861 (с изменениями и дополнениями), устанавливается уполномоченным органом исполнительной власти в области государственного регулирования тарифов. Размер платы за технологическое присоединение устанавливается в соответствии с постановлением комитета по тарифам и ценам Курской области от 29.11.2024г. № 38 и №39 «Об утверждении платы за технологическое присоединение </w:t>
      </w:r>
      <w:proofErr w:type="spellStart"/>
      <w:r w:rsidRPr="00DD688F">
        <w:rPr>
          <w:rFonts w:ascii="Times New Roman" w:eastAsia="Times New Roman" w:hAnsi="Times New Roman" w:cs="Times New Roman"/>
          <w:bCs/>
          <w:kern w:val="2"/>
          <w:lang w:eastAsia="ar-SA"/>
        </w:rPr>
        <w:t>энергопринимающих</w:t>
      </w:r>
      <w:proofErr w:type="spellEnd"/>
      <w:r w:rsidRPr="00DD688F">
        <w:rPr>
          <w:rFonts w:ascii="Times New Roman" w:eastAsia="Times New Roman" w:hAnsi="Times New Roman" w:cs="Times New Roman"/>
          <w:bCs/>
          <w:kern w:val="2"/>
          <w:lang w:eastAsia="ar-SA"/>
        </w:rPr>
        <w:t xml:space="preserve"> устройств потребителей к электрическим сетям ПАО «</w:t>
      </w:r>
      <w:proofErr w:type="spellStart"/>
      <w:r w:rsidRPr="00DD688F">
        <w:rPr>
          <w:rFonts w:ascii="Times New Roman" w:eastAsia="Times New Roman" w:hAnsi="Times New Roman" w:cs="Times New Roman"/>
          <w:bCs/>
          <w:kern w:val="2"/>
          <w:lang w:eastAsia="ar-SA"/>
        </w:rPr>
        <w:t>Россети</w:t>
      </w:r>
      <w:proofErr w:type="spellEnd"/>
      <w:r w:rsidRPr="00DD688F">
        <w:rPr>
          <w:rFonts w:ascii="Times New Roman" w:eastAsia="Times New Roman" w:hAnsi="Times New Roman" w:cs="Times New Roman"/>
          <w:bCs/>
          <w:kern w:val="2"/>
          <w:lang w:eastAsia="ar-SA"/>
        </w:rPr>
        <w:t xml:space="preserve"> Центр» (филиал «Курскэнерго») в рамках границ Курской области».</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b/>
          <w:kern w:val="2"/>
          <w:lang w:eastAsia="ar-SA"/>
        </w:rPr>
        <w:t>На земельных участках Лот №8 и Лот № 10 имеется техническая возможность подключения к системе газоснабжения</w:t>
      </w:r>
      <w:r w:rsidRPr="00DD688F">
        <w:rPr>
          <w:rFonts w:ascii="Times New Roman" w:eastAsia="Times New Roman" w:hAnsi="Times New Roman" w:cs="Times New Roman"/>
          <w:kern w:val="2"/>
          <w:lang w:eastAsia="ar-SA"/>
        </w:rPr>
        <w:t>.</w:t>
      </w:r>
    </w:p>
    <w:p w:rsidR="00DD688F" w:rsidRPr="00DD688F" w:rsidRDefault="00DD688F" w:rsidP="00DD688F">
      <w:pPr>
        <w:suppressAutoHyphens/>
        <w:spacing w:after="0" w:line="100" w:lineRule="atLeast"/>
        <w:ind w:firstLine="567"/>
        <w:jc w:val="both"/>
        <w:rPr>
          <w:rFonts w:ascii="Times New Roman" w:eastAsia="Times New Roman" w:hAnsi="Times New Roman" w:cs="Arial"/>
          <w:bCs/>
          <w:kern w:val="2"/>
        </w:rPr>
      </w:pPr>
      <w:r w:rsidRPr="00DD688F">
        <w:rPr>
          <w:rFonts w:ascii="Times New Roman" w:eastAsia="Times New Roman" w:hAnsi="Times New Roman" w:cs="Arial"/>
          <w:bCs/>
          <w:kern w:val="2"/>
        </w:rPr>
        <w:t>Максимальная нагрузка на сеть газораспределения в предполагаемой точке подключения будет определяться на момент подготовки технических условий при заключении договора о подключении (технологическом присоединении) (далее – Договор) в связи с тем, что количество потребителей газа (</w:t>
      </w:r>
      <w:proofErr w:type="gramStart"/>
      <w:r w:rsidRPr="00DD688F">
        <w:rPr>
          <w:rFonts w:ascii="Times New Roman" w:eastAsia="Times New Roman" w:hAnsi="Times New Roman" w:cs="Arial"/>
          <w:bCs/>
          <w:kern w:val="2"/>
        </w:rPr>
        <w:t>следовательно</w:t>
      </w:r>
      <w:proofErr w:type="gramEnd"/>
      <w:r w:rsidRPr="00DD688F">
        <w:rPr>
          <w:rFonts w:ascii="Times New Roman" w:eastAsia="Times New Roman" w:hAnsi="Times New Roman" w:cs="Arial"/>
          <w:bCs/>
          <w:kern w:val="2"/>
        </w:rPr>
        <w:t xml:space="preserve"> и максимальная нагрузка в точке присоединения) постоянно меняется.</w:t>
      </w:r>
    </w:p>
    <w:p w:rsidR="00DD688F" w:rsidRPr="00DD688F" w:rsidRDefault="00DD688F" w:rsidP="00DD688F">
      <w:pPr>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Arial"/>
          <w:bCs/>
          <w:kern w:val="2"/>
        </w:rPr>
        <w:t>Величина возможной нагрузки будет зависеть от количества обязательств Филиала по уже заключенным на тот момент Договорам.</w:t>
      </w:r>
    </w:p>
    <w:p w:rsidR="00DD688F" w:rsidRPr="00DD688F" w:rsidRDefault="00DD688F" w:rsidP="00DD688F">
      <w:pPr>
        <w:suppressAutoHyphens/>
        <w:spacing w:after="0" w:line="100" w:lineRule="atLeast"/>
        <w:ind w:firstLine="567"/>
        <w:jc w:val="both"/>
        <w:rPr>
          <w:rFonts w:ascii="Times New Roman" w:eastAsia="Times New Roman" w:hAnsi="Times New Roman" w:cs="Times New Roman"/>
          <w:bCs/>
          <w:kern w:val="2"/>
          <w:lang w:eastAsia="ar-SA"/>
        </w:rPr>
      </w:pPr>
      <w:r w:rsidRPr="00DD688F">
        <w:rPr>
          <w:rFonts w:ascii="Times New Roman" w:eastAsia="Times New Roman" w:hAnsi="Times New Roman" w:cs="Times New Roman"/>
          <w:bCs/>
          <w:kern w:val="2"/>
          <w:lang w:eastAsia="ar-SA"/>
        </w:rPr>
        <w:t>Срок подключения объекта к сетям газораспределения определяется в зависимости от предварительных проектных решений (максимального часового расхода газоиспользующего оборудования определенным Заявителем, проектного рабочего давления, расстояния от объекта до сети газораспределения, необходимости выполнения мероприятий по прокладке газопроводов бестраншейным способом, необходимости устройства пунктов редуцирования газа) при заключении Договора в соответствии с Постановлением Правительства РФ № 1547 от 13.09.2021 года.</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b/>
          <w:kern w:val="2"/>
          <w:lang w:eastAsia="ar-SA"/>
        </w:rPr>
        <w:t>На земельных участках Лот №8 и Лот № 10 имеется техническая возможность подключения к системе водоснабжения</w:t>
      </w:r>
      <w:r w:rsidRPr="00DD688F">
        <w:rPr>
          <w:rFonts w:ascii="Times New Roman" w:eastAsia="Times New Roman" w:hAnsi="Times New Roman" w:cs="Times New Roman"/>
          <w:kern w:val="2"/>
          <w:lang w:eastAsia="ar-SA"/>
        </w:rPr>
        <w:t>.</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kern w:val="2"/>
          <w:lang w:eastAsia="ar-SA"/>
        </w:rPr>
      </w:pPr>
      <w:r w:rsidRPr="00DD688F">
        <w:rPr>
          <w:rFonts w:ascii="Times New Roman" w:eastAsia="Times New Roman" w:hAnsi="Times New Roman" w:cs="Times New Roman"/>
          <w:bCs/>
          <w:kern w:val="2"/>
          <w:lang w:eastAsia="ar-SA"/>
        </w:rPr>
        <w:t>Для обеспечения технологического присоединения и получения технических условий следует обратиться в АО «</w:t>
      </w:r>
      <w:proofErr w:type="spellStart"/>
      <w:r w:rsidRPr="00DD688F">
        <w:rPr>
          <w:rFonts w:ascii="Times New Roman" w:eastAsia="Times New Roman" w:hAnsi="Times New Roman" w:cs="Times New Roman"/>
          <w:bCs/>
          <w:kern w:val="2"/>
          <w:lang w:eastAsia="ar-SA"/>
        </w:rPr>
        <w:t>Курскоблводоканал</w:t>
      </w:r>
      <w:proofErr w:type="spellEnd"/>
      <w:r w:rsidRPr="00DD688F">
        <w:rPr>
          <w:rFonts w:ascii="Times New Roman" w:eastAsia="Times New Roman" w:hAnsi="Times New Roman" w:cs="Times New Roman"/>
          <w:bCs/>
          <w:kern w:val="2"/>
          <w:lang w:eastAsia="ar-SA"/>
        </w:rPr>
        <w:t>» с заявлением установленной формы и приложением комплекта документов. Плата за технологическое присоединение будет рассчитываться индивидуально согласно законодательству РФ.</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
          <w:kern w:val="2"/>
          <w:lang w:eastAsia="ar-SA"/>
        </w:rPr>
      </w:pPr>
      <w:r w:rsidRPr="00DD688F">
        <w:rPr>
          <w:rFonts w:ascii="Times New Roman" w:eastAsia="Times New Roman" w:hAnsi="Times New Roman" w:cs="Times New Roman"/>
          <w:b/>
          <w:kern w:val="2"/>
          <w:lang w:eastAsia="ar-SA"/>
        </w:rPr>
        <w:t>На земельных участках Лот №8 и Лот № 10 отсутствует техническая возможность подключения к сетям теплоснабжения.</w:t>
      </w:r>
    </w:p>
    <w:p w:rsidR="00DD688F" w:rsidRPr="00DD688F" w:rsidRDefault="00DD688F" w:rsidP="00DD688F">
      <w:pPr>
        <w:keepNext/>
        <w:keepLines/>
        <w:suppressAutoHyphens/>
        <w:spacing w:after="0" w:line="100" w:lineRule="atLeast"/>
        <w:ind w:firstLine="567"/>
        <w:jc w:val="both"/>
        <w:rPr>
          <w:rFonts w:ascii="Times New Roman" w:eastAsia="Times New Roman" w:hAnsi="Times New Roman" w:cs="Times New Roman"/>
          <w:b/>
          <w:kern w:val="2"/>
          <w:lang w:eastAsia="ar-SA"/>
        </w:rPr>
      </w:pPr>
      <w:r w:rsidRPr="00DD688F">
        <w:rPr>
          <w:rFonts w:ascii="Times New Roman" w:eastAsia="Times New Roman" w:hAnsi="Times New Roman" w:cs="Times New Roman"/>
          <w:b/>
          <w:kern w:val="2"/>
          <w:lang w:eastAsia="ar-SA"/>
        </w:rPr>
        <w:t>На земельных участках Лот №8 и Лот № 10 отсутствует техническая возможность подключения к существующим сетям связи.</w:t>
      </w:r>
    </w:p>
    <w:p w:rsidR="00DD688F" w:rsidRPr="00DD688F" w:rsidRDefault="00DD688F" w:rsidP="00DD688F">
      <w:pPr>
        <w:suppressAutoHyphens/>
        <w:spacing w:after="0" w:line="100" w:lineRule="atLeast"/>
        <w:ind w:firstLine="567"/>
        <w:jc w:val="both"/>
        <w:rPr>
          <w:rFonts w:ascii="Times New Roman" w:eastAsia="Times New Roman" w:hAnsi="Times New Roman" w:cs="Times New Roman"/>
          <w:kern w:val="2"/>
        </w:rPr>
      </w:pPr>
      <w:r w:rsidRPr="00DD688F">
        <w:rPr>
          <w:rFonts w:ascii="Times New Roman" w:eastAsia="Times New Roman" w:hAnsi="Times New Roman" w:cs="Times New Roman"/>
          <w:b/>
          <w:kern w:val="2"/>
        </w:rPr>
        <w:t>2. Дата и время осмотра земельных участков</w:t>
      </w:r>
      <w:r w:rsidRPr="00DD688F">
        <w:rPr>
          <w:rFonts w:ascii="Times New Roman" w:eastAsia="Times New Roman" w:hAnsi="Times New Roman" w:cs="Times New Roman"/>
          <w:kern w:val="2"/>
        </w:rPr>
        <w:t>: осмотр земельного участка осуществляется заявителями самостоятельно</w:t>
      </w:r>
      <w:r w:rsidRPr="00DD688F">
        <w:rPr>
          <w:rFonts w:ascii="Times New Roman" w:eastAsia="Times New Roman" w:hAnsi="Times New Roman" w:cs="Times New Roman"/>
          <w:bCs/>
          <w:kern w:val="2"/>
        </w:rPr>
        <w:t xml:space="preserve"> с даты опубликования извещения о проведении аукциона в любое время</w:t>
      </w:r>
      <w:r w:rsidRPr="00DD688F">
        <w:rPr>
          <w:rFonts w:ascii="Times New Roman" w:eastAsia="Times New Roman" w:hAnsi="Times New Roman" w:cs="Times New Roman"/>
          <w:kern w:val="2"/>
        </w:rPr>
        <w:t xml:space="preserve"> до окончания подачи заявок до </w:t>
      </w:r>
      <w:r w:rsidRPr="00DD688F">
        <w:rPr>
          <w:rFonts w:ascii="Times New Roman" w:eastAsia="Times New Roman" w:hAnsi="Times New Roman" w:cs="Times New Roman"/>
          <w:b/>
          <w:bCs/>
          <w:kern w:val="2"/>
          <w:lang w:eastAsia="ar-SA"/>
        </w:rPr>
        <w:t>14.05.2025 г.</w:t>
      </w:r>
      <w:r w:rsidRPr="00DD688F">
        <w:rPr>
          <w:rFonts w:ascii="Times New Roman" w:eastAsia="Times New Roman" w:hAnsi="Times New Roman" w:cs="Times New Roman"/>
          <w:bCs/>
          <w:kern w:val="2"/>
          <w:lang w:eastAsia="ar-SA"/>
        </w:rPr>
        <w:t xml:space="preserve"> </w:t>
      </w:r>
      <w:r w:rsidRPr="00DD688F">
        <w:rPr>
          <w:rFonts w:ascii="Times New Roman" w:eastAsia="Times New Roman" w:hAnsi="Times New Roman" w:cs="Times New Roman"/>
          <w:bCs/>
          <w:kern w:val="2"/>
        </w:rPr>
        <w:t>в 17 час. 00 мин.</w:t>
      </w:r>
    </w:p>
    <w:bookmarkEnd w:id="1"/>
    <w:p w:rsidR="00DD688F" w:rsidRPr="00DD688F" w:rsidRDefault="00DD688F" w:rsidP="00DD688F">
      <w:pPr>
        <w:suppressAutoHyphens/>
        <w:spacing w:after="0" w:line="200" w:lineRule="atLeast"/>
        <w:ind w:firstLine="567"/>
        <w:jc w:val="both"/>
        <w:rPr>
          <w:rFonts w:ascii="Times New Roman" w:eastAsia="Calibri" w:hAnsi="Times New Roman" w:cs="Times New Roman"/>
          <w:b/>
          <w:bCs/>
          <w:color w:val="1C1C1C"/>
          <w:lang w:eastAsia="zh-CN"/>
        </w:rPr>
      </w:pPr>
      <w:r w:rsidRPr="00DD688F">
        <w:rPr>
          <w:rFonts w:ascii="Times New Roman" w:eastAsia="Calibri" w:hAnsi="Times New Roman" w:cs="Times New Roman"/>
          <w:b/>
          <w:bCs/>
          <w:color w:val="1C1C1C"/>
          <w:lang w:eastAsia="zh-CN"/>
        </w:rPr>
        <w:t>3. Возможность отказаться от проведения аукциона</w:t>
      </w:r>
    </w:p>
    <w:p w:rsidR="00DD688F" w:rsidRPr="00DD688F" w:rsidRDefault="00DD688F" w:rsidP="00DD688F">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DD688F">
        <w:rPr>
          <w:rFonts w:ascii="Times New Roman" w:eastAsia="Calibri" w:hAnsi="Times New Roman" w:cs="Times New Roman"/>
          <w:b/>
          <w:bCs/>
          <w:color w:val="1C1C1C"/>
          <w:lang w:eastAsia="zh-CN"/>
        </w:rPr>
        <w:tab/>
      </w:r>
      <w:r w:rsidRPr="00DD688F">
        <w:rPr>
          <w:rFonts w:ascii="Times New Roman" w:eastAsia="Times New Roman" w:hAnsi="Times New Roman" w:cs="Times New Roman"/>
          <w:lang w:eastAsia="zh-CN"/>
        </w:rPr>
        <w:t xml:space="preserve">Организатор аукциона </w:t>
      </w:r>
      <w:r w:rsidRPr="00DD688F">
        <w:rPr>
          <w:rFonts w:ascii="Times New Roman" w:eastAsia="Calibri" w:hAnsi="Times New Roman" w:cs="Times New Roman"/>
          <w:color w:val="1C1C1C"/>
          <w:lang w:eastAsia="zh-CN"/>
        </w:rPr>
        <w:t>вправе отказаться от проведения аукциона в любое время, но не позднее чем за три дня до наступления даты его проведения,</w:t>
      </w:r>
      <w:r w:rsidRPr="00DD688F">
        <w:rPr>
          <w:rFonts w:ascii="Times New Roman" w:eastAsia="Times New Roman" w:hAnsi="Times New Roman" w:cs="Times New Roman"/>
          <w:lang w:eastAsia="zh-CN"/>
        </w:rPr>
        <w:t xml:space="preserve">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организатором аукциона в течение трех дней со дня принятия данного решения. </w:t>
      </w:r>
      <w:r w:rsidRPr="00DD688F">
        <w:rPr>
          <w:rFonts w:ascii="Times New Roman" w:eastAsia="Times New Roman" w:hAnsi="Times New Roman" w:cs="Times New Roman"/>
          <w:lang w:eastAsia="ru-RU"/>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DD688F" w:rsidRPr="00DD688F" w:rsidRDefault="00DD688F" w:rsidP="00DD688F">
      <w:pPr>
        <w:suppressAutoHyphens/>
        <w:spacing w:after="0" w:line="200" w:lineRule="atLeast"/>
        <w:ind w:firstLine="720"/>
        <w:jc w:val="both"/>
        <w:rPr>
          <w:rFonts w:ascii="Times New Roman" w:eastAsia="Times New Roman" w:hAnsi="Times New Roman" w:cs="Times New Roman"/>
          <w:color w:val="000000"/>
          <w:lang w:eastAsia="zh-CN"/>
        </w:rPr>
      </w:pPr>
      <w:r w:rsidRPr="00DD688F">
        <w:rPr>
          <w:rFonts w:ascii="Times New Roman" w:eastAsia="Calibri" w:hAnsi="Times New Roman" w:cs="Times New Roman"/>
          <w:b/>
          <w:bCs/>
          <w:color w:val="1C1C1C"/>
          <w:lang w:eastAsia="zh-CN"/>
        </w:rPr>
        <w:t>4. Срок и порядок регистрации на электронной площадке</w:t>
      </w:r>
    </w:p>
    <w:p w:rsidR="00DD688F" w:rsidRPr="00DD688F" w:rsidRDefault="00DD688F" w:rsidP="00DD688F">
      <w:pPr>
        <w:suppressAutoHyphens/>
        <w:spacing w:after="0" w:line="0" w:lineRule="atLeast"/>
        <w:jc w:val="both"/>
        <w:rPr>
          <w:rFonts w:ascii="Times New Roman" w:eastAsia="Times New Roman" w:hAnsi="Times New Roman" w:cs="Times New Roman"/>
          <w:bCs/>
          <w:color w:val="000000"/>
          <w:lang w:eastAsia="zh-CN"/>
        </w:rPr>
      </w:pPr>
      <w:r w:rsidRPr="00DD688F">
        <w:rPr>
          <w:rFonts w:ascii="Times New Roman" w:eastAsia="Times New Roman" w:hAnsi="Times New Roman" w:cs="Times New Roman"/>
          <w:color w:val="000000"/>
          <w:lang w:eastAsia="zh-CN"/>
        </w:rPr>
        <w:tab/>
        <w:t xml:space="preserve">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t>
      </w:r>
      <w:r w:rsidRPr="00DD688F">
        <w:rPr>
          <w:rFonts w:ascii="Times New Roman" w:eastAsia="Times New Roman" w:hAnsi="Times New Roman" w:cs="Times New Roman"/>
          <w:lang w:eastAsia="zh-CN"/>
        </w:rPr>
        <w:t>www.rts-tender.ru</w:t>
      </w:r>
      <w:r w:rsidRPr="00DD688F">
        <w:rPr>
          <w:rFonts w:ascii="Times New Roman" w:eastAsia="Times New Roman" w:hAnsi="Times New Roman" w:cs="Times New Roman"/>
          <w:color w:val="0000FF"/>
          <w:lang w:eastAsia="zh-CN"/>
        </w:rPr>
        <w:t xml:space="preserve"> </w:t>
      </w:r>
      <w:r w:rsidRPr="00DD688F">
        <w:rPr>
          <w:rFonts w:ascii="Times New Roman" w:eastAsia="Times New Roman" w:hAnsi="Times New Roman" w:cs="Times New Roman"/>
          <w:color w:val="000000"/>
          <w:lang w:eastAsia="zh-CN"/>
        </w:rPr>
        <w:t xml:space="preserve">(далее - </w:t>
      </w:r>
      <w:r w:rsidRPr="00DD688F">
        <w:rPr>
          <w:rFonts w:ascii="Times New Roman" w:eastAsia="Times New Roman" w:hAnsi="Times New Roman" w:cs="Times New Roman"/>
          <w:bCs/>
          <w:color w:val="000000"/>
          <w:lang w:eastAsia="zh-CN"/>
        </w:rPr>
        <w:t>электронная площадка</w:t>
      </w:r>
      <w:r w:rsidRPr="00DD688F">
        <w:rPr>
          <w:rFonts w:ascii="Times New Roman" w:eastAsia="Times New Roman" w:hAnsi="Times New Roman" w:cs="Times New Roman"/>
          <w:color w:val="000000"/>
          <w:lang w:eastAsia="zh-CN"/>
        </w:rPr>
        <w:t xml:space="preserve">), в том числе в ходе регистрации Претендента на официальном сайте проведения торгов: </w:t>
      </w:r>
      <w:r w:rsidRPr="00DD688F">
        <w:rPr>
          <w:rFonts w:ascii="Times New Roman" w:eastAsia="Times New Roman" w:hAnsi="Times New Roman" w:cs="Times New Roman"/>
          <w:color w:val="000000"/>
          <w:lang w:val="en-AU" w:eastAsia="zh-CN"/>
        </w:rPr>
        <w:t>https</w:t>
      </w:r>
      <w:r w:rsidRPr="00DD688F">
        <w:rPr>
          <w:rFonts w:ascii="Times New Roman" w:eastAsia="Times New Roman" w:hAnsi="Times New Roman" w:cs="Times New Roman"/>
          <w:color w:val="000000"/>
          <w:lang w:eastAsia="zh-CN"/>
        </w:rPr>
        <w:t>://</w:t>
      </w:r>
      <w:proofErr w:type="spellStart"/>
      <w:r w:rsidRPr="00DD688F">
        <w:rPr>
          <w:rFonts w:ascii="Times New Roman" w:eastAsia="Times New Roman" w:hAnsi="Times New Roman" w:cs="Times New Roman"/>
          <w:color w:val="000000"/>
          <w:lang w:val="en-AU" w:eastAsia="zh-CN"/>
        </w:rPr>
        <w:t>torgi</w:t>
      </w:r>
      <w:proofErr w:type="spellEnd"/>
      <w:r w:rsidRPr="00DD688F">
        <w:rPr>
          <w:rFonts w:ascii="Times New Roman" w:eastAsia="Times New Roman" w:hAnsi="Times New Roman" w:cs="Times New Roman"/>
          <w:color w:val="000000"/>
          <w:lang w:eastAsia="zh-CN"/>
        </w:rPr>
        <w:t>.</w:t>
      </w:r>
      <w:proofErr w:type="spellStart"/>
      <w:r w:rsidRPr="00DD688F">
        <w:rPr>
          <w:rFonts w:ascii="Times New Roman" w:eastAsia="Times New Roman" w:hAnsi="Times New Roman" w:cs="Times New Roman"/>
          <w:color w:val="000000"/>
          <w:lang w:val="en-AU" w:eastAsia="zh-CN"/>
        </w:rPr>
        <w:t>gov</w:t>
      </w:r>
      <w:proofErr w:type="spellEnd"/>
      <w:r w:rsidRPr="00DD688F">
        <w:rPr>
          <w:rFonts w:ascii="Times New Roman" w:eastAsia="Times New Roman" w:hAnsi="Times New Roman" w:cs="Times New Roman"/>
          <w:color w:val="000000"/>
          <w:lang w:eastAsia="zh-CN"/>
        </w:rPr>
        <w:t>.</w:t>
      </w:r>
      <w:proofErr w:type="spellStart"/>
      <w:r w:rsidRPr="00DD688F">
        <w:rPr>
          <w:rFonts w:ascii="Times New Roman" w:eastAsia="Times New Roman" w:hAnsi="Times New Roman" w:cs="Times New Roman"/>
          <w:color w:val="000000"/>
          <w:lang w:val="en-AU" w:eastAsia="zh-CN"/>
        </w:rPr>
        <w:t>ru</w:t>
      </w:r>
      <w:proofErr w:type="spellEnd"/>
      <w:r w:rsidRPr="00DD688F">
        <w:rPr>
          <w:rFonts w:ascii="Times New Roman" w:eastAsia="Times New Roman" w:hAnsi="Times New Roman" w:cs="Times New Roman"/>
          <w:color w:val="000000"/>
          <w:lang w:eastAsia="zh-CN"/>
        </w:rPr>
        <w:t>/</w:t>
      </w:r>
      <w:r w:rsidRPr="00DD688F">
        <w:rPr>
          <w:rFonts w:ascii="Times New Roman" w:eastAsia="Times New Roman" w:hAnsi="Times New Roman" w:cs="Times New Roman"/>
          <w:color w:val="000000"/>
          <w:lang w:val="en-AU" w:eastAsia="zh-CN"/>
        </w:rPr>
        <w:t>new</w:t>
      </w:r>
      <w:r w:rsidRPr="00DD688F">
        <w:rPr>
          <w:rFonts w:ascii="Times New Roman" w:eastAsia="Times New Roman" w:hAnsi="Times New Roman" w:cs="Times New Roman"/>
          <w:color w:val="000000"/>
          <w:lang w:eastAsia="zh-CN"/>
        </w:rPr>
        <w:t>/.</w:t>
      </w:r>
      <w:r w:rsidRPr="00DD688F">
        <w:rPr>
          <w:rFonts w:ascii="Times New Roman" w:eastAsia="Times New Roman" w:hAnsi="Times New Roman" w:cs="Times New Roman"/>
          <w:bCs/>
          <w:color w:val="000000"/>
          <w:lang w:eastAsia="zh-CN"/>
        </w:rPr>
        <w:t xml:space="preserve"> Для прохождения процедуры регистрации претенденту необходимо получить усиленную квалифицированную электронную подпись (далее — КЭП) в аккредитованном удостоверяющем центре.</w:t>
      </w:r>
    </w:p>
    <w:p w:rsidR="00DD688F" w:rsidRPr="00DD688F" w:rsidRDefault="00DD688F" w:rsidP="00DD688F">
      <w:pPr>
        <w:suppressAutoHyphens/>
        <w:spacing w:after="0" w:line="0" w:lineRule="atLeast"/>
        <w:jc w:val="both"/>
        <w:rPr>
          <w:rFonts w:ascii="Times New Roman" w:eastAsia="Times New Roman" w:hAnsi="Times New Roman" w:cs="Times New Roman"/>
          <w:color w:val="000000"/>
          <w:lang w:eastAsia="zh-CN"/>
        </w:rPr>
      </w:pPr>
      <w:r w:rsidRPr="00DD688F">
        <w:rPr>
          <w:rFonts w:ascii="Times New Roman" w:eastAsia="Times New Roman" w:hAnsi="Times New Roman" w:cs="Times New Roman"/>
          <w:bCs/>
          <w:color w:val="000000"/>
          <w:lang w:eastAsia="zh-CN"/>
        </w:rPr>
        <w:tab/>
        <w:t xml:space="preserve">Регистрация на электронной площадке претендентов </w:t>
      </w:r>
      <w:r w:rsidRPr="00DD688F">
        <w:rPr>
          <w:rFonts w:ascii="Times New Roman" w:eastAsia="Times New Roman" w:hAnsi="Times New Roman" w:cs="Times New Roman"/>
          <w:color w:val="000000"/>
          <w:lang w:eastAsia="zh-CN"/>
        </w:rPr>
        <w:t>на участие в аукционе осуществляется ежедневно, круглосуточно, но не позднее даты и времени окончания подачи (приема) заявок, указанных в п.3 раздела 4 информационного сообщения.</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color w:val="000000"/>
          <w:lang w:eastAsia="zh-CN"/>
        </w:rPr>
        <w:tab/>
        <w:t>Регистрация на электронной площадке осуществляется без взимания платы.</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r>
      <w:r w:rsidRPr="00DD688F">
        <w:rPr>
          <w:rFonts w:ascii="Times New Roman" w:eastAsia="Times New Roman" w:hAnsi="Times New Roman" w:cs="Times New Roman"/>
          <w:b/>
          <w:lang w:eastAsia="zh-CN"/>
        </w:rPr>
        <w:t>5</w:t>
      </w:r>
      <w:r w:rsidRPr="00DD688F">
        <w:rPr>
          <w:rFonts w:ascii="Times New Roman" w:eastAsia="Times New Roman" w:hAnsi="Times New Roman" w:cs="Times New Roman"/>
          <w:b/>
          <w:bCs/>
          <w:lang w:eastAsia="zh-CN"/>
        </w:rPr>
        <w:t>. Требования к участникам аукциона</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Участник аукциона (далее - участник) – претендент, признанный участником.</w:t>
      </w:r>
    </w:p>
    <w:p w:rsidR="00DD688F" w:rsidRPr="00DD688F" w:rsidRDefault="00DD688F" w:rsidP="00DD688F">
      <w:pPr>
        <w:suppressAutoHyphens/>
        <w:spacing w:after="0" w:line="200" w:lineRule="atLeast"/>
        <w:jc w:val="both"/>
        <w:textAlignment w:val="baseline"/>
        <w:rPr>
          <w:rFonts w:ascii="Times New Roman" w:eastAsia="Times New Roman" w:hAnsi="Times New Roman" w:cs="Calibri"/>
          <w:kern w:val="2"/>
          <w:lang w:eastAsia="ar-SA"/>
        </w:rPr>
      </w:pPr>
      <w:r w:rsidRPr="00DD688F">
        <w:rPr>
          <w:rFonts w:ascii="Times New Roman" w:eastAsia="Times New Roman" w:hAnsi="Times New Roman" w:cs="Calibri"/>
          <w:kern w:val="2"/>
          <w:lang w:eastAsia="ar-SA"/>
        </w:rPr>
        <w:t>К участию в аукционе допускаются юридические лица, физические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D688F" w:rsidRPr="00DD688F" w:rsidRDefault="00DD688F" w:rsidP="00DD688F">
      <w:pPr>
        <w:suppressAutoHyphens/>
        <w:spacing w:after="0" w:line="200" w:lineRule="atLeast"/>
        <w:jc w:val="both"/>
        <w:textAlignment w:val="baseline"/>
        <w:rPr>
          <w:rFonts w:ascii="Times New Roman" w:eastAsia="Times New Roman" w:hAnsi="Times New Roman" w:cs="Times New Roman"/>
          <w:b/>
          <w:color w:val="000000"/>
          <w:lang w:eastAsia="zh-CN"/>
        </w:rPr>
      </w:pPr>
      <w:r w:rsidRPr="00DD688F">
        <w:rPr>
          <w:rFonts w:ascii="Times New Roman" w:eastAsia="Times New Roman" w:hAnsi="Times New Roman" w:cs="Times New Roman"/>
          <w:kern w:val="2"/>
          <w:lang w:eastAsia="ar-SA"/>
        </w:rPr>
        <w:tab/>
      </w:r>
      <w:r w:rsidRPr="00DD688F">
        <w:rPr>
          <w:rFonts w:ascii="Times New Roman" w:eastAsia="Times New Roman" w:hAnsi="Times New Roman" w:cs="Times New Roman"/>
          <w:b/>
          <w:color w:val="000000"/>
          <w:lang w:eastAsia="zh-CN"/>
        </w:rPr>
        <w:t xml:space="preserve">6. Порядок подачи (приема) и отзыва заявок на участие в аукционе, а также перечень прилагаемых документов: </w:t>
      </w:r>
    </w:p>
    <w:p w:rsidR="00DD688F" w:rsidRPr="00DD688F" w:rsidRDefault="00DD688F" w:rsidP="00DD688F">
      <w:pPr>
        <w:suppressAutoHyphens/>
        <w:autoSpaceDE w:val="0"/>
        <w:autoSpaceDN w:val="0"/>
        <w:adjustRightInd w:val="0"/>
        <w:spacing w:after="0" w:line="240" w:lineRule="auto"/>
        <w:ind w:firstLine="540"/>
        <w:jc w:val="both"/>
        <w:rPr>
          <w:rFonts w:ascii="Times New Roman" w:eastAsia="Times New Roman" w:hAnsi="Times New Roman" w:cs="Times New Roman"/>
          <w:lang w:eastAsia="ru-RU"/>
        </w:rPr>
      </w:pPr>
      <w:r w:rsidRPr="00DD688F">
        <w:rPr>
          <w:rFonts w:ascii="Times New Roman" w:eastAsia="Times New Roman" w:hAnsi="Times New Roman" w:cs="Times New Roman"/>
          <w:lang w:eastAsia="ru-RU"/>
        </w:rPr>
        <w:t>1) Для участия в аукционе заявители представляют в установленный в извещении о проведении аукциона срок следующие документы:</w:t>
      </w:r>
    </w:p>
    <w:p w:rsidR="00DD688F" w:rsidRPr="00DD688F" w:rsidRDefault="00DD688F" w:rsidP="00DD688F">
      <w:pPr>
        <w:suppressAutoHyphens/>
        <w:autoSpaceDE w:val="0"/>
        <w:autoSpaceDN w:val="0"/>
        <w:adjustRightInd w:val="0"/>
        <w:spacing w:after="0" w:line="240" w:lineRule="auto"/>
        <w:ind w:firstLine="540"/>
        <w:jc w:val="both"/>
        <w:rPr>
          <w:rFonts w:ascii="Times New Roman" w:eastAsia="Times New Roman" w:hAnsi="Times New Roman" w:cs="Times New Roman"/>
          <w:lang w:eastAsia="ru-RU"/>
        </w:rPr>
      </w:pPr>
      <w:r w:rsidRPr="00DD688F">
        <w:rPr>
          <w:rFonts w:ascii="Times New Roman" w:eastAsia="Times New Roman" w:hAnsi="Times New Roman" w:cs="Times New Roman"/>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r w:rsidRPr="00DD688F">
        <w:rPr>
          <w:rFonts w:ascii="Times New Roman" w:eastAsia="Times New Roman" w:hAnsi="Times New Roman" w:cs="Times New Roman"/>
          <w:lang w:eastAsia="zh-CN"/>
        </w:rPr>
        <w:t xml:space="preserve">заявка подается путем заполнения ее электронной </w:t>
      </w:r>
      <w:r w:rsidRPr="00DD688F">
        <w:rPr>
          <w:rFonts w:ascii="Times New Roman" w:eastAsia="Times New Roman" w:hAnsi="Times New Roman" w:cs="Times New Roman"/>
          <w:lang w:eastAsia="ru-RU"/>
        </w:rPr>
        <w:t xml:space="preserve">формы); </w:t>
      </w:r>
    </w:p>
    <w:p w:rsidR="00DD688F" w:rsidRPr="00DD688F" w:rsidRDefault="00DD688F" w:rsidP="00DD688F">
      <w:pPr>
        <w:suppressAutoHyphens/>
        <w:autoSpaceDE w:val="0"/>
        <w:autoSpaceDN w:val="0"/>
        <w:adjustRightInd w:val="0"/>
        <w:spacing w:after="0" w:line="240" w:lineRule="auto"/>
        <w:ind w:firstLine="540"/>
        <w:jc w:val="both"/>
        <w:rPr>
          <w:rFonts w:ascii="Times New Roman" w:eastAsia="Times New Roman" w:hAnsi="Times New Roman" w:cs="Times New Roman"/>
          <w:lang w:eastAsia="ru-RU"/>
        </w:rPr>
      </w:pPr>
      <w:r w:rsidRPr="00DD688F">
        <w:rPr>
          <w:rFonts w:ascii="Times New Roman" w:eastAsia="Times New Roman" w:hAnsi="Times New Roman" w:cs="Times New Roman"/>
          <w:lang w:eastAsia="ru-RU"/>
        </w:rPr>
        <w:t>2. копии документов, удостоверяющих личность заявителя (для граждан);</w:t>
      </w:r>
    </w:p>
    <w:p w:rsidR="00DD688F" w:rsidRPr="00DD688F" w:rsidRDefault="00DD688F" w:rsidP="00DD688F">
      <w:pPr>
        <w:suppressAutoHyphens/>
        <w:autoSpaceDE w:val="0"/>
        <w:autoSpaceDN w:val="0"/>
        <w:adjustRightInd w:val="0"/>
        <w:spacing w:after="0" w:line="240" w:lineRule="auto"/>
        <w:ind w:firstLine="540"/>
        <w:jc w:val="both"/>
        <w:rPr>
          <w:rFonts w:ascii="Times New Roman" w:eastAsia="Times New Roman" w:hAnsi="Times New Roman" w:cs="Times New Roman"/>
          <w:lang w:eastAsia="ru-RU"/>
        </w:rPr>
      </w:pPr>
      <w:r w:rsidRPr="00DD688F">
        <w:rPr>
          <w:rFonts w:ascii="Times New Roman" w:eastAsia="Times New Roman" w:hAnsi="Times New Roman" w:cs="Times New Roman"/>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D688F" w:rsidRPr="00DD688F" w:rsidRDefault="00DD688F" w:rsidP="00DD688F">
      <w:pPr>
        <w:suppressAutoHyphens/>
        <w:autoSpaceDE w:val="0"/>
        <w:autoSpaceDN w:val="0"/>
        <w:adjustRightInd w:val="0"/>
        <w:spacing w:after="0" w:line="240" w:lineRule="auto"/>
        <w:ind w:firstLine="540"/>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ru-RU"/>
        </w:rPr>
        <w:t xml:space="preserve">4. документы, подтверждающие внесение задатка. </w:t>
      </w:r>
      <w:r w:rsidRPr="00DD688F">
        <w:rPr>
          <w:rFonts w:ascii="Times New Roman" w:eastAsia="Times New Roman" w:hAnsi="Times New Roman" w:cs="Times New Roman"/>
          <w:lang w:eastAsia="zh-CN"/>
        </w:rPr>
        <w:t>Представление документов, подтверждающих внесение задатка, признается заключением соглашения о задатке.</w:t>
      </w:r>
    </w:p>
    <w:p w:rsidR="00DD688F" w:rsidRPr="00DD688F" w:rsidRDefault="00DD688F" w:rsidP="00DD688F">
      <w:pPr>
        <w:suppressAutoHyphens/>
        <w:spacing w:after="0" w:line="200" w:lineRule="atLeast"/>
        <w:ind w:firstLine="540"/>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Документооборот между претендентами, участниками, организатором торгов и оператором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ЭП лица, имеющего право действовать от имени претендента (далее — электронный документ).</w:t>
      </w:r>
    </w:p>
    <w:p w:rsidR="00DD688F" w:rsidRPr="00DD688F" w:rsidRDefault="00DD688F" w:rsidP="00DD688F">
      <w:pPr>
        <w:suppressAutoHyphens/>
        <w:spacing w:after="0" w:line="200" w:lineRule="atLeast"/>
        <w:jc w:val="both"/>
        <w:rPr>
          <w:rFonts w:ascii="Times New Roman" w:eastAsia="Times New Roman" w:hAnsi="Times New Roman" w:cs="Times New Roman"/>
          <w:bCs/>
          <w:lang w:eastAsia="zh-CN"/>
        </w:rPr>
      </w:pPr>
      <w:r w:rsidRPr="00DD688F">
        <w:rPr>
          <w:rFonts w:ascii="Times New Roman" w:eastAsia="Times New Roman" w:hAnsi="Times New Roman" w:cs="Times New Roman"/>
          <w:lang w:eastAsia="zh-CN"/>
        </w:rPr>
        <w:tab/>
      </w:r>
      <w:r w:rsidRPr="00DD688F">
        <w:rPr>
          <w:rFonts w:ascii="Times New Roman" w:eastAsia="Times New Roman" w:hAnsi="Times New Roman" w:cs="Times New Roman"/>
          <w:bCs/>
          <w:lang w:eastAsia="zh-CN"/>
        </w:rPr>
        <w:t>2) </w:t>
      </w:r>
      <w:r w:rsidRPr="00DD688F">
        <w:rPr>
          <w:rFonts w:ascii="Times New Roman" w:eastAsia="Times New Roman" w:hAnsi="Times New Roman" w:cs="Times New Roman"/>
          <w:lang w:eastAsia="zh-CN"/>
        </w:rPr>
        <w:t>Одно лицо имеет право подать только одну заявку.</w:t>
      </w:r>
    </w:p>
    <w:p w:rsidR="00DD688F" w:rsidRPr="00DD688F" w:rsidRDefault="00DD688F" w:rsidP="00DD688F">
      <w:pPr>
        <w:suppressAutoHyphens/>
        <w:spacing w:after="0" w:line="200" w:lineRule="atLeast"/>
        <w:jc w:val="both"/>
        <w:rPr>
          <w:rFonts w:ascii="Times New Roman" w:eastAsia="Times New Roman" w:hAnsi="Times New Roman" w:cs="Times New Roman"/>
          <w:bCs/>
          <w:lang w:eastAsia="zh-CN"/>
        </w:rPr>
      </w:pPr>
      <w:r w:rsidRPr="00DD688F">
        <w:rPr>
          <w:rFonts w:ascii="Times New Roman" w:eastAsia="Times New Roman" w:hAnsi="Times New Roman" w:cs="Times New Roman"/>
          <w:bCs/>
          <w:lang w:eastAsia="zh-CN"/>
        </w:rPr>
        <w:tab/>
        <w:t>3) </w:t>
      </w:r>
      <w:r w:rsidRPr="00DD688F">
        <w:rPr>
          <w:rFonts w:ascii="Times New Roman" w:eastAsia="Times New Roman" w:hAnsi="Times New Roman" w:cs="Times New Roman"/>
          <w:lang w:eastAsia="zh-CN"/>
        </w:rPr>
        <w:t>Заявки могут быть поданы на электронную площадку с даты и времени начала подачи (приема) заявок, до времени и даты окончания подачи (приема) заявок.</w:t>
      </w:r>
    </w:p>
    <w:p w:rsidR="00DD688F" w:rsidRPr="00DD688F" w:rsidRDefault="00DD688F" w:rsidP="00DD688F">
      <w:pPr>
        <w:suppressAutoHyphens/>
        <w:spacing w:after="0" w:line="200" w:lineRule="atLeast"/>
        <w:jc w:val="both"/>
        <w:rPr>
          <w:rFonts w:ascii="Times New Roman" w:eastAsia="Times New Roman" w:hAnsi="Times New Roman" w:cs="Times New Roman"/>
          <w:bCs/>
          <w:lang w:eastAsia="zh-CN"/>
        </w:rPr>
      </w:pPr>
      <w:r w:rsidRPr="00DD688F">
        <w:rPr>
          <w:rFonts w:ascii="Times New Roman" w:eastAsia="Times New Roman" w:hAnsi="Times New Roman" w:cs="Times New Roman"/>
          <w:bCs/>
          <w:lang w:eastAsia="zh-CN"/>
        </w:rPr>
        <w:tab/>
        <w:t>4) </w:t>
      </w:r>
      <w:r w:rsidRPr="00DD688F">
        <w:rPr>
          <w:rFonts w:ascii="Times New Roman" w:eastAsia="Times New Roman" w:hAnsi="Times New Roman" w:cs="Times New Roman"/>
          <w:lang w:eastAsia="zh-CN"/>
        </w:rPr>
        <w:t>Заявки с прилагаемыми к ним документами, поданные с нарушением установленного срока, на электронной площадке не регистрируются.</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bCs/>
          <w:lang w:eastAsia="zh-CN"/>
        </w:rPr>
        <w:tab/>
        <w:t>5) </w:t>
      </w:r>
      <w:r w:rsidRPr="00DD688F">
        <w:rPr>
          <w:rFonts w:ascii="Times New Roman" w:eastAsia="Times New Roman" w:hAnsi="Times New Roman" w:cs="Times New Roman"/>
          <w:lang w:eastAsia="zh-CN"/>
        </w:rPr>
        <w:t>Претендент вправе не позднее даты и времени окончания приема заявок, отозвать заявку путем направления уведомления об отзыве заявки на электронную площадку.</w:t>
      </w:r>
    </w:p>
    <w:p w:rsidR="00DD688F" w:rsidRPr="00DD688F" w:rsidRDefault="00DD688F" w:rsidP="00DD688F">
      <w:pPr>
        <w:suppressAutoHyphens/>
        <w:spacing w:after="0" w:line="200" w:lineRule="atLeast"/>
        <w:ind w:firstLine="720"/>
        <w:jc w:val="both"/>
        <w:rPr>
          <w:rFonts w:ascii="Times New Roman" w:eastAsia="Times New Roman" w:hAnsi="Times New Roman" w:cs="Times New Roman"/>
          <w:lang w:eastAsia="zh-CN"/>
        </w:rPr>
      </w:pPr>
      <w:r w:rsidRPr="00DD688F">
        <w:rPr>
          <w:rFonts w:ascii="Times New Roman" w:eastAsia="Times New Roman" w:hAnsi="Times New Roman" w:cs="Times New Roman"/>
          <w:b/>
          <w:bCs/>
          <w:lang w:eastAsia="zh-CN"/>
        </w:rPr>
        <w:t>7. Порядок внесения и возврата задатка</w:t>
      </w:r>
    </w:p>
    <w:p w:rsidR="00DD688F" w:rsidRPr="00DD688F" w:rsidRDefault="00DD688F" w:rsidP="00DD688F">
      <w:pPr>
        <w:suppressAutoHyphens/>
        <w:spacing w:after="0" w:line="200" w:lineRule="atLeast"/>
        <w:ind w:firstLine="540"/>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 xml:space="preserve">1) Для участия в аукционе претенденты перечисляют задаток в размере в размере 100 % от начальной цены предмета аукциона, что составляет: </w:t>
      </w:r>
    </w:p>
    <w:p w:rsidR="00DD688F" w:rsidRPr="00DD688F" w:rsidRDefault="00DD688F" w:rsidP="00DD688F">
      <w:pPr>
        <w:suppressAutoHyphens/>
        <w:spacing w:after="0" w:line="200" w:lineRule="atLeast"/>
        <w:ind w:firstLine="540"/>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По лоту №1: 1 671 (Одна тысяча шестьсот семьдесят один) руб. 88 коп.</w:t>
      </w:r>
    </w:p>
    <w:p w:rsidR="00DD688F" w:rsidRPr="00DD688F" w:rsidRDefault="00DD688F" w:rsidP="00DD688F">
      <w:pPr>
        <w:suppressAutoHyphens/>
        <w:spacing w:after="0" w:line="200" w:lineRule="atLeast"/>
        <w:ind w:firstLine="540"/>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По лоту №2: 10 203 (Десять тысяч двести три) руб. 27 коп.</w:t>
      </w:r>
    </w:p>
    <w:p w:rsidR="00DD688F" w:rsidRPr="00DD688F" w:rsidRDefault="00DD688F" w:rsidP="00DD688F">
      <w:pPr>
        <w:suppressAutoHyphens/>
        <w:spacing w:after="0" w:line="200" w:lineRule="atLeast"/>
        <w:ind w:firstLine="540"/>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По лоту №3: 10 322 (Десять тысяч триста двадцать два) руб. 11 коп.</w:t>
      </w:r>
    </w:p>
    <w:p w:rsidR="00DD688F" w:rsidRPr="00DD688F" w:rsidRDefault="00DD688F" w:rsidP="00DD688F">
      <w:pPr>
        <w:suppressAutoHyphens/>
        <w:spacing w:after="0" w:line="200" w:lineRule="atLeast"/>
        <w:ind w:firstLine="540"/>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По лоту №4: 10 265 (Десять тысяч двести шестьдесят пять) руб. 33 коп.</w:t>
      </w:r>
    </w:p>
    <w:p w:rsidR="00DD688F" w:rsidRPr="00DD688F" w:rsidRDefault="00DD688F" w:rsidP="00DD688F">
      <w:pPr>
        <w:suppressAutoHyphens/>
        <w:spacing w:after="0" w:line="200" w:lineRule="atLeast"/>
        <w:ind w:firstLine="540"/>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По лоту №5: 3 552 (Три тысячи пятьсот пятьдесят два) руб. 63 коп.</w:t>
      </w:r>
    </w:p>
    <w:p w:rsidR="00DD688F" w:rsidRPr="00DD688F" w:rsidRDefault="00DD688F" w:rsidP="00DD688F">
      <w:pPr>
        <w:suppressAutoHyphens/>
        <w:spacing w:after="0" w:line="200" w:lineRule="atLeast"/>
        <w:ind w:firstLine="540"/>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По лоту №6: 3 373 (Три тысячи триста семьдесят три) руб. 11 коп.</w:t>
      </w:r>
    </w:p>
    <w:p w:rsidR="00DD688F" w:rsidRPr="00DD688F" w:rsidRDefault="00DD688F" w:rsidP="00DD688F">
      <w:pPr>
        <w:suppressAutoHyphens/>
        <w:spacing w:after="0" w:line="200" w:lineRule="atLeast"/>
        <w:ind w:firstLine="540"/>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По лоту №7: 17 015 (Семнадцать тысяч пятнадцать) руб. 24 коп.</w:t>
      </w:r>
    </w:p>
    <w:p w:rsidR="00DD688F" w:rsidRPr="00DD688F" w:rsidRDefault="00DD688F" w:rsidP="00DD688F">
      <w:pPr>
        <w:suppressAutoHyphens/>
        <w:spacing w:after="0" w:line="200" w:lineRule="atLeast"/>
        <w:ind w:firstLine="540"/>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По лоту №8: 21 708 (Двадцать одна тысяча семьсот восемь) руб. 10 коп.</w:t>
      </w:r>
    </w:p>
    <w:p w:rsidR="00DD688F" w:rsidRPr="00DD688F" w:rsidRDefault="00DD688F" w:rsidP="00DD688F">
      <w:pPr>
        <w:suppressAutoHyphens/>
        <w:spacing w:after="0" w:line="200" w:lineRule="atLeast"/>
        <w:ind w:firstLine="540"/>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По лоту №9: 140 792 (Сто сорок тысяч семьсот девяносто два) руб. 61 коп.</w:t>
      </w:r>
    </w:p>
    <w:p w:rsidR="00DD688F" w:rsidRPr="00DD688F" w:rsidRDefault="00DD688F" w:rsidP="00DD688F">
      <w:pPr>
        <w:suppressAutoHyphens/>
        <w:spacing w:after="0" w:line="200" w:lineRule="atLeast"/>
        <w:ind w:firstLine="540"/>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По лоту №10: 1 135 (Одна тысяча сто тридцать пять) руб. 79 коп.</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kern w:val="2"/>
          <w:lang w:eastAsia="ar-SA"/>
        </w:rPr>
        <w:t xml:space="preserve">         </w:t>
      </w:r>
      <w:r w:rsidRPr="00DD688F">
        <w:rPr>
          <w:rFonts w:ascii="Times New Roman" w:eastAsia="Times New Roman" w:hAnsi="Times New Roman" w:cs="Times New Roman"/>
          <w:lang w:eastAsia="zh-CN"/>
        </w:rPr>
        <w:t xml:space="preserve"> Порядок перечисления (либо возврата) задатка установлен соглашением о гарантийном обеспечении на электронной площадке, размещенном в разделе «Документы Электронной площадки «РТС-тендер» для проведения имущественных торгов».</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2) Для целей выдачи Организатору аукциона задатка претендент перечисляет на счет оператора гарантийное обеспечение. Денежные средства, перечисленные в счет гарантийного обеспечения, учитываются на аналитическом счете претендента, привязанном к счету оператора.</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3) Гарантийное обеспечение перечисляется претендентом на следующие реквизиты оператора:</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Получатель: ООО «РТС-тендер»</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ИНН: 7710357167, КПП: 773001001</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Банк получателя: Филиал «Корпоративный» ПАО «</w:t>
      </w:r>
      <w:proofErr w:type="spellStart"/>
      <w:r w:rsidRPr="00DD688F">
        <w:rPr>
          <w:rFonts w:ascii="Times New Roman" w:eastAsia="Times New Roman" w:hAnsi="Times New Roman" w:cs="Times New Roman"/>
          <w:lang w:eastAsia="zh-CN"/>
        </w:rPr>
        <w:t>Совкомбанк</w:t>
      </w:r>
      <w:proofErr w:type="spellEnd"/>
      <w:r w:rsidRPr="00DD688F">
        <w:rPr>
          <w:rFonts w:ascii="Times New Roman" w:eastAsia="Times New Roman" w:hAnsi="Times New Roman" w:cs="Times New Roman"/>
          <w:lang w:eastAsia="zh-CN"/>
        </w:rPr>
        <w:t>»</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Расчетный счет: 40702810512030016362</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Корреспондентский счет:30101810445250000360</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БИК: 044525360</w:t>
      </w:r>
    </w:p>
    <w:p w:rsidR="00DD688F" w:rsidRPr="00DD688F" w:rsidRDefault="00DD688F" w:rsidP="00DD688F">
      <w:pPr>
        <w:suppressAutoHyphens/>
        <w:spacing w:after="0" w:line="200" w:lineRule="atLeast"/>
        <w:jc w:val="both"/>
        <w:rPr>
          <w:rFonts w:ascii="Times New Roman" w:eastAsia="Times New Roman" w:hAnsi="Times New Roman" w:cs="Times New Roman"/>
          <w:b/>
          <w:bCs/>
          <w:lang w:eastAsia="zh-CN"/>
        </w:rPr>
      </w:pPr>
      <w:r w:rsidRPr="00DD688F">
        <w:rPr>
          <w:rFonts w:ascii="Times New Roman" w:eastAsia="Times New Roman" w:hAnsi="Times New Roman" w:cs="Times New Roman"/>
          <w:lang w:eastAsia="zh-CN"/>
        </w:rPr>
        <w:tab/>
        <w:t>4</w:t>
      </w:r>
      <w:r w:rsidRPr="00DD688F">
        <w:rPr>
          <w:rFonts w:ascii="Times New Roman" w:eastAsia="Times New Roman" w:hAnsi="Times New Roman" w:cs="Times New Roman"/>
          <w:bCs/>
          <w:lang w:eastAsia="zh-CN"/>
        </w:rPr>
        <w:t>) </w:t>
      </w:r>
      <w:r w:rsidRPr="00DD688F">
        <w:rPr>
          <w:rFonts w:ascii="Times New Roman" w:eastAsia="Times New Roman" w:hAnsi="Times New Roman" w:cs="Times New Roman"/>
          <w:lang w:eastAsia="zh-CN"/>
        </w:rPr>
        <w:t xml:space="preserve">Претендент обеспечивает поступление задатка </w:t>
      </w:r>
      <w:r w:rsidRPr="00DD688F">
        <w:rPr>
          <w:rFonts w:ascii="Times New Roman" w:eastAsia="Times New Roman" w:hAnsi="Times New Roman" w:cs="Times New Roman"/>
          <w:b/>
          <w:lang w:eastAsia="zh-CN"/>
        </w:rPr>
        <w:t xml:space="preserve">в срок </w:t>
      </w:r>
      <w:r w:rsidRPr="00DD688F">
        <w:rPr>
          <w:rFonts w:ascii="Times New Roman" w:eastAsia="Times New Roman" w:hAnsi="Times New Roman" w:cs="Times New Roman"/>
          <w:b/>
          <w:bCs/>
          <w:lang w:eastAsia="zh-CN"/>
        </w:rPr>
        <w:t xml:space="preserve">с 18.04.2025 г. с 09 час. 00 мин. по московскому времени по </w:t>
      </w:r>
      <w:r w:rsidRPr="00DD688F">
        <w:rPr>
          <w:rFonts w:ascii="Times New Roman" w:eastAsia="Times New Roman" w:hAnsi="Times New Roman" w:cs="Times New Roman"/>
          <w:b/>
          <w:bCs/>
          <w:kern w:val="2"/>
          <w:lang w:eastAsia="ar-SA"/>
        </w:rPr>
        <w:t>14.05.2025 г.</w:t>
      </w:r>
      <w:r w:rsidRPr="00DD688F">
        <w:rPr>
          <w:rFonts w:ascii="Times New Roman" w:eastAsia="Times New Roman" w:hAnsi="Times New Roman" w:cs="Times New Roman"/>
          <w:bCs/>
          <w:kern w:val="2"/>
          <w:lang w:eastAsia="ar-SA"/>
        </w:rPr>
        <w:t xml:space="preserve"> </w:t>
      </w:r>
      <w:r w:rsidRPr="00DD688F">
        <w:rPr>
          <w:rFonts w:ascii="Times New Roman" w:eastAsia="Times New Roman" w:hAnsi="Times New Roman" w:cs="Times New Roman"/>
          <w:b/>
          <w:bCs/>
          <w:lang w:eastAsia="zh-CN"/>
        </w:rPr>
        <w:t>до 17 час. 00 мин. по московскому времени.</w:t>
      </w:r>
    </w:p>
    <w:p w:rsidR="00DD688F" w:rsidRPr="00DD688F" w:rsidRDefault="00DD688F" w:rsidP="00DD688F">
      <w:pPr>
        <w:suppressAutoHyphens/>
        <w:spacing w:after="0" w:line="200" w:lineRule="atLeast"/>
        <w:jc w:val="both"/>
        <w:rPr>
          <w:rFonts w:ascii="Times New Roman" w:eastAsia="Times New Roman" w:hAnsi="Times New Roman" w:cs="Times New Roman"/>
          <w:bCs/>
          <w:lang w:eastAsia="zh-CN"/>
        </w:rPr>
      </w:pPr>
      <w:r w:rsidRPr="00DD688F">
        <w:rPr>
          <w:rFonts w:ascii="Times New Roman" w:eastAsia="Times New Roman" w:hAnsi="Times New Roman" w:cs="Times New Roman"/>
          <w:bCs/>
          <w:lang w:eastAsia="zh-CN"/>
        </w:rPr>
        <w:tab/>
        <w:t>5) </w:t>
      </w:r>
      <w:r w:rsidRPr="00DD688F">
        <w:rPr>
          <w:rFonts w:ascii="Times New Roman" w:eastAsia="Times New Roman" w:hAnsi="Times New Roman" w:cs="Times New Roman"/>
          <w:bCs/>
          <w:color w:val="000000"/>
          <w:lang w:eastAsia="zh-CN"/>
        </w:rPr>
        <w:t>Назначение платежа: Внесение гарантийного обеспечения по Соглашению о внесении гарантийного обеспечения, № аналитического счета _______</w:t>
      </w:r>
      <w:proofErr w:type="gramStart"/>
      <w:r w:rsidRPr="00DD688F">
        <w:rPr>
          <w:rFonts w:ascii="Times New Roman" w:eastAsia="Times New Roman" w:hAnsi="Times New Roman" w:cs="Times New Roman"/>
          <w:bCs/>
          <w:color w:val="000000"/>
          <w:lang w:eastAsia="zh-CN"/>
        </w:rPr>
        <w:t>_ ,</w:t>
      </w:r>
      <w:proofErr w:type="gramEnd"/>
      <w:r w:rsidRPr="00DD688F">
        <w:rPr>
          <w:rFonts w:ascii="Times New Roman" w:eastAsia="Times New Roman" w:hAnsi="Times New Roman" w:cs="Times New Roman"/>
          <w:bCs/>
          <w:color w:val="000000"/>
          <w:lang w:eastAsia="zh-CN"/>
        </w:rPr>
        <w:t xml:space="preserve"> без НДС.</w:t>
      </w:r>
    </w:p>
    <w:p w:rsidR="00DD688F" w:rsidRPr="00DD688F" w:rsidRDefault="00DD688F" w:rsidP="00DD688F">
      <w:pPr>
        <w:suppressAutoHyphens/>
        <w:spacing w:after="0" w:line="200" w:lineRule="atLeast"/>
        <w:jc w:val="both"/>
        <w:rPr>
          <w:rFonts w:ascii="Times New Roman" w:eastAsia="Times New Roman" w:hAnsi="Times New Roman" w:cs="Times New Roman"/>
          <w:bCs/>
          <w:lang w:eastAsia="zh-CN"/>
        </w:rPr>
      </w:pPr>
      <w:r w:rsidRPr="00DD688F">
        <w:rPr>
          <w:rFonts w:ascii="Times New Roman" w:eastAsia="Times New Roman" w:hAnsi="Times New Roman" w:cs="Times New Roman"/>
          <w:bCs/>
          <w:lang w:eastAsia="zh-CN"/>
        </w:rPr>
        <w:tab/>
        <w:t xml:space="preserve">6) Настоящее извещение является публичной офертой для заключения договора о задатке </w:t>
      </w:r>
      <w:r w:rsidRPr="00DD688F">
        <w:rPr>
          <w:rFonts w:ascii="Times New Roman" w:eastAsia="Times New Roman" w:hAnsi="Times New Roman" w:cs="Times New Roman"/>
          <w:lang w:eastAsia="zh-CN"/>
        </w:rPr>
        <w:t>в соответствии со статьей 437 Гражданского кодекса Российской Федерации</w:t>
      </w:r>
      <w:r w:rsidRPr="00DD688F">
        <w:rPr>
          <w:rFonts w:ascii="Times New Roman" w:eastAsia="Times New Roman" w:hAnsi="Times New Roman" w:cs="Times New Roman"/>
          <w:bCs/>
          <w:lang w:eastAsia="zh-CN"/>
        </w:rPr>
        <w:t>, а п</w:t>
      </w:r>
      <w:r w:rsidRPr="00DD688F">
        <w:rPr>
          <w:rFonts w:ascii="Times New Roman" w:eastAsia="Times New Roman" w:hAnsi="Times New Roman" w:cs="Times New Roman"/>
          <w:lang w:eastAsia="zh-CN"/>
        </w:rPr>
        <w:t xml:space="preserve">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DD688F" w:rsidRPr="00DD688F" w:rsidRDefault="00DD688F" w:rsidP="00DD688F">
      <w:pPr>
        <w:suppressAutoHyphens/>
        <w:spacing w:after="0" w:line="200" w:lineRule="atLeast"/>
        <w:jc w:val="both"/>
        <w:rPr>
          <w:rFonts w:ascii="Times New Roman" w:eastAsia="Times New Roman" w:hAnsi="Times New Roman" w:cs="Times New Roman"/>
          <w:bCs/>
          <w:lang w:eastAsia="zh-CN"/>
        </w:rPr>
      </w:pPr>
      <w:r w:rsidRPr="00DD688F">
        <w:rPr>
          <w:rFonts w:ascii="Times New Roman" w:eastAsia="Times New Roman" w:hAnsi="Times New Roman" w:cs="Times New Roman"/>
          <w:bCs/>
          <w:lang w:eastAsia="zh-CN"/>
        </w:rPr>
        <w:tab/>
        <w:t>7) </w:t>
      </w:r>
      <w:r w:rsidRPr="00DD688F">
        <w:rPr>
          <w:rFonts w:ascii="Times New Roman" w:eastAsia="Times New Roman" w:hAnsi="Times New Roman" w:cs="Times New Roman"/>
          <w:lang w:eastAsia="zh-CN"/>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bCs/>
          <w:lang w:eastAsia="zh-CN"/>
        </w:rPr>
        <w:tab/>
        <w:t>8) </w:t>
      </w:r>
      <w:proofErr w:type="gramStart"/>
      <w:r w:rsidRPr="00DD688F">
        <w:rPr>
          <w:rFonts w:ascii="Times New Roman" w:eastAsia="Times New Roman" w:hAnsi="Times New Roman" w:cs="Times New Roman"/>
          <w:bCs/>
          <w:lang w:eastAsia="zh-CN"/>
        </w:rPr>
        <w:t>В</w:t>
      </w:r>
      <w:proofErr w:type="gramEnd"/>
      <w:r w:rsidRPr="00DD688F">
        <w:rPr>
          <w:rFonts w:ascii="Times New Roman" w:eastAsia="Times New Roman" w:hAnsi="Times New Roman" w:cs="Times New Roman"/>
          <w:bCs/>
          <w:lang w:eastAsia="zh-CN"/>
        </w:rPr>
        <w:t xml:space="preserve"> случаях отзыва претендентом заявки:</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 в установленном порядке до даты и времени окончания подачи (приема) заявок, поступивший от претендента задаток подлежит возврату в течение 1 (одного) дня с момента получения Оператором уведомления об отзыве заявки;</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bCs/>
          <w:lang w:eastAsia="zh-CN"/>
        </w:rPr>
        <w:tab/>
        <w:t>9) </w:t>
      </w:r>
      <w:proofErr w:type="gramStart"/>
      <w:r w:rsidRPr="00DD688F">
        <w:rPr>
          <w:rFonts w:ascii="Times New Roman" w:eastAsia="Times New Roman" w:hAnsi="Times New Roman" w:cs="Times New Roman"/>
          <w:lang w:eastAsia="zh-CN"/>
        </w:rPr>
        <w:t>В</w:t>
      </w:r>
      <w:proofErr w:type="gramEnd"/>
      <w:r w:rsidRPr="00DD688F">
        <w:rPr>
          <w:rFonts w:ascii="Times New Roman" w:eastAsia="Times New Roman" w:hAnsi="Times New Roman" w:cs="Times New Roman"/>
          <w:lang w:eastAsia="zh-CN"/>
        </w:rPr>
        <w:t xml:space="preserve">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r w:rsidRPr="00DD688F">
        <w:rPr>
          <w:rFonts w:ascii="Times New Roman" w:eastAsia="Times New Roman" w:hAnsi="Times New Roman" w:cs="Times New Roman"/>
          <w:bCs/>
          <w:lang w:eastAsia="zh-CN"/>
        </w:rPr>
        <w:t xml:space="preserve"> Задаток возвращается </w:t>
      </w:r>
      <w:r w:rsidRPr="00DD688F">
        <w:rPr>
          <w:rFonts w:ascii="Times New Roman" w:eastAsia="Times New Roman" w:hAnsi="Times New Roman" w:cs="Times New Roman"/>
          <w:lang w:eastAsia="zh-CN"/>
        </w:rPr>
        <w:t>путем разблокирования оператором денежных средств на аналитическом счете. Вывод денежных средств с аналитического счета после разблокирования осуществляется участником аукциона, за исключением победителя аукциона, участника, с которым возможно заключение договора аренды земельного участка после победителя, осуществляется самостоятельно.</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bCs/>
          <w:lang w:eastAsia="zh-CN"/>
        </w:rPr>
        <w:tab/>
        <w:t>10) </w:t>
      </w:r>
      <w:r w:rsidRPr="00DD688F">
        <w:rPr>
          <w:rFonts w:ascii="Times New Roman" w:eastAsia="Times New Roman" w:hAnsi="Times New Roman" w:cs="Times New Roman"/>
          <w:lang w:eastAsia="zh-CN"/>
        </w:rPr>
        <w:t xml:space="preserve">Претендентам, не допущенным к участию в процедуре, внесенный задаток возвращается </w:t>
      </w:r>
      <w:r w:rsidRPr="00DD688F">
        <w:rPr>
          <w:rFonts w:ascii="Times New Roman" w:eastAsia="Times New Roman" w:hAnsi="Times New Roman" w:cs="Times New Roman"/>
          <w:bCs/>
          <w:lang w:eastAsia="zh-CN"/>
        </w:rPr>
        <w:t xml:space="preserve">в течение 5 (пяти) календарных </w:t>
      </w:r>
      <w:r w:rsidRPr="00DD688F">
        <w:rPr>
          <w:rFonts w:ascii="Times New Roman" w:eastAsia="Times New Roman" w:hAnsi="Times New Roman" w:cs="Times New Roman"/>
          <w:lang w:eastAsia="zh-CN"/>
        </w:rPr>
        <w:t>дней со дня публикации протокола рассмотрении заявок.</w:t>
      </w:r>
    </w:p>
    <w:p w:rsidR="00DD688F" w:rsidRPr="00DD688F" w:rsidRDefault="00DD688F" w:rsidP="00DD688F">
      <w:pPr>
        <w:suppressAutoHyphens/>
        <w:spacing w:after="0" w:line="200" w:lineRule="atLeast"/>
        <w:jc w:val="both"/>
        <w:rPr>
          <w:rFonts w:ascii="Times New Roman" w:eastAsia="Times New Roman" w:hAnsi="Times New Roman" w:cs="Times New Roman"/>
          <w:bCs/>
          <w:lang w:eastAsia="zh-CN"/>
        </w:rPr>
      </w:pPr>
      <w:r w:rsidRPr="00DD688F">
        <w:rPr>
          <w:rFonts w:ascii="Times New Roman" w:eastAsia="Times New Roman" w:hAnsi="Times New Roman" w:cs="Times New Roman"/>
          <w:lang w:eastAsia="zh-CN"/>
        </w:rPr>
        <w:tab/>
        <w:t>11) Участнику, с которым возможно заключение договора аренды земельного участка после победителя аукциона, внесенный задаток возвращается в течение 1 (одного) календарного дня со дня предоставления Организатором аукциона на ЭП сведений о заключении договора аренды земельного участка с победителем.</w:t>
      </w:r>
    </w:p>
    <w:p w:rsidR="00DD688F" w:rsidRPr="00DD688F" w:rsidRDefault="00DD688F" w:rsidP="00DD688F">
      <w:pPr>
        <w:suppressAutoHyphens/>
        <w:spacing w:after="0" w:line="200" w:lineRule="atLeast"/>
        <w:jc w:val="both"/>
        <w:rPr>
          <w:rFonts w:ascii="Times New Roman" w:eastAsia="Times New Roman" w:hAnsi="Times New Roman" w:cs="Times New Roman"/>
          <w:bCs/>
          <w:lang w:eastAsia="zh-CN"/>
        </w:rPr>
      </w:pPr>
      <w:r w:rsidRPr="00DD688F">
        <w:rPr>
          <w:rFonts w:ascii="Times New Roman" w:eastAsia="Times New Roman" w:hAnsi="Times New Roman" w:cs="Times New Roman"/>
          <w:bCs/>
          <w:lang w:eastAsia="zh-CN"/>
        </w:rPr>
        <w:tab/>
        <w:t>12) </w:t>
      </w:r>
      <w:r w:rsidRPr="00DD688F">
        <w:rPr>
          <w:rFonts w:ascii="Times New Roman" w:eastAsia="Times New Roman" w:hAnsi="Times New Roman" w:cs="Times New Roman"/>
          <w:lang w:eastAsia="zh-CN"/>
        </w:rPr>
        <w:t xml:space="preserve">Задаток, внесенный лицом, впоследствии признанным победителем аукциона, засчитывается </w:t>
      </w:r>
      <w:r w:rsidRPr="00DD688F">
        <w:rPr>
          <w:rFonts w:ascii="Times New Roman" w:eastAsia="Times New Roman" w:hAnsi="Times New Roman" w:cs="Times New Roman"/>
          <w:bCs/>
          <w:lang w:eastAsia="zh-CN"/>
        </w:rPr>
        <w:t>в счет арендной платы за земельный участок и</w:t>
      </w:r>
      <w:r w:rsidRPr="00DD688F">
        <w:rPr>
          <w:rFonts w:ascii="Times New Roman" w:eastAsia="Times New Roman" w:hAnsi="Times New Roman" w:cs="Times New Roman"/>
          <w:lang w:eastAsia="zh-CN"/>
        </w:rPr>
        <w:t xml:space="preserve"> подлежит перечислению в установленном порядке в бюджет </w:t>
      </w:r>
      <w:r w:rsidRPr="00DD688F">
        <w:rPr>
          <w:rFonts w:ascii="Times New Roman" w:eastAsia="Times New Roman" w:hAnsi="Times New Roman" w:cs="Times New Roman"/>
          <w:bCs/>
          <w:lang w:eastAsia="zh-CN"/>
        </w:rPr>
        <w:t>муниципального образования «Ключевский сельсовет» Горшеченского района Курской области</w:t>
      </w:r>
      <w:r w:rsidRPr="00DD688F">
        <w:rPr>
          <w:rFonts w:ascii="Times New Roman" w:eastAsia="Times New Roman" w:hAnsi="Times New Roman" w:cs="Times New Roman"/>
          <w:lang w:eastAsia="zh-CN"/>
        </w:rPr>
        <w:t xml:space="preserve"> в течение 5 (пяти) рабочих дней со дня заключения договора аренды земельного участка. При этом заключение договора аренды земельного участка для победителя процедуры является обязательным.</w:t>
      </w:r>
      <w:r w:rsidRPr="00DD688F">
        <w:rPr>
          <w:rFonts w:ascii="Times New Roman" w:eastAsia="Times New Roman" w:hAnsi="Times New Roman" w:cs="Times New Roman"/>
          <w:bCs/>
          <w:lang w:eastAsia="zh-CN"/>
        </w:rPr>
        <w:t xml:space="preserve"> </w:t>
      </w:r>
    </w:p>
    <w:p w:rsidR="00DD688F" w:rsidRPr="00DD688F" w:rsidRDefault="00DD688F" w:rsidP="00DD688F">
      <w:pPr>
        <w:suppressAutoHyphens/>
        <w:spacing w:after="0" w:line="200" w:lineRule="atLeast"/>
        <w:jc w:val="both"/>
        <w:rPr>
          <w:rFonts w:ascii="Times New Roman" w:eastAsia="Times New Roman" w:hAnsi="Times New Roman" w:cs="Times New Roman"/>
          <w:bCs/>
          <w:lang w:eastAsia="zh-CN"/>
        </w:rPr>
      </w:pPr>
      <w:r w:rsidRPr="00DD688F">
        <w:rPr>
          <w:rFonts w:ascii="Times New Roman" w:eastAsia="Times New Roman" w:hAnsi="Times New Roman" w:cs="Times New Roman"/>
          <w:bCs/>
          <w:lang w:eastAsia="zh-CN"/>
        </w:rPr>
        <w:tab/>
        <w:t>13) </w:t>
      </w:r>
      <w:r w:rsidRPr="00DD688F">
        <w:rPr>
          <w:rFonts w:ascii="Times New Roman" w:eastAsia="Times New Roman" w:hAnsi="Times New Roman" w:cs="Times New Roman"/>
          <w:lang w:eastAsia="zh-CN"/>
        </w:rPr>
        <w:t>При уклонении или отказе победителя аукциона от заключения в установленный срок договора аренды земельного участка, победитель аукциона утрачивает право на заключение указанного договора и задаток ему не возвращается. Результаты аукциона аннулируются.</w:t>
      </w:r>
    </w:p>
    <w:p w:rsidR="00DD688F" w:rsidRPr="00DD688F" w:rsidRDefault="00DD688F" w:rsidP="00DD688F">
      <w:pPr>
        <w:suppressAutoHyphens/>
        <w:spacing w:after="0" w:line="200" w:lineRule="atLeast"/>
        <w:jc w:val="both"/>
        <w:rPr>
          <w:rFonts w:ascii="Times New Roman" w:eastAsia="Times New Roman" w:hAnsi="Times New Roman" w:cs="Times New Roman"/>
          <w:bCs/>
          <w:lang w:eastAsia="zh-CN"/>
        </w:rPr>
      </w:pPr>
      <w:r w:rsidRPr="00DD688F">
        <w:rPr>
          <w:rFonts w:ascii="Times New Roman" w:eastAsia="Times New Roman" w:hAnsi="Times New Roman" w:cs="Times New Roman"/>
          <w:bCs/>
          <w:lang w:eastAsia="zh-CN"/>
        </w:rPr>
        <w:tab/>
        <w:t>14) </w:t>
      </w:r>
      <w:proofErr w:type="gramStart"/>
      <w:r w:rsidRPr="00DD688F">
        <w:rPr>
          <w:rFonts w:ascii="Times New Roman" w:eastAsia="Times New Roman" w:hAnsi="Times New Roman" w:cs="Times New Roman"/>
          <w:lang w:eastAsia="zh-CN"/>
        </w:rPr>
        <w:t>В</w:t>
      </w:r>
      <w:proofErr w:type="gramEnd"/>
      <w:r w:rsidRPr="00DD688F">
        <w:rPr>
          <w:rFonts w:ascii="Times New Roman" w:eastAsia="Times New Roman" w:hAnsi="Times New Roman" w:cs="Times New Roman"/>
          <w:lang w:eastAsia="zh-CN"/>
        </w:rPr>
        <w:t xml:space="preserve"> случае отказа Организатора аукциона от проведения аукциона, поступившие задатки возвращаются претендентам/участникам в течение </w:t>
      </w:r>
      <w:r w:rsidRPr="00DD688F">
        <w:rPr>
          <w:rFonts w:ascii="Times New Roman" w:eastAsia="Times New Roman" w:hAnsi="Times New Roman" w:cs="Times New Roman"/>
          <w:bCs/>
          <w:lang w:eastAsia="zh-CN"/>
        </w:rPr>
        <w:t>1 (одного)</w:t>
      </w:r>
      <w:r w:rsidRPr="00DD688F">
        <w:rPr>
          <w:rFonts w:ascii="Times New Roman" w:eastAsia="Times New Roman" w:hAnsi="Times New Roman" w:cs="Times New Roman"/>
          <w:lang w:eastAsia="zh-CN"/>
        </w:rPr>
        <w:t xml:space="preserve"> дня с момента отмены (аннулирования) Организатором на ЭП аукциона.</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bCs/>
          <w:lang w:eastAsia="zh-CN"/>
        </w:rPr>
        <w:tab/>
        <w:t>15) </w:t>
      </w:r>
      <w:proofErr w:type="gramStart"/>
      <w:r w:rsidRPr="00DD688F">
        <w:rPr>
          <w:rFonts w:ascii="Times New Roman" w:eastAsia="Times New Roman" w:hAnsi="Times New Roman" w:cs="Times New Roman"/>
          <w:lang w:eastAsia="zh-CN"/>
        </w:rPr>
        <w:t>В</w:t>
      </w:r>
      <w:proofErr w:type="gramEnd"/>
      <w:r w:rsidRPr="00DD688F">
        <w:rPr>
          <w:rFonts w:ascii="Times New Roman" w:eastAsia="Times New Roman" w:hAnsi="Times New Roman" w:cs="Times New Roman"/>
          <w:lang w:eastAsia="zh-CN"/>
        </w:rPr>
        <w:t xml:space="preserve"> случае изменения реквизитов претендента/участника для возврата задатка, указанных в заявке, претендент/участник должен направить в адрес оператора уведомление об их изменении до дня проведения аукциона, при этом задаток возвращается претенденту/ участнику в порядке, установленном настоящим разделом.</w:t>
      </w:r>
    </w:p>
    <w:p w:rsidR="00DD688F" w:rsidRPr="00DD688F" w:rsidRDefault="00DD688F" w:rsidP="00DD688F">
      <w:pPr>
        <w:suppressAutoHyphens/>
        <w:spacing w:after="0" w:line="200" w:lineRule="atLeast"/>
        <w:jc w:val="both"/>
        <w:rPr>
          <w:rFonts w:ascii="Times New Roman" w:eastAsia="Times New Roman" w:hAnsi="Times New Roman" w:cs="Times New Roman"/>
          <w:b/>
          <w:lang w:eastAsia="zh-CN"/>
        </w:rPr>
      </w:pPr>
      <w:r w:rsidRPr="00DD688F">
        <w:rPr>
          <w:rFonts w:ascii="Times New Roman" w:eastAsia="Times New Roman" w:hAnsi="Times New Roman" w:cs="Times New Roman"/>
          <w:lang w:eastAsia="zh-CN"/>
        </w:rPr>
        <w:tab/>
      </w:r>
      <w:r w:rsidRPr="00DD688F">
        <w:rPr>
          <w:rFonts w:ascii="Times New Roman" w:eastAsia="Times New Roman" w:hAnsi="Times New Roman" w:cs="Times New Roman"/>
          <w:b/>
          <w:lang w:eastAsia="zh-CN"/>
        </w:rPr>
        <w:t>8. Информация о размере взимаемой с победителя аукциона платы оператору электронной площадки за участие в аукционе</w:t>
      </w:r>
    </w:p>
    <w:p w:rsidR="00DD688F" w:rsidRPr="00DD688F" w:rsidRDefault="00DD688F" w:rsidP="00DD688F">
      <w:pPr>
        <w:suppressAutoHyphens/>
        <w:autoSpaceDE w:val="0"/>
        <w:autoSpaceDN w:val="0"/>
        <w:adjustRightInd w:val="0"/>
        <w:spacing w:after="0" w:line="240" w:lineRule="auto"/>
        <w:jc w:val="both"/>
        <w:rPr>
          <w:rFonts w:ascii="Times New Roman" w:eastAsia="Times New Roman" w:hAnsi="Times New Roman" w:cs="Times New Roman"/>
          <w:bCs/>
          <w:lang w:eastAsia="ru-RU"/>
        </w:rPr>
      </w:pPr>
      <w:r w:rsidRPr="00DD688F">
        <w:rPr>
          <w:rFonts w:ascii="Times New Roman" w:eastAsia="Times New Roman" w:hAnsi="Times New Roman" w:cs="Times New Roman"/>
          <w:b/>
          <w:lang w:eastAsia="zh-CN"/>
        </w:rPr>
        <w:tab/>
      </w:r>
      <w:r w:rsidRPr="00DD688F">
        <w:rPr>
          <w:rFonts w:ascii="Times New Roman" w:eastAsia="Times New Roman" w:hAnsi="Times New Roman" w:cs="Times New Roman"/>
          <w:lang w:eastAsia="zh-CN"/>
        </w:rPr>
        <w:t>В соответствии с Земельным кодексом РФ</w:t>
      </w:r>
      <w:r w:rsidRPr="00DD688F">
        <w:rPr>
          <w:rFonts w:ascii="Times New Roman" w:eastAsia="Times New Roman" w:hAnsi="Times New Roman" w:cs="Times New Roman"/>
          <w:b/>
          <w:lang w:eastAsia="zh-CN"/>
        </w:rPr>
        <w:t xml:space="preserve"> </w:t>
      </w:r>
      <w:r w:rsidRPr="00DD688F">
        <w:rPr>
          <w:rFonts w:ascii="Times New Roman" w:eastAsia="Times New Roman" w:hAnsi="Times New Roman" w:cs="Times New Roman"/>
          <w:bCs/>
          <w:lang w:eastAsia="ru-RU"/>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7" w:history="1">
        <w:r w:rsidRPr="00DD688F">
          <w:rPr>
            <w:rFonts w:ascii="Times New Roman" w:eastAsia="Times New Roman" w:hAnsi="Times New Roman" w:cs="Times New Roman"/>
            <w:bCs/>
            <w:lang w:eastAsia="ru-RU"/>
          </w:rPr>
          <w:t>пунктами 13</w:t>
        </w:r>
      </w:hyperlink>
      <w:r w:rsidRPr="00DD688F">
        <w:rPr>
          <w:rFonts w:ascii="Times New Roman" w:eastAsia="Times New Roman" w:hAnsi="Times New Roman" w:cs="Times New Roman"/>
          <w:bCs/>
          <w:lang w:eastAsia="ru-RU"/>
        </w:rPr>
        <w:t xml:space="preserve">, </w:t>
      </w:r>
      <w:hyperlink r:id="rId8" w:history="1">
        <w:r w:rsidRPr="00DD688F">
          <w:rPr>
            <w:rFonts w:ascii="Times New Roman" w:eastAsia="Times New Roman" w:hAnsi="Times New Roman" w:cs="Times New Roman"/>
            <w:bCs/>
            <w:lang w:eastAsia="ru-RU"/>
          </w:rPr>
          <w:t>14</w:t>
        </w:r>
      </w:hyperlink>
      <w:r w:rsidRPr="00DD688F">
        <w:rPr>
          <w:rFonts w:ascii="Times New Roman" w:eastAsia="Times New Roman" w:hAnsi="Times New Roman" w:cs="Times New Roman"/>
          <w:bCs/>
          <w:lang w:eastAsia="ru-RU"/>
        </w:rPr>
        <w:t xml:space="preserve">, </w:t>
      </w:r>
      <w:hyperlink r:id="rId9" w:history="1">
        <w:r w:rsidRPr="00DD688F">
          <w:rPr>
            <w:rFonts w:ascii="Times New Roman" w:eastAsia="Times New Roman" w:hAnsi="Times New Roman" w:cs="Times New Roman"/>
            <w:bCs/>
            <w:lang w:eastAsia="ru-RU"/>
          </w:rPr>
          <w:t>20</w:t>
        </w:r>
      </w:hyperlink>
      <w:r w:rsidRPr="00DD688F">
        <w:rPr>
          <w:rFonts w:ascii="Times New Roman" w:eastAsia="Times New Roman" w:hAnsi="Times New Roman" w:cs="Times New Roman"/>
          <w:bCs/>
          <w:lang w:eastAsia="ru-RU"/>
        </w:rPr>
        <w:t xml:space="preserve"> и </w:t>
      </w:r>
      <w:hyperlink r:id="rId10" w:history="1">
        <w:r w:rsidRPr="00DD688F">
          <w:rPr>
            <w:rFonts w:ascii="Times New Roman" w:eastAsia="Times New Roman" w:hAnsi="Times New Roman" w:cs="Times New Roman"/>
            <w:bCs/>
            <w:lang w:eastAsia="ru-RU"/>
          </w:rPr>
          <w:t>25 статьи 39.12</w:t>
        </w:r>
      </w:hyperlink>
      <w:r w:rsidRPr="00DD688F">
        <w:rPr>
          <w:rFonts w:ascii="Times New Roman" w:eastAsia="Times New Roman" w:hAnsi="Times New Roman" w:cs="Times New Roman"/>
          <w:bCs/>
          <w:lang w:eastAsia="ru-RU"/>
        </w:rPr>
        <w:t xml:space="preserve"> Земельного Кодекса РФ заключается договор аренды земельного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688F" w:rsidRPr="00DD688F" w:rsidRDefault="00DD688F" w:rsidP="00DD688F">
      <w:pPr>
        <w:suppressAutoHyphens/>
        <w:spacing w:after="0" w:line="200" w:lineRule="atLeast"/>
        <w:jc w:val="both"/>
        <w:rPr>
          <w:rFonts w:ascii="Times New Roman" w:eastAsia="Times New Roman" w:hAnsi="Times New Roman" w:cs="Times New Roman"/>
          <w:shd w:val="clear" w:color="auto" w:fill="FFFFFF"/>
          <w:lang w:eastAsia="zh-CN"/>
        </w:rPr>
      </w:pPr>
      <w:r w:rsidRPr="00DD688F">
        <w:rPr>
          <w:rFonts w:ascii="Times New Roman" w:eastAsia="Times New Roman" w:hAnsi="Times New Roman" w:cs="Times New Roman"/>
          <w:b/>
          <w:lang w:eastAsia="zh-CN"/>
        </w:rPr>
        <w:tab/>
      </w:r>
      <w:r w:rsidRPr="00DD688F">
        <w:rPr>
          <w:rFonts w:ascii="Times New Roman" w:eastAsia="Times New Roman" w:hAnsi="Times New Roman" w:cs="Times New Roman"/>
          <w:shd w:val="clear" w:color="auto" w:fill="FFFFFF"/>
          <w:lang w:eastAsia="zh-CN"/>
        </w:rPr>
        <w:t xml:space="preserve">Размер тарифа составляет – 1% от НЦИ и не более 5 000 рублей, не включая НДС. </w:t>
      </w:r>
    </w:p>
    <w:p w:rsidR="00DD688F" w:rsidRPr="00DD688F" w:rsidRDefault="00DD688F" w:rsidP="00DD688F">
      <w:pPr>
        <w:suppressAutoHyphens/>
        <w:spacing w:after="0" w:line="200" w:lineRule="atLeast"/>
        <w:ind w:firstLine="720"/>
        <w:jc w:val="both"/>
        <w:rPr>
          <w:rFonts w:ascii="Times New Roman" w:eastAsia="Times New Roman" w:hAnsi="Times New Roman" w:cs="Times New Roman"/>
          <w:b/>
          <w:lang w:eastAsia="zh-CN"/>
        </w:rPr>
      </w:pPr>
      <w:r w:rsidRPr="00DD688F">
        <w:rPr>
          <w:rFonts w:ascii="Times New Roman" w:eastAsia="Times New Roman" w:hAnsi="Times New Roman" w:cs="Times New Roman"/>
          <w:shd w:val="clear" w:color="auto" w:fill="FFFFFF"/>
          <w:lang w:eastAsia="zh-CN"/>
        </w:rPr>
        <w:t xml:space="preserve">Данную информацию можно найти на сайте </w:t>
      </w:r>
      <w:hyperlink r:id="rId11" w:history="1">
        <w:r w:rsidRPr="00DD688F">
          <w:rPr>
            <w:rFonts w:ascii="Times New Roman" w:eastAsia="Times New Roman" w:hAnsi="Times New Roman" w:cs="Times New Roman"/>
            <w:b/>
            <w:bCs/>
            <w:color w:val="000080"/>
            <w:u w:val="single"/>
            <w:lang w:eastAsia="zh-CN"/>
          </w:rPr>
          <w:t>www.rts-tender.ru</w:t>
        </w:r>
      </w:hyperlink>
      <w:r w:rsidRPr="00DD688F">
        <w:rPr>
          <w:rFonts w:ascii="Times New Roman" w:eastAsia="Times New Roman" w:hAnsi="Times New Roman" w:cs="Times New Roman"/>
          <w:b/>
          <w:bCs/>
          <w:lang w:eastAsia="zh-CN"/>
        </w:rPr>
        <w:t xml:space="preserve"> </w:t>
      </w:r>
      <w:r w:rsidRPr="00DD688F">
        <w:rPr>
          <w:rFonts w:ascii="Times New Roman" w:eastAsia="Times New Roman" w:hAnsi="Times New Roman" w:cs="Times New Roman"/>
          <w:bCs/>
          <w:lang w:eastAsia="zh-CN"/>
        </w:rPr>
        <w:t>в разделе</w:t>
      </w:r>
      <w:r w:rsidRPr="00DD688F">
        <w:rPr>
          <w:rFonts w:ascii="Times New Roman" w:eastAsia="Times New Roman" w:hAnsi="Times New Roman" w:cs="Times New Roman"/>
          <w:b/>
          <w:bCs/>
          <w:lang w:eastAsia="zh-CN"/>
        </w:rPr>
        <w:t xml:space="preserve"> «тарифы - имущественные торги – общие тарифы – действующие тарифы площадки по имущественным торгам – аренда земельных участков».</w:t>
      </w:r>
    </w:p>
    <w:p w:rsidR="00DD688F" w:rsidRPr="00DD688F" w:rsidRDefault="00DD688F" w:rsidP="00DD688F">
      <w:pPr>
        <w:suppressAutoHyphens/>
        <w:spacing w:after="0" w:line="200" w:lineRule="atLeast"/>
        <w:ind w:firstLine="720"/>
        <w:jc w:val="both"/>
        <w:rPr>
          <w:rFonts w:ascii="Times New Roman" w:eastAsia="Times New Roman" w:hAnsi="Times New Roman" w:cs="Times New Roman"/>
          <w:b/>
          <w:lang w:eastAsia="zh-CN"/>
        </w:rPr>
      </w:pPr>
      <w:r w:rsidRPr="00DD688F">
        <w:rPr>
          <w:rFonts w:ascii="Times New Roman" w:eastAsia="Times New Roman" w:hAnsi="Times New Roman" w:cs="Times New Roman"/>
          <w:b/>
          <w:bCs/>
          <w:lang w:eastAsia="zh-CN"/>
        </w:rPr>
        <w:t>9. Условия допуска к участию в аукционе</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Претендент не допускается к участию в аукционе по следующим основаниям:</w:t>
      </w:r>
    </w:p>
    <w:p w:rsidR="00DD688F" w:rsidRPr="00DD688F" w:rsidRDefault="00DD688F" w:rsidP="00DD688F">
      <w:pPr>
        <w:suppressAutoHyphens/>
        <w:spacing w:after="0" w:line="200" w:lineRule="atLeast"/>
        <w:jc w:val="both"/>
        <w:rPr>
          <w:rFonts w:ascii="Times New Roman" w:eastAsia="Lucida Sans Unicode" w:hAnsi="Times New Roman" w:cs="Times New Roman"/>
          <w:lang w:eastAsia="zh-CN" w:bidi="hi-IN"/>
        </w:rPr>
      </w:pPr>
      <w:r w:rsidRPr="00DD688F">
        <w:rPr>
          <w:rFonts w:ascii="Times New Roman" w:eastAsia="Lucida Sans Unicode" w:hAnsi="Times New Roman" w:cs="Times New Roman"/>
          <w:lang w:eastAsia="zh-CN" w:bidi="hi-IN"/>
        </w:rPr>
        <w:tab/>
        <w:t>- непредставление необходимых для участия в аукционе документов или представление недостоверных сведений;</w:t>
      </w:r>
    </w:p>
    <w:p w:rsidR="00DD688F" w:rsidRPr="00DD688F" w:rsidRDefault="00DD688F" w:rsidP="00DD688F">
      <w:pPr>
        <w:tabs>
          <w:tab w:val="left" w:pos="778"/>
        </w:tabs>
        <w:suppressAutoHyphens/>
        <w:spacing w:after="0" w:line="200" w:lineRule="atLeast"/>
        <w:jc w:val="both"/>
        <w:textAlignment w:val="baseline"/>
        <w:rPr>
          <w:rFonts w:ascii="Times New Roman" w:eastAsia="Times New Roman" w:hAnsi="Times New Roman" w:cs="Times New Roman"/>
          <w:kern w:val="2"/>
          <w:lang w:eastAsia="ar-SA"/>
        </w:rPr>
      </w:pPr>
      <w:r w:rsidRPr="00DD688F">
        <w:rPr>
          <w:rFonts w:ascii="Times New Roman" w:eastAsia="Times New Roman" w:hAnsi="Times New Roman" w:cs="Times New Roman"/>
          <w:kern w:val="2"/>
          <w:lang w:eastAsia="ar-SA"/>
        </w:rPr>
        <w:tab/>
        <w:t xml:space="preserve">- </w:t>
      </w:r>
      <w:proofErr w:type="spellStart"/>
      <w:r w:rsidRPr="00DD688F">
        <w:rPr>
          <w:rFonts w:ascii="Times New Roman" w:eastAsia="Times New Roman" w:hAnsi="Times New Roman" w:cs="Times New Roman"/>
          <w:kern w:val="2"/>
          <w:lang w:eastAsia="ar-SA"/>
        </w:rPr>
        <w:t>непоступление</w:t>
      </w:r>
      <w:proofErr w:type="spellEnd"/>
      <w:r w:rsidRPr="00DD688F">
        <w:rPr>
          <w:rFonts w:ascii="Times New Roman" w:eastAsia="Times New Roman" w:hAnsi="Times New Roman" w:cs="Times New Roman"/>
          <w:kern w:val="2"/>
          <w:lang w:eastAsia="ar-SA"/>
        </w:rPr>
        <w:t xml:space="preserve"> задатка на дату рассмотрения заявок на участие в аукционе;</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DD688F" w:rsidRPr="00DD688F" w:rsidRDefault="00DD688F" w:rsidP="00DD688F">
      <w:pPr>
        <w:suppressAutoHyphens/>
        <w:spacing w:after="0" w:line="200" w:lineRule="atLeast"/>
        <w:jc w:val="both"/>
        <w:rPr>
          <w:rFonts w:ascii="Times New Roman" w:eastAsia="Times New Roman" w:hAnsi="Times New Roman" w:cs="Times New Roman"/>
          <w:b/>
          <w:bCs/>
          <w:lang w:eastAsia="zh-CN"/>
        </w:rPr>
      </w:pPr>
      <w:r w:rsidRPr="00DD688F">
        <w:rPr>
          <w:rFonts w:ascii="Times New Roman" w:eastAsia="Times New Roman" w:hAnsi="Times New Roman" w:cs="Times New Roman"/>
          <w:lang w:eastAsia="zh-CN"/>
        </w:rPr>
        <w:tab/>
      </w:r>
      <w:r w:rsidRPr="00DD688F">
        <w:rPr>
          <w:rFonts w:ascii="Times New Roman" w:eastAsia="Times New Roman" w:hAnsi="Times New Roman" w:cs="Times New Roman"/>
          <w:b/>
          <w:bCs/>
          <w:lang w:eastAsia="zh-CN"/>
        </w:rPr>
        <w:t>10. Порядок определения участников аукциона</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b/>
          <w:bCs/>
          <w:lang w:eastAsia="zh-CN"/>
        </w:rPr>
        <w:tab/>
      </w:r>
      <w:r w:rsidRPr="00DD688F">
        <w:rPr>
          <w:rFonts w:ascii="Times New Roman" w:eastAsia="Times New Roman" w:hAnsi="Times New Roman" w:cs="Times New Roman"/>
          <w:lang w:eastAsia="zh-CN"/>
        </w:rPr>
        <w:t xml:space="preserve">1) </w:t>
      </w:r>
      <w:proofErr w:type="gramStart"/>
      <w:r w:rsidRPr="00DD688F">
        <w:rPr>
          <w:rFonts w:ascii="Times New Roman" w:eastAsia="Times New Roman" w:hAnsi="Times New Roman" w:cs="Times New Roman"/>
          <w:lang w:eastAsia="zh-CN"/>
        </w:rPr>
        <w:t>В</w:t>
      </w:r>
      <w:proofErr w:type="gramEnd"/>
      <w:r w:rsidRPr="00DD688F">
        <w:rPr>
          <w:rFonts w:ascii="Times New Roman" w:eastAsia="Times New Roman" w:hAnsi="Times New Roman" w:cs="Times New Roman"/>
          <w:lang w:eastAsia="zh-CN"/>
        </w:rPr>
        <w:t xml:space="preserve"> день определения участников, указанный в извещении, оператор через «личный кабинет» Организатора аукциона обеспечивает доступ Организатора аукциона к поданным претендентами заявкам и прилагаемым к ним документам, а также к журналу приема заявок.</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b/>
          <w:bCs/>
          <w:lang w:eastAsia="zh-CN"/>
        </w:rPr>
        <w:tab/>
      </w:r>
      <w:r w:rsidRPr="00DD688F">
        <w:rPr>
          <w:rFonts w:ascii="Times New Roman" w:eastAsia="Times New Roman" w:hAnsi="Times New Roman" w:cs="Times New Roman"/>
          <w:lang w:eastAsia="zh-CN"/>
        </w:rPr>
        <w:t>2) По итогам рассмотрения заявок и прилагаемых к ним документов претендентов и установления факта поступления задатка Организатор аукциона в тот же день подписывает протокол      рассмотрения заявок, в котором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3) Не позднее следующего дня после дня подписания протокола рассмотрения заявок всем претендентам, подавшим заявки, оператором направляются уведомления о признании их участниками или об отказе в таком признании с указанием оснований отказа.</w:t>
      </w:r>
    </w:p>
    <w:p w:rsidR="00DD688F" w:rsidRPr="00DD688F" w:rsidRDefault="00DD688F" w:rsidP="00DD688F">
      <w:pPr>
        <w:suppressAutoHyphens/>
        <w:spacing w:after="0" w:line="200" w:lineRule="atLeast"/>
        <w:ind w:firstLine="720"/>
        <w:jc w:val="both"/>
        <w:rPr>
          <w:rFonts w:ascii="Times New Roman" w:eastAsia="Times New Roman" w:hAnsi="Times New Roman" w:cs="Times New Roman"/>
          <w:lang w:eastAsia="zh-CN"/>
        </w:rPr>
      </w:pPr>
      <w:r w:rsidRPr="00DD688F">
        <w:rPr>
          <w:rFonts w:ascii="Times New Roman" w:eastAsia="Times New Roman" w:hAnsi="Times New Roman" w:cs="Times New Roman"/>
          <w:b/>
          <w:lang w:eastAsia="zh-CN"/>
        </w:rPr>
        <w:t>11.</w:t>
      </w:r>
      <w:r w:rsidRPr="00DD688F">
        <w:rPr>
          <w:rFonts w:ascii="Times New Roman" w:eastAsia="Times New Roman" w:hAnsi="Times New Roman" w:cs="Times New Roman"/>
          <w:lang w:eastAsia="zh-CN"/>
        </w:rPr>
        <w:t xml:space="preserve"> </w:t>
      </w:r>
      <w:r w:rsidRPr="00DD688F">
        <w:rPr>
          <w:rFonts w:ascii="Times New Roman" w:eastAsia="Times New Roman" w:hAnsi="Times New Roman" w:cs="Times New Roman"/>
          <w:b/>
          <w:bCs/>
          <w:lang w:eastAsia="zh-CN"/>
        </w:rPr>
        <w:t>Порядок проведения аукциона:</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1) Участники аукциона, проводимого в электронной форме, участвуют в аукционе под номерами, присвоенными оператором при регистрации заявки.</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2) Аукцион проводится на электронной площадке в день и время, указанные в извещении.</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3) Аукцион не проводится в случаях, если:</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-на участие в аукционе не подано или не принято ни одной заявки, либо принята только одна заявка;</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-в результате рассмотрения заявок на участие в аукционе все заявки отклонены;</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-в результате рассмотрения заявок на участие в аукционе участником признан только один претендент;</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-аукцион отменен Организатором аукциона;</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-этап подачи предложений о цене по предмету аукциона приостановлен.</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 xml:space="preserve">4) </w:t>
      </w:r>
      <w:proofErr w:type="gramStart"/>
      <w:r w:rsidRPr="00DD688F">
        <w:rPr>
          <w:rFonts w:ascii="Times New Roman" w:eastAsia="Times New Roman" w:hAnsi="Times New Roman" w:cs="Times New Roman"/>
          <w:lang w:eastAsia="zh-CN"/>
        </w:rPr>
        <w:t>С</w:t>
      </w:r>
      <w:proofErr w:type="gramEnd"/>
      <w:r w:rsidRPr="00DD688F">
        <w:rPr>
          <w:rFonts w:ascii="Times New Roman" w:eastAsia="Times New Roman" w:hAnsi="Times New Roman" w:cs="Times New Roman"/>
          <w:lang w:eastAsia="zh-CN"/>
        </w:rPr>
        <w:t xml:space="preserve"> момента начала подачи предложений о цене в ходе электронного аукциона оператор обеспечивает в «личном кабинете» участника возможность Подтверждения (ввода) предложений о цене посредством штатного интерфейса.</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5) Предложение о цене предмета аукциона признается подписанное ЭП участника.</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6) При подаче предложений о цене предмета аукциона оператор обеспечивает конфиденциальность информации об участниках.</w:t>
      </w:r>
    </w:p>
    <w:p w:rsidR="00DD688F" w:rsidRPr="00DD688F" w:rsidRDefault="00DD688F" w:rsidP="00DD688F">
      <w:pPr>
        <w:suppressAutoHyphens/>
        <w:autoSpaceDE w:val="0"/>
        <w:spacing w:after="0" w:line="240" w:lineRule="auto"/>
        <w:ind w:firstLine="540"/>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7) Аукцион проводится путем повышения начальной цены на «шаг аукциона» в соответствии с требованиями, установленными законодательством, регулирующим земельные отношения, и настоящим извещением.</w:t>
      </w:r>
    </w:p>
    <w:p w:rsidR="00DD688F" w:rsidRPr="00DD688F" w:rsidRDefault="00DD688F" w:rsidP="00DD688F">
      <w:pPr>
        <w:suppressAutoHyphens/>
        <w:autoSpaceDE w:val="0"/>
        <w:spacing w:after="0" w:line="240" w:lineRule="auto"/>
        <w:ind w:firstLine="540"/>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 xml:space="preserve">Начальная цена предмета аукциона устанавливается в размере ежегодной арендной платы. Шаг аукциона установлен в фиксированной сумме в размере 3 процентов начальной цены предмета аукциона и не изменяется в течение всего аукциона. </w:t>
      </w:r>
    </w:p>
    <w:p w:rsidR="00DD688F" w:rsidRPr="00DD688F" w:rsidRDefault="00DD688F" w:rsidP="00DD688F">
      <w:pPr>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DD688F">
        <w:rPr>
          <w:rFonts w:ascii="Times New Roman" w:eastAsia="Times New Roman" w:hAnsi="Times New Roman" w:cs="Times New Roman"/>
          <w:lang w:eastAsia="ru-RU"/>
        </w:rPr>
        <w:t>В ходе проведения аукциона участники аукциона подают предложения о цене предмета аукциона в соответствии со следующими требованиями:</w:t>
      </w:r>
    </w:p>
    <w:p w:rsidR="00DD688F" w:rsidRPr="00DD688F" w:rsidRDefault="00DD688F" w:rsidP="00DD688F">
      <w:pPr>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DD688F">
        <w:rPr>
          <w:rFonts w:ascii="Times New Roman" w:eastAsia="Times New Roman" w:hAnsi="Times New Roman" w:cs="Times New Roman"/>
          <w:lang w:eastAsia="ru-RU"/>
        </w:rPr>
        <w:t>1) предложение о цене предмета аукциона увеличивает текущее максимальное предложение о цене предмета аукциона на величину "шага аукциона";</w:t>
      </w:r>
    </w:p>
    <w:p w:rsidR="00DD688F" w:rsidRPr="00DD688F" w:rsidRDefault="00DD688F" w:rsidP="00DD688F">
      <w:pPr>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DD688F">
        <w:rPr>
          <w:rFonts w:ascii="Times New Roman" w:eastAsia="Times New Roman" w:hAnsi="Times New Roman" w:cs="Times New Roman"/>
          <w:lang w:eastAsia="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8) Во время проведения аукциона оператор обеспечивает доступ участников к закрытой части электронной площадки и возможность подтверждения (представления) ими предложений о цене предмета аукциона.</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9) Со времени начала проведения аукциона оператором размещается:</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 в открытой части электронной площадки — информация о начале проведения аукциона с указанием наименования предмета аукциона, начального размера ежегодной арендной платы, «шаг аукциона» в режиме реального времени, подтверждения (</w:t>
      </w:r>
      <w:proofErr w:type="spellStart"/>
      <w:r w:rsidRPr="00DD688F">
        <w:rPr>
          <w:rFonts w:ascii="Times New Roman" w:eastAsia="Times New Roman" w:hAnsi="Times New Roman" w:cs="Times New Roman"/>
          <w:lang w:eastAsia="zh-CN"/>
        </w:rPr>
        <w:t>неподтверждения</w:t>
      </w:r>
      <w:proofErr w:type="spellEnd"/>
      <w:r w:rsidRPr="00DD688F">
        <w:rPr>
          <w:rFonts w:ascii="Times New Roman" w:eastAsia="Times New Roman" w:hAnsi="Times New Roman" w:cs="Times New Roman"/>
          <w:lang w:eastAsia="zh-CN"/>
        </w:rPr>
        <w:t>) участниками предложения о цене предмета аукциона;</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-в закрытой части электронной площадки — помимо информации, размещаемой в открытой части электронной площадки, также предложения о цене предмета аукциона и время их поступления, текущий «шаг аукциона», время, оставшееся до окончания приема предложений о цене предмета аукциона либо на «шаге аукциона».</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 xml:space="preserve">10) </w:t>
      </w:r>
      <w:proofErr w:type="gramStart"/>
      <w:r w:rsidRPr="00DD688F">
        <w:rPr>
          <w:rFonts w:ascii="Times New Roman" w:eastAsia="Times New Roman" w:hAnsi="Times New Roman" w:cs="Times New Roman"/>
          <w:lang w:eastAsia="zh-CN"/>
        </w:rPr>
        <w:t>В</w:t>
      </w:r>
      <w:proofErr w:type="gramEnd"/>
      <w:r w:rsidRPr="00DD688F">
        <w:rPr>
          <w:rFonts w:ascii="Times New Roman" w:eastAsia="Times New Roman" w:hAnsi="Times New Roman" w:cs="Times New Roman"/>
          <w:lang w:eastAsia="zh-CN"/>
        </w:rPr>
        <w:t xml:space="preserve"> течение одного часа со времени начала проведения аукциона участникам предлагается заявить Предложение о цене предмета аукциона, которое предусматривало бы более высокую цену предмета аукциона, если этого не происходит, аукцион завершается с помощью программно-аппаратных средств электронной площадки.</w:t>
      </w:r>
    </w:p>
    <w:p w:rsidR="00DD688F" w:rsidRPr="00DD688F" w:rsidRDefault="00DD688F" w:rsidP="00DD688F">
      <w:pPr>
        <w:suppressAutoHyphens/>
        <w:spacing w:after="0" w:line="200" w:lineRule="atLeast"/>
        <w:jc w:val="both"/>
        <w:rPr>
          <w:rFonts w:ascii="Times New Roman" w:eastAsia="Times New Roman" w:hAnsi="Times New Roman" w:cs="Times New Roman"/>
          <w:lang w:eastAsia="ru-RU"/>
        </w:rPr>
      </w:pPr>
      <w:r w:rsidRPr="00DD688F">
        <w:rPr>
          <w:rFonts w:ascii="Times New Roman" w:eastAsia="Times New Roman" w:hAnsi="Times New Roman" w:cs="Times New Roman"/>
          <w:lang w:eastAsia="zh-CN"/>
        </w:rPr>
        <w:tab/>
      </w:r>
      <w:r w:rsidRPr="00DD688F">
        <w:rPr>
          <w:rFonts w:ascii="Times New Roman" w:eastAsia="Times New Roman" w:hAnsi="Times New Roman" w:cs="Times New Roman"/>
          <w:lang w:eastAsia="ru-RU"/>
        </w:rPr>
        <w:t>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DD688F" w:rsidRPr="00DD688F" w:rsidRDefault="00DD688F" w:rsidP="00DD688F">
      <w:pPr>
        <w:suppressAutoHyphens/>
        <w:spacing w:after="0" w:line="200" w:lineRule="atLeast"/>
        <w:ind w:firstLine="720"/>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Аукцион завершается с помощью программно-аппаратных средств электронной площадки, если в течение 10 (десяти) минут после поступления последнего Предложения о цене ни один участник аукциона не сделал следующего предложения о цене.</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11) Программными средствами электронной площадки обеспечивается:</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 исключение возможности подачи участником предложения о цене предмета аукциона, не соответствующего «шагу аукциона».</w:t>
      </w:r>
    </w:p>
    <w:p w:rsidR="00DD688F" w:rsidRPr="00DD688F" w:rsidRDefault="00DD688F" w:rsidP="00DD688F">
      <w:pPr>
        <w:suppressAutoHyphens/>
        <w:spacing w:after="0" w:line="240" w:lineRule="auto"/>
        <w:ind w:firstLine="720"/>
        <w:jc w:val="both"/>
        <w:rPr>
          <w:rFonts w:ascii="Times New Roman" w:eastAsia="Times New Roman" w:hAnsi="Times New Roman" w:cs="Times New Roman"/>
          <w:color w:val="000000"/>
          <w:lang w:eastAsia="zh-CN"/>
        </w:rPr>
      </w:pPr>
      <w:r w:rsidRPr="00DD688F">
        <w:rPr>
          <w:rFonts w:ascii="Times New Roman" w:eastAsia="Times New Roman" w:hAnsi="Times New Roman" w:cs="Times New Roman"/>
          <w:color w:val="000000"/>
          <w:lang w:eastAsia="zh-CN"/>
        </w:rPr>
        <w:t>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w:t>
      </w:r>
    </w:p>
    <w:p w:rsidR="00DD688F" w:rsidRPr="00DD688F" w:rsidRDefault="00DD688F" w:rsidP="00DD688F">
      <w:pPr>
        <w:suppressAutoHyphens/>
        <w:spacing w:after="0" w:line="200" w:lineRule="atLeast"/>
        <w:ind w:firstLine="720"/>
        <w:jc w:val="both"/>
        <w:rPr>
          <w:rFonts w:ascii="Times New Roman" w:eastAsia="Times New Roman" w:hAnsi="Times New Roman" w:cs="Times New Roman"/>
          <w:b/>
          <w:lang w:eastAsia="zh-CN"/>
        </w:rPr>
      </w:pPr>
      <w:r w:rsidRPr="00DD688F">
        <w:rPr>
          <w:rFonts w:ascii="Times New Roman" w:eastAsia="Times New Roman" w:hAnsi="Times New Roman" w:cs="Times New Roman"/>
          <w:b/>
          <w:lang w:eastAsia="zh-CN"/>
        </w:rPr>
        <w:t xml:space="preserve">12. </w:t>
      </w:r>
      <w:r w:rsidRPr="00DD688F">
        <w:rPr>
          <w:rFonts w:ascii="Times New Roman" w:eastAsia="Times New Roman" w:hAnsi="Times New Roman" w:cs="Times New Roman"/>
          <w:b/>
          <w:bCs/>
          <w:lang w:eastAsia="zh-CN"/>
        </w:rPr>
        <w:t>Подведение итогов процедуры</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b/>
          <w:lang w:eastAsia="zh-CN"/>
        </w:rPr>
        <w:tab/>
      </w:r>
      <w:r w:rsidRPr="00DD688F">
        <w:rPr>
          <w:rFonts w:ascii="Times New Roman" w:eastAsia="Times New Roman" w:hAnsi="Times New Roman" w:cs="Times New Roman"/>
          <w:lang w:eastAsia="zh-CN"/>
        </w:rPr>
        <w:t>1) Победителем аукциона признается участник, который предложил наибольший размер ежегодной арендной платы за земельный участок.</w:t>
      </w:r>
    </w:p>
    <w:p w:rsidR="00DD688F" w:rsidRPr="00DD688F" w:rsidRDefault="00DD688F" w:rsidP="00DD688F">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DD688F">
        <w:rPr>
          <w:rFonts w:ascii="Times New Roman" w:eastAsia="Times New Roman" w:hAnsi="Times New Roman" w:cs="Times New Roman"/>
          <w:lang w:eastAsia="zh-CN"/>
        </w:rPr>
        <w:tab/>
        <w:t>2) </w:t>
      </w:r>
      <w:r w:rsidRPr="00DD688F">
        <w:rPr>
          <w:rFonts w:ascii="Times New Roman" w:eastAsia="Times New Roman" w:hAnsi="Times New Roman" w:cs="Times New Roman"/>
          <w:lang w:eastAsia="ru-RU"/>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Ход проведения аукциона фиксируется оператором электронной площадки и сведения о проведении аукциона направляются Организатору аукциона в течение 1 (одного) часа с момента завершения аукциона для оформления протокола о результатах аукциона.</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3) Протокол о результатах аукциона удостоверяет право победителя на заключение договора аренды земельного участка, подписывается Организатором аукциона и размещается на официальном сайте, не позднее рабочего дня, следующего за днем подведения итогов аукциона.</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4) Процедура считается завершенной со времени подписания Организатором аукциона протокола о результатах аукциона.</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5) Аукцион признается несостоявшимся в следующих случаях:</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 по окончании срока подачи заявок была подана только одна заявка;</w:t>
      </w:r>
    </w:p>
    <w:p w:rsidR="00DD688F" w:rsidRPr="00DD688F" w:rsidRDefault="00DD688F" w:rsidP="00DD688F">
      <w:pPr>
        <w:suppressAutoHyphens/>
        <w:spacing w:after="0" w:line="200" w:lineRule="atLeast"/>
        <w:ind w:firstLine="720"/>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 по окончании срока подачи заявок не подано ни одной заявки;</w:t>
      </w:r>
    </w:p>
    <w:p w:rsidR="00DD688F" w:rsidRPr="00DD688F" w:rsidRDefault="00DD688F" w:rsidP="00DD688F">
      <w:pPr>
        <w:suppressAutoHyphens/>
        <w:spacing w:after="0" w:line="200" w:lineRule="atLeast"/>
        <w:ind w:firstLine="720"/>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 на основании результатов рассмотрения заявок принято решение об отказе в допуске к участию в аукционе всех заявителей на участие в аукционе;</w:t>
      </w:r>
    </w:p>
    <w:p w:rsidR="00DD688F" w:rsidRPr="00DD688F" w:rsidRDefault="00DD688F" w:rsidP="00DD688F">
      <w:pPr>
        <w:suppressAutoHyphens/>
        <w:spacing w:after="0" w:line="200" w:lineRule="atLeast"/>
        <w:ind w:firstLine="720"/>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 в случае если в течение 1 (одного) часа после начала проведения аукциона не поступило ни одного предложения о цене, которое предусматривало бы более высокую цену предмету аукциона.</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ab/>
        <w:t>Решение о признании аукциона несостоявшимся оформляется протоколом.</w:t>
      </w:r>
    </w:p>
    <w:p w:rsidR="00DD688F" w:rsidRPr="00DD688F" w:rsidRDefault="00DD688F" w:rsidP="00DD688F">
      <w:pPr>
        <w:suppressAutoHyphens/>
        <w:spacing w:after="0" w:line="200" w:lineRule="atLeast"/>
        <w:ind w:firstLine="720"/>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 xml:space="preserve">6) После завершения процедуры аукциона и подведения Организатором аукциона итогов аукциона Оператор электронной площадки направляет победителю уведомление, содержащее в том числе информацию о победителе. </w:t>
      </w:r>
    </w:p>
    <w:p w:rsidR="00DD688F" w:rsidRPr="00DD688F" w:rsidRDefault="00DD688F" w:rsidP="00DD688F">
      <w:pPr>
        <w:suppressAutoHyphens/>
        <w:spacing w:after="0" w:line="200" w:lineRule="atLeast"/>
        <w:ind w:firstLine="720"/>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В протоколе о результатах аукциона указывается следующая информация:</w:t>
      </w:r>
    </w:p>
    <w:p w:rsidR="00DD688F" w:rsidRPr="00DD688F" w:rsidRDefault="00DD688F" w:rsidP="00DD688F">
      <w:pPr>
        <w:suppressAutoHyphens/>
        <w:autoSpaceDE w:val="0"/>
        <w:autoSpaceDN w:val="0"/>
        <w:adjustRightInd w:val="0"/>
        <w:spacing w:after="0" w:line="240" w:lineRule="auto"/>
        <w:ind w:firstLine="709"/>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1) сведения о месте, дате и времени проведения аукциона;</w:t>
      </w:r>
    </w:p>
    <w:p w:rsidR="00DD688F" w:rsidRPr="00DD688F" w:rsidRDefault="00DD688F" w:rsidP="00DD688F">
      <w:pPr>
        <w:suppressAutoHyphens/>
        <w:autoSpaceDE w:val="0"/>
        <w:autoSpaceDN w:val="0"/>
        <w:adjustRightInd w:val="0"/>
        <w:spacing w:after="0" w:line="240" w:lineRule="auto"/>
        <w:ind w:firstLine="709"/>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2) предмет аукциона, в том числе сведения о местоположении и площади земельного участка;</w:t>
      </w:r>
    </w:p>
    <w:p w:rsidR="00DD688F" w:rsidRPr="00DD688F" w:rsidRDefault="00DD688F" w:rsidP="00DD688F">
      <w:pPr>
        <w:suppressAutoHyphens/>
        <w:autoSpaceDE w:val="0"/>
        <w:autoSpaceDN w:val="0"/>
        <w:adjustRightInd w:val="0"/>
        <w:spacing w:after="0" w:line="240" w:lineRule="auto"/>
        <w:ind w:firstLine="709"/>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3) сведения об участниках аукциона, о начальной цене предмета аукциона, последнем и предпоследнем предложениях о цене предмета аукциона;</w:t>
      </w:r>
    </w:p>
    <w:p w:rsidR="00DD688F" w:rsidRPr="00DD688F" w:rsidRDefault="00DD688F" w:rsidP="00DD688F">
      <w:pPr>
        <w:suppressAutoHyphens/>
        <w:autoSpaceDE w:val="0"/>
        <w:autoSpaceDN w:val="0"/>
        <w:adjustRightInd w:val="0"/>
        <w:spacing w:after="0" w:line="240" w:lineRule="auto"/>
        <w:ind w:firstLine="709"/>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DD688F" w:rsidRPr="00DD688F" w:rsidRDefault="00DD688F" w:rsidP="00DD688F">
      <w:pPr>
        <w:suppressAutoHyphens/>
        <w:autoSpaceDE w:val="0"/>
        <w:autoSpaceDN w:val="0"/>
        <w:adjustRightInd w:val="0"/>
        <w:spacing w:after="0" w:line="240" w:lineRule="auto"/>
        <w:ind w:firstLine="709"/>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DD688F" w:rsidRPr="00DD688F" w:rsidRDefault="00DD688F" w:rsidP="00DD688F">
      <w:pPr>
        <w:suppressAutoHyphens/>
        <w:autoSpaceDE w:val="0"/>
        <w:autoSpaceDN w:val="0"/>
        <w:adjustRightInd w:val="0"/>
        <w:spacing w:after="0" w:line="240" w:lineRule="auto"/>
        <w:ind w:firstLine="709"/>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DD688F" w:rsidRPr="00DD688F" w:rsidRDefault="00DD688F" w:rsidP="00DD688F">
      <w:pPr>
        <w:suppressAutoHyphens/>
        <w:autoSpaceDE w:val="0"/>
        <w:autoSpaceDN w:val="0"/>
        <w:adjustRightInd w:val="0"/>
        <w:spacing w:after="0" w:line="240" w:lineRule="auto"/>
        <w:ind w:firstLine="709"/>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При признании аукциона несостоявшимся в протокол, указанный в пункте 9 ст. 39.12 Земельного кодекса РФ, включается информация об основании признания аукциона несостоявшимся и сведения, указанные в подпункте 4 пункта 15 ст. 39.12 Земельного кодекса РФ, в отношении лиц, указанных в пунктах 13 и 14 ст. 39.12 Земельного кодекса РФ.</w:t>
      </w:r>
    </w:p>
    <w:p w:rsidR="00DD688F" w:rsidRPr="00DD688F" w:rsidRDefault="00DD688F" w:rsidP="00DD688F">
      <w:pPr>
        <w:suppressAutoHyphens/>
        <w:autoSpaceDE w:val="0"/>
        <w:autoSpaceDN w:val="0"/>
        <w:adjustRightInd w:val="0"/>
        <w:spacing w:after="0" w:line="240" w:lineRule="auto"/>
        <w:ind w:firstLine="709"/>
        <w:jc w:val="both"/>
        <w:rPr>
          <w:rFonts w:ascii="Times New Roman" w:eastAsia="Times New Roman" w:hAnsi="Times New Roman" w:cs="Times New Roman"/>
          <w:lang w:eastAsia="zh-CN"/>
        </w:rPr>
      </w:pPr>
      <w:r w:rsidRPr="00DD688F">
        <w:rPr>
          <w:rFonts w:ascii="Times New Roman" w:eastAsia="Times New Roman" w:hAnsi="Times New Roman" w:cs="Times New Roman"/>
          <w:lang w:eastAsia="zh-CN"/>
        </w:rPr>
        <w:t xml:space="preserve">Специализированная организация являющаяся организатором аукциона, направляет в уполномоченный орган </w:t>
      </w:r>
      <w:proofErr w:type="gramStart"/>
      <w:r w:rsidRPr="00DD688F">
        <w:rPr>
          <w:rFonts w:ascii="Times New Roman" w:eastAsia="Times New Roman" w:hAnsi="Times New Roman" w:cs="Times New Roman"/>
          <w:lang w:eastAsia="zh-CN"/>
        </w:rPr>
        <w:t>сведения  о</w:t>
      </w:r>
      <w:proofErr w:type="gramEnd"/>
      <w:r w:rsidRPr="00DD688F">
        <w:rPr>
          <w:rFonts w:ascii="Times New Roman" w:eastAsia="Times New Roman" w:hAnsi="Times New Roman" w:cs="Times New Roman"/>
          <w:lang w:eastAsia="zh-CN"/>
        </w:rPr>
        <w:t xml:space="preserve">  заявителе, признанном единственным  участником аукциона, не  позднее  чем на следующий день после дня  подписания  протокола, указанного  в  пункте  9 ст. 39.12 Земельного кодекса РФ.</w:t>
      </w:r>
    </w:p>
    <w:p w:rsidR="00DD688F" w:rsidRPr="00DD688F" w:rsidRDefault="00DD688F" w:rsidP="00DD688F">
      <w:pPr>
        <w:suppressAutoHyphens/>
        <w:spacing w:after="0" w:line="200" w:lineRule="atLeast"/>
        <w:ind w:firstLine="709"/>
        <w:jc w:val="both"/>
        <w:rPr>
          <w:rFonts w:ascii="Times New Roman" w:eastAsia="Times New Roman" w:hAnsi="Times New Roman" w:cs="Times New Roman"/>
          <w:lang w:eastAsia="zh-CN"/>
        </w:rPr>
      </w:pPr>
      <w:r w:rsidRPr="00DD688F">
        <w:rPr>
          <w:rFonts w:ascii="Times New Roman" w:eastAsia="Times New Roman" w:hAnsi="Times New Roman" w:cs="Times New Roman"/>
          <w:b/>
          <w:bCs/>
          <w:lang w:eastAsia="zh-CN"/>
        </w:rPr>
        <w:t>13.</w:t>
      </w:r>
      <w:r w:rsidRPr="00DD688F">
        <w:rPr>
          <w:rFonts w:ascii="Times New Roman" w:eastAsia="Times New Roman" w:hAnsi="Times New Roman" w:cs="Times New Roman"/>
          <w:b/>
          <w:bCs/>
          <w:color w:val="FF0000"/>
          <w:lang w:eastAsia="zh-CN"/>
        </w:rPr>
        <w:t> </w:t>
      </w:r>
      <w:r w:rsidRPr="00DD688F">
        <w:rPr>
          <w:rFonts w:ascii="Times New Roman" w:eastAsia="Times New Roman" w:hAnsi="Times New Roman" w:cs="Times New Roman"/>
          <w:b/>
          <w:bCs/>
          <w:lang w:eastAsia="zh-CN"/>
        </w:rPr>
        <w:t>Заключение договора аренды земельного участка по результатам аукциона</w:t>
      </w:r>
    </w:p>
    <w:p w:rsidR="00DD688F" w:rsidRPr="00DD688F" w:rsidRDefault="00DD688F" w:rsidP="00DD688F">
      <w:pPr>
        <w:suppressAutoHyphens/>
        <w:spacing w:after="0" w:line="200" w:lineRule="atLeast"/>
        <w:jc w:val="both"/>
        <w:rPr>
          <w:rFonts w:ascii="Times New Roman" w:eastAsia="Times New Roman" w:hAnsi="Times New Roman" w:cs="Times New Roman"/>
          <w:bCs/>
          <w:iCs/>
          <w:lang w:eastAsia="zh-CN"/>
        </w:rPr>
      </w:pPr>
      <w:r w:rsidRPr="00DD688F">
        <w:rPr>
          <w:rFonts w:ascii="Times New Roman" w:eastAsia="Times New Roman" w:hAnsi="Times New Roman" w:cs="Times New Roman"/>
          <w:lang w:eastAsia="zh-CN"/>
        </w:rPr>
        <w:tab/>
        <w:t>1) </w:t>
      </w:r>
      <w:r w:rsidRPr="00DD688F">
        <w:rPr>
          <w:rFonts w:ascii="Times New Roman" w:eastAsia="Times New Roman" w:hAnsi="Times New Roman" w:cs="Times New Roman"/>
          <w:bCs/>
          <w:iCs/>
          <w:lang w:eastAsia="zh-CN"/>
        </w:rPr>
        <w:t>Заключение договора аренды земельного участка с победителем по результатам аукциона осуществляется в установленном законодательством Российской Федерации порядке.</w:t>
      </w:r>
    </w:p>
    <w:p w:rsidR="00DD688F" w:rsidRPr="00DD688F" w:rsidRDefault="00DD688F" w:rsidP="00DD688F">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DD688F">
        <w:rPr>
          <w:rFonts w:ascii="Times New Roman" w:eastAsia="Times New Roman" w:hAnsi="Times New Roman" w:cs="Times New Roman"/>
          <w:bCs/>
          <w:iCs/>
          <w:lang w:eastAsia="zh-CN"/>
        </w:rPr>
        <w:tab/>
        <w:t>2)</w:t>
      </w:r>
      <w:bookmarkStart w:id="2" w:name="Par0"/>
      <w:bookmarkEnd w:id="2"/>
      <w:r w:rsidRPr="00DD688F">
        <w:rPr>
          <w:rFonts w:ascii="Times New Roman" w:eastAsia="Times New Roman" w:hAnsi="Times New Roman" w:cs="Times New Roman"/>
          <w:bCs/>
          <w:iCs/>
          <w:lang w:eastAsia="zh-CN"/>
        </w:rPr>
        <w:t> </w:t>
      </w:r>
      <w:r w:rsidRPr="00DD688F">
        <w:rPr>
          <w:rFonts w:ascii="Times New Roman" w:eastAsia="Times New Roman" w:hAnsi="Times New Roman" w:cs="Times New Roman"/>
          <w:lang w:eastAsia="ru-RU"/>
        </w:rPr>
        <w:t>По результатам проведения электронного аукциона не допускается заключение договора аренды 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DD688F" w:rsidRPr="00DD688F" w:rsidRDefault="00DD688F" w:rsidP="00DD688F">
      <w:pPr>
        <w:suppressAutoHyphens/>
        <w:autoSpaceDE w:val="0"/>
        <w:autoSpaceDN w:val="0"/>
        <w:adjustRightInd w:val="0"/>
        <w:spacing w:after="0" w:line="240" w:lineRule="auto"/>
        <w:ind w:firstLine="720"/>
        <w:jc w:val="both"/>
        <w:rPr>
          <w:rFonts w:ascii="Times New Roman" w:eastAsia="Times New Roman" w:hAnsi="Times New Roman" w:cs="Times New Roman"/>
          <w:lang w:eastAsia="ru-RU"/>
        </w:rPr>
      </w:pPr>
      <w:r w:rsidRPr="00DD688F">
        <w:rPr>
          <w:rFonts w:ascii="Times New Roman" w:eastAsia="Times New Roman" w:hAnsi="Times New Roman" w:cs="Times New Roman"/>
          <w:bCs/>
          <w:iCs/>
          <w:lang w:eastAsia="zh-CN"/>
        </w:rPr>
        <w:t xml:space="preserve">3) </w:t>
      </w:r>
      <w:r w:rsidRPr="00DD688F">
        <w:rPr>
          <w:rFonts w:ascii="Times New Roman" w:eastAsia="Times New Roman" w:hAnsi="Times New Roman" w:cs="Times New Roman"/>
          <w:lang w:eastAsia="ru-RU"/>
        </w:rPr>
        <w:t xml:space="preserve">Организатор аукциона обязан в течение пяти дней со дня истечения срока, предусмотренного пунктом 2 раздела 13 документации, направить победителю электронного аукциона или иным лицам, с которыми в соответствии с </w:t>
      </w:r>
      <w:hyperlink r:id="rId12" w:history="1">
        <w:r w:rsidRPr="00DD688F">
          <w:rPr>
            <w:rFonts w:ascii="Times New Roman" w:eastAsia="Times New Roman" w:hAnsi="Times New Roman" w:cs="Times New Roman"/>
            <w:lang w:eastAsia="ru-RU"/>
          </w:rPr>
          <w:t>пунктами 13</w:t>
        </w:r>
      </w:hyperlink>
      <w:r w:rsidRPr="00DD688F">
        <w:rPr>
          <w:rFonts w:ascii="Times New Roman" w:eastAsia="Times New Roman" w:hAnsi="Times New Roman" w:cs="Times New Roman"/>
          <w:lang w:eastAsia="ru-RU"/>
        </w:rPr>
        <w:t xml:space="preserve">, </w:t>
      </w:r>
      <w:hyperlink r:id="rId13" w:history="1">
        <w:r w:rsidRPr="00DD688F">
          <w:rPr>
            <w:rFonts w:ascii="Times New Roman" w:eastAsia="Times New Roman" w:hAnsi="Times New Roman" w:cs="Times New Roman"/>
            <w:lang w:eastAsia="ru-RU"/>
          </w:rPr>
          <w:t>14</w:t>
        </w:r>
      </w:hyperlink>
      <w:r w:rsidRPr="00DD688F">
        <w:rPr>
          <w:rFonts w:ascii="Times New Roman" w:eastAsia="Times New Roman" w:hAnsi="Times New Roman" w:cs="Times New Roman"/>
          <w:lang w:eastAsia="ru-RU"/>
        </w:rPr>
        <w:t xml:space="preserve">, </w:t>
      </w:r>
      <w:hyperlink r:id="rId14" w:history="1">
        <w:r w:rsidRPr="00DD688F">
          <w:rPr>
            <w:rFonts w:ascii="Times New Roman" w:eastAsia="Times New Roman" w:hAnsi="Times New Roman" w:cs="Times New Roman"/>
            <w:lang w:eastAsia="ru-RU"/>
          </w:rPr>
          <w:t>20</w:t>
        </w:r>
      </w:hyperlink>
      <w:r w:rsidRPr="00DD688F">
        <w:rPr>
          <w:rFonts w:ascii="Times New Roman" w:eastAsia="Times New Roman" w:hAnsi="Times New Roman" w:cs="Times New Roman"/>
          <w:lang w:eastAsia="ru-RU"/>
        </w:rPr>
        <w:t xml:space="preserve"> и </w:t>
      </w:r>
      <w:hyperlink r:id="rId15" w:history="1">
        <w:r w:rsidRPr="00DD688F">
          <w:rPr>
            <w:rFonts w:ascii="Times New Roman" w:eastAsia="Times New Roman" w:hAnsi="Times New Roman" w:cs="Times New Roman"/>
            <w:lang w:eastAsia="ru-RU"/>
          </w:rPr>
          <w:t>25 статьи 39.12</w:t>
        </w:r>
      </w:hyperlink>
      <w:r w:rsidRPr="00DD688F">
        <w:rPr>
          <w:rFonts w:ascii="Times New Roman" w:eastAsia="Times New Roman" w:hAnsi="Times New Roman" w:cs="Times New Roman"/>
          <w:lang w:eastAsia="ru-RU"/>
        </w:rPr>
        <w:t xml:space="preserve"> Земельного кодекса РФ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
    <w:p w:rsidR="00DD688F" w:rsidRPr="00DD688F" w:rsidRDefault="00DD688F" w:rsidP="00DD688F">
      <w:pPr>
        <w:suppressAutoHyphens/>
        <w:autoSpaceDE w:val="0"/>
        <w:autoSpaceDN w:val="0"/>
        <w:adjustRightInd w:val="0"/>
        <w:spacing w:after="0" w:line="240" w:lineRule="auto"/>
        <w:ind w:firstLine="720"/>
        <w:jc w:val="both"/>
        <w:rPr>
          <w:rFonts w:ascii="Times New Roman" w:eastAsia="Times New Roman" w:hAnsi="Times New Roman" w:cs="Times New Roman"/>
          <w:lang w:eastAsia="ru-RU"/>
        </w:rPr>
      </w:pPr>
      <w:r w:rsidRPr="00DD688F">
        <w:rPr>
          <w:rFonts w:ascii="Times New Roman" w:eastAsia="Times New Roman" w:hAnsi="Times New Roman" w:cs="Times New Roman"/>
          <w:bCs/>
          <w:iCs/>
          <w:lang w:eastAsia="zh-CN"/>
        </w:rPr>
        <w:t xml:space="preserve">4) </w:t>
      </w:r>
      <w:r w:rsidRPr="00DD688F">
        <w:rPr>
          <w:rFonts w:ascii="Times New Roman" w:eastAsia="Times New Roman" w:hAnsi="Times New Roman" w:cs="Times New Roman"/>
          <w:lang w:eastAsia="ru-RU"/>
        </w:rPr>
        <w:t>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DD688F" w:rsidRPr="00DD688F" w:rsidRDefault="00DD688F" w:rsidP="00DD688F">
      <w:pPr>
        <w:suppressAutoHyphens/>
        <w:spacing w:after="0" w:line="200" w:lineRule="atLeast"/>
        <w:ind w:firstLine="720"/>
        <w:jc w:val="both"/>
        <w:rPr>
          <w:rFonts w:ascii="Times New Roman" w:eastAsia="Times New Roman" w:hAnsi="Times New Roman" w:cs="Times New Roman"/>
          <w:lang w:eastAsia="zh-CN"/>
        </w:rPr>
      </w:pPr>
      <w:r w:rsidRPr="00DD688F">
        <w:rPr>
          <w:rFonts w:ascii="Times New Roman" w:eastAsia="Times New Roman" w:hAnsi="Times New Roman" w:cs="Times New Roman"/>
          <w:bCs/>
          <w:iCs/>
          <w:lang w:eastAsia="zh-CN"/>
        </w:rPr>
        <w:t>5) </w:t>
      </w:r>
      <w:r w:rsidRPr="00DD688F">
        <w:rPr>
          <w:rFonts w:ascii="Times New Roman" w:eastAsia="Times New Roman" w:hAnsi="Times New Roman" w:cs="Times New Roman"/>
          <w:lang w:eastAsia="zh-CN"/>
        </w:rPr>
        <w:t xml:space="preserve">Организатор аукциона направляет победителю аукциона или единственному принявшему участие в аукционе его участнику подписанный проект договора аренды земельного участка,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bCs/>
          <w:iCs/>
          <w:lang w:eastAsia="zh-CN"/>
        </w:rPr>
        <w:tab/>
        <w:t xml:space="preserve">6) </w:t>
      </w:r>
      <w:r w:rsidRPr="00DD688F">
        <w:rPr>
          <w:rFonts w:ascii="Times New Roman" w:eastAsia="Times New Roman" w:hAnsi="Times New Roman" w:cs="Times New Roman"/>
          <w:lang w:eastAsia="zh-CN"/>
        </w:rPr>
        <w:t>Договор аренды земельного участка должен быть подписан и предоставлен               организатору аукциона в течение 10 (Десяти) рабочих дней со дня направления организатором его победителю аукциона, лицу, подавшему единственную заявку на участие в аукционе, заявителю, признанному единственным участником аукциона, или единственному принявшему участие в аукционе участнику.</w:t>
      </w:r>
    </w:p>
    <w:p w:rsidR="00DD688F" w:rsidRPr="00DD688F" w:rsidRDefault="00DD688F" w:rsidP="00DD688F">
      <w:pPr>
        <w:suppressAutoHyphens/>
        <w:spacing w:after="0" w:line="200" w:lineRule="atLeast"/>
        <w:jc w:val="both"/>
        <w:rPr>
          <w:rFonts w:ascii="Times New Roman" w:eastAsia="Times New Roman" w:hAnsi="Times New Roman" w:cs="Times New Roman"/>
          <w:lang w:eastAsia="zh-CN"/>
        </w:rPr>
      </w:pPr>
      <w:r w:rsidRPr="00DD688F">
        <w:rPr>
          <w:rFonts w:ascii="Times New Roman" w:eastAsia="Times New Roman" w:hAnsi="Times New Roman" w:cs="Times New Roman"/>
          <w:bCs/>
          <w:iCs/>
          <w:lang w:eastAsia="zh-CN"/>
        </w:rPr>
        <w:tab/>
        <w:t xml:space="preserve">7) </w:t>
      </w:r>
      <w:r w:rsidRPr="00DD688F">
        <w:rPr>
          <w:rFonts w:ascii="Times New Roman" w:eastAsia="Times New Roman" w:hAnsi="Times New Roman" w:cs="Times New Roman"/>
          <w:lang w:eastAsia="zh-CN"/>
        </w:rPr>
        <w:t>Если договор аренды земельного участка в течение 10 (Десяти) рабочих дней со дня направления победителю аукциона проекта указанного договора не был им подписан и представлен,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D688F" w:rsidRPr="00DD688F" w:rsidRDefault="00DD688F" w:rsidP="00DD688F">
      <w:pPr>
        <w:suppressAutoHyphens/>
        <w:spacing w:after="0" w:line="240" w:lineRule="auto"/>
        <w:jc w:val="both"/>
        <w:rPr>
          <w:rFonts w:ascii="Times New Roman" w:eastAsia="Times New Roman" w:hAnsi="Times New Roman" w:cs="Times New Roman"/>
          <w:lang w:eastAsia="zh-CN"/>
        </w:rPr>
      </w:pPr>
      <w:r w:rsidRPr="00DD688F">
        <w:rPr>
          <w:rFonts w:ascii="Times New Roman" w:eastAsia="Times New Roman" w:hAnsi="Times New Roman" w:cs="Times New Roman"/>
          <w:bCs/>
          <w:iCs/>
          <w:lang w:eastAsia="zh-CN"/>
        </w:rPr>
        <w:tab/>
        <w:t xml:space="preserve">8) </w:t>
      </w:r>
      <w:r w:rsidRPr="00DD688F">
        <w:rPr>
          <w:rFonts w:ascii="Times New Roman" w:eastAsia="Times New Roman" w:hAnsi="Times New Roman" w:cs="Times New Roman"/>
          <w:lang w:eastAsia="zh-CN"/>
        </w:rPr>
        <w:t>Сведения о победителях 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20 или 25 статьи 39.12 Земельного кодекса Российской Федерации и которые уклонились от их заключения, включаются в реестр недобросовестных участников аукциона.</w:t>
      </w:r>
    </w:p>
    <w:p w:rsidR="00DD688F" w:rsidRPr="00DD688F" w:rsidRDefault="00DD688F" w:rsidP="00DD688F">
      <w:pPr>
        <w:suppressAutoHyphens/>
        <w:spacing w:after="0" w:line="200" w:lineRule="atLeast"/>
        <w:ind w:firstLine="720"/>
        <w:jc w:val="both"/>
        <w:rPr>
          <w:rFonts w:ascii="Times New Roman" w:eastAsia="Times New Roman" w:hAnsi="Times New Roman" w:cs="Times New Roman"/>
          <w:bCs/>
          <w:iCs/>
          <w:lang w:eastAsia="zh-CN"/>
        </w:rPr>
      </w:pPr>
      <w:r w:rsidRPr="00DD688F">
        <w:rPr>
          <w:rFonts w:ascii="Times New Roman" w:eastAsia="Times New Roman" w:hAnsi="Times New Roman" w:cs="Times New Roman"/>
          <w:b/>
          <w:bCs/>
          <w:iCs/>
          <w:lang w:eastAsia="zh-CN"/>
        </w:rPr>
        <w:t>14. Заключительные положения</w:t>
      </w:r>
    </w:p>
    <w:p w:rsidR="00DD688F" w:rsidRPr="00DD688F" w:rsidRDefault="00DD688F" w:rsidP="00DD688F">
      <w:pPr>
        <w:suppressAutoHyphens/>
        <w:spacing w:after="0" w:line="100" w:lineRule="atLeast"/>
        <w:ind w:firstLine="528"/>
        <w:jc w:val="both"/>
        <w:rPr>
          <w:rFonts w:ascii="Times New Roman" w:eastAsia="Times New Roman" w:hAnsi="Times New Roman" w:cs="Times New Roman"/>
          <w:b/>
          <w:bCs/>
          <w:kern w:val="2"/>
        </w:rPr>
      </w:pPr>
      <w:r w:rsidRPr="00DD688F">
        <w:rPr>
          <w:rFonts w:ascii="Times New Roman" w:eastAsia="Times New Roman" w:hAnsi="Times New Roman" w:cs="Times New Roman"/>
          <w:b/>
          <w:bCs/>
          <w:kern w:val="2"/>
        </w:rPr>
        <w:t>Все вопросы, касающиеся проведения аукциона, не нашедшие отражения в настоящем информационном сообщении, регулируются действующим законодательством РФ.</w:t>
      </w:r>
    </w:p>
    <w:p w:rsidR="00DD688F" w:rsidRDefault="00DD688F"/>
    <w:sectPr w:rsidR="00DD6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80"/>
    <w:rsid w:val="000673E0"/>
    <w:rsid w:val="00192580"/>
    <w:rsid w:val="006563C7"/>
    <w:rsid w:val="00DD6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B48A"/>
  <w15:chartTrackingRefBased/>
  <w15:docId w15:val="{9AE980B4-C23F-43E5-978A-6DCA40F2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7ACCAEC1BFD4DC16E9F8047330EAEDCD3F2F446CD2780129D5F0348B9C6CD41D9C7F432AA5E265A23DF600998284F279C361466Bp16AH" TargetMode="External"/><Relationship Id="rId13" Type="http://schemas.openxmlformats.org/officeDocument/2006/relationships/hyperlink" Target="consultantplus://offline/ref=3E0BBF563BA58C17141CD1CC88268B18AF91DAF5C00354A517BEEBBFC42DCE5488C0B32D7C0C46E78C272B2714034FA84DA91CC75Dr0x2D" TargetMode="External"/><Relationship Id="rId3" Type="http://schemas.openxmlformats.org/officeDocument/2006/relationships/webSettings" Target="webSettings.xml"/><Relationship Id="rId7" Type="http://schemas.openxmlformats.org/officeDocument/2006/relationships/hyperlink" Target="consultantplus://offline/ref=5F7ACCAEC1BFD4DC16E9F8047330EAEDCD3F2F446CD2780129D5F0348B9C6CD41D9C7F432BACE265A23DF600998284F279C361466Bp16AH" TargetMode="External"/><Relationship Id="rId12" Type="http://schemas.openxmlformats.org/officeDocument/2006/relationships/hyperlink" Target="consultantplus://offline/ref=3E0BBF563BA58C17141CD1CC88268B18AF91DAF5C00354A517BEEBBFC42DCE5488C0B32D7D0546E78C272B2714034FA84DA91CC75Dr0x2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rts-tender.ru" TargetMode="External"/><Relationship Id="rId11" Type="http://schemas.openxmlformats.org/officeDocument/2006/relationships/hyperlink" Target="http://www.rts-tender.ru" TargetMode="External"/><Relationship Id="rId5" Type="http://schemas.openxmlformats.org/officeDocument/2006/relationships/hyperlink" Target="mailto:iSupport@rts-tender.ru" TargetMode="External"/><Relationship Id="rId15" Type="http://schemas.openxmlformats.org/officeDocument/2006/relationships/hyperlink" Target="consultantplus://offline/ref=3E0BBF563BA58C17141CD1CC88268B18AF91DAF5C00354A517BEEBBFC42DCE5488C0B32A750D4FB0DF682A7B51525CA94AA91EC441037431rEx9D" TargetMode="External"/><Relationship Id="rId10" Type="http://schemas.openxmlformats.org/officeDocument/2006/relationships/hyperlink" Target="consultantplus://offline/ref=5F7ACCAEC1BFD4DC16E9F8047330EAEDCD3F2F446CD2780129D5F0348B9C6CD41D9C7F4423A4EB32F172F75CDDD497F279C36345771B004Dp06AH" TargetMode="External"/><Relationship Id="rId4" Type="http://schemas.openxmlformats.org/officeDocument/2006/relationships/hyperlink" Target="http://www.rts-tender.ru" TargetMode="External"/><Relationship Id="rId9" Type="http://schemas.openxmlformats.org/officeDocument/2006/relationships/hyperlink" Target="consultantplus://offline/ref=5F7ACCAEC1BFD4DC16E9F8047330EAEDCD3F2F446CD2780129D5F0348B9C6CD41D9C7F4223A7E265A23DF600998284F279C361466Bp16AH" TargetMode="External"/><Relationship Id="rId14" Type="http://schemas.openxmlformats.org/officeDocument/2006/relationships/hyperlink" Target="consultantplus://offline/ref=3E0BBF563BA58C17141CD1CC88268B18AF91DAF5C00354A517BEEBBFC42DCE5488C0B32C750E46E78C272B2714034FA84DA91CC75Dr0x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6742</Words>
  <Characters>38430</Characters>
  <Application>Microsoft Office Word</Application>
  <DocSecurity>0</DocSecurity>
  <Lines>320</Lines>
  <Paragraphs>90</Paragraphs>
  <ScaleCrop>false</ScaleCrop>
  <Company/>
  <LinksUpToDate>false</LinksUpToDate>
  <CharactersWithSpaces>45082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2025-04-17T14:22:00Z</dcterms:created>
  <dcterms:modified xsi:type="dcterms:W3CDTF">2025-04-17T14:24:00Z</dcterms:modified>
</cp:coreProperties>
</file>