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2220A" w14:textId="77777777" w:rsidR="008949C0" w:rsidRPr="008949C0" w:rsidRDefault="008949C0" w:rsidP="008949C0">
      <w:pPr>
        <w:spacing w:after="0" w:line="660" w:lineRule="atLeast"/>
        <w:ind w:right="360"/>
        <w:outlineLvl w:val="0"/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b/>
          <w:bCs/>
          <w:color w:val="143370"/>
          <w:kern w:val="36"/>
          <w:sz w:val="54"/>
          <w:szCs w:val="54"/>
          <w:lang w:eastAsia="ru-RU"/>
          <w14:ligatures w14:val="none"/>
        </w:rPr>
        <w:t>Извещение № 21000015220000000061</w:t>
      </w:r>
    </w:p>
    <w:p w14:paraId="4C40A862" w14:textId="77777777" w:rsidR="008949C0" w:rsidRPr="008949C0" w:rsidRDefault="008949C0" w:rsidP="008949C0">
      <w:pPr>
        <w:spacing w:after="0" w:line="240" w:lineRule="atLeast"/>
        <w:ind w:right="360"/>
        <w:outlineLvl w:val="0"/>
        <w:rPr>
          <w:rFonts w:ascii="Raleway" w:eastAsia="Times New Roman" w:hAnsi="Raleway" w:cs="Times New Roman"/>
          <w:b/>
          <w:bCs/>
          <w:color w:val="7B61FF"/>
          <w:kern w:val="36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b/>
          <w:bCs/>
          <w:color w:val="7B61FF"/>
          <w:kern w:val="36"/>
          <w:sz w:val="18"/>
          <w:szCs w:val="18"/>
          <w:lang w:eastAsia="ru-RU"/>
          <w14:ligatures w14:val="none"/>
        </w:rPr>
        <w:t>Прием заявок</w:t>
      </w:r>
    </w:p>
    <w:p w14:paraId="67888DC4" w14:textId="77777777" w:rsidR="008949C0" w:rsidRPr="008949C0" w:rsidRDefault="008949C0" w:rsidP="008949C0">
      <w:pPr>
        <w:spacing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Версия 1. Актуальная, от 10.04.2024</w:t>
      </w:r>
    </w:p>
    <w:p w14:paraId="7CB3940E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создания</w:t>
      </w:r>
    </w:p>
    <w:p w14:paraId="1043E6F5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09.04.2024 </w:t>
      </w:r>
      <w:r w:rsidRPr="008949C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18:34 (МСК)</w:t>
      </w:r>
    </w:p>
    <w:p w14:paraId="180000E0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публикации</w:t>
      </w:r>
    </w:p>
    <w:p w14:paraId="532E49DF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09.04.2024 </w:t>
      </w:r>
      <w:r w:rsidRPr="008949C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19:05 (МСК)</w:t>
      </w:r>
    </w:p>
    <w:p w14:paraId="31D4C834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изменения</w:t>
      </w:r>
    </w:p>
    <w:p w14:paraId="4B1144B6" w14:textId="77777777" w:rsidR="008949C0" w:rsidRPr="008949C0" w:rsidRDefault="008949C0" w:rsidP="008949C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09.04.2024 </w:t>
      </w:r>
      <w:r w:rsidRPr="008949C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19:05 (МСК)</w:t>
      </w:r>
    </w:p>
    <w:p w14:paraId="7085E171" w14:textId="77777777" w:rsidR="008949C0" w:rsidRPr="008949C0" w:rsidRDefault="008949C0" w:rsidP="008949C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Основные сведения об извещении</w:t>
      </w:r>
    </w:p>
    <w:p w14:paraId="5B269865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Вид торгов</w:t>
      </w:r>
    </w:p>
    <w:p w14:paraId="72B14DB4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Аренда и продажа земельных участков </w:t>
      </w:r>
    </w:p>
    <w:p w14:paraId="16FEEBA1" w14:textId="77777777" w:rsidR="008949C0" w:rsidRPr="008949C0" w:rsidRDefault="008949C0" w:rsidP="008949C0">
      <w:pPr>
        <w:shd w:val="clear" w:color="auto" w:fill="F3F7FE"/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Земельный кодекс РФ </w:t>
      </w:r>
    </w:p>
    <w:p w14:paraId="4CA22F11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Форма проведения</w:t>
      </w:r>
    </w:p>
    <w:p w14:paraId="04F48622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Электронный аукцион</w:t>
      </w:r>
    </w:p>
    <w:p w14:paraId="33CA697E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Наименование процедуры</w:t>
      </w:r>
    </w:p>
    <w:p w14:paraId="773DE7E1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Электронный аукцион по продаже земельных участков, государственная собственность на которые не разграничена, расположенных на территории муниципального образования «Льговский район» Курской области</w:t>
      </w:r>
    </w:p>
    <w:p w14:paraId="1CF58C2A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Электронная площадка</w:t>
      </w:r>
    </w:p>
    <w:p w14:paraId="130EF09E" w14:textId="77777777" w:rsidR="008949C0" w:rsidRPr="008949C0" w:rsidRDefault="008949C0" w:rsidP="008949C0">
      <w:pPr>
        <w:spacing w:after="0" w:line="300" w:lineRule="atLeast"/>
        <w:rPr>
          <w:rFonts w:ascii="Times New Roman" w:eastAsia="Times New Roman" w:hAnsi="Times New Roman" w:cs="Times New Roman"/>
          <w:color w:val="115DEE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begin"/>
      </w: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instrText>HYPERLINK "http://www.rts-tender.ru/" \t "_blank"</w:instrText>
      </w: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separate"/>
      </w:r>
    </w:p>
    <w:p w14:paraId="3F318A35" w14:textId="77777777" w:rsidR="008949C0" w:rsidRPr="008949C0" w:rsidRDefault="008949C0" w:rsidP="008949C0">
      <w:pPr>
        <w:spacing w:after="0" w:line="30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15DEE"/>
          <w:kern w:val="0"/>
          <w:sz w:val="21"/>
          <w:szCs w:val="21"/>
          <w:lang w:eastAsia="ru-RU"/>
          <w14:ligatures w14:val="none"/>
        </w:rPr>
        <w:t>РТС-тендер</w:t>
      </w:r>
    </w:p>
    <w:p w14:paraId="6A8FDE8E" w14:textId="77777777" w:rsidR="008949C0" w:rsidRPr="008949C0" w:rsidRDefault="008949C0" w:rsidP="008949C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fldChar w:fldCharType="end"/>
      </w:r>
    </w:p>
    <w:p w14:paraId="2C59DC7B" w14:textId="77777777" w:rsidR="008949C0" w:rsidRPr="008949C0" w:rsidRDefault="008949C0" w:rsidP="008949C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Организатор торгов</w:t>
      </w:r>
    </w:p>
    <w:p w14:paraId="0E6C2DEF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Код организации</w:t>
      </w:r>
    </w:p>
    <w:p w14:paraId="672AD5BB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2100001522</w:t>
      </w:r>
    </w:p>
    <w:p w14:paraId="715651B4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Полное наименование</w:t>
      </w:r>
    </w:p>
    <w:p w14:paraId="17896060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ОБЩЕСТВО С ОГРАНИЧЕННОЙ ОТВЕТСТВЕННОСТЬЮ "РЕГИОНАЛЬНЫЙ ТЕНДЕРНО-ИМУЩЕСТВЕННЫЙ ЦЕНТР"</w:t>
      </w:r>
    </w:p>
    <w:p w14:paraId="0C4311A1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Сокращенное наименование</w:t>
      </w:r>
    </w:p>
    <w:p w14:paraId="0407FD4C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ООО "РТИЦ"</w:t>
      </w:r>
    </w:p>
    <w:p w14:paraId="418CFBBD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ИНН</w:t>
      </w:r>
    </w:p>
    <w:p w14:paraId="58A2652A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4632235558</w:t>
      </w:r>
    </w:p>
    <w:p w14:paraId="690FDE7D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КПП</w:t>
      </w:r>
    </w:p>
    <w:p w14:paraId="20D74046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463201001</w:t>
      </w:r>
    </w:p>
    <w:p w14:paraId="7CC96F41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ОГРН</w:t>
      </w:r>
    </w:p>
    <w:p w14:paraId="56BE08CC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1174632017790</w:t>
      </w:r>
    </w:p>
    <w:p w14:paraId="5364616F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Юридический адрес</w:t>
      </w:r>
    </w:p>
    <w:p w14:paraId="4CFACBAC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305022, Курская область, Г. КУРСК, УЛ. ЛИНЕЙНАЯ, Д. 10</w:t>
      </w:r>
    </w:p>
    <w:p w14:paraId="4C6451FC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lastRenderedPageBreak/>
        <w:t>Фактический/почтовый адрес</w:t>
      </w:r>
    </w:p>
    <w:p w14:paraId="3FAA1BD8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 Курская, г.о. город Курск, г Курск, ул Карла Маркса д. 51 офис 251а</w:t>
      </w:r>
    </w:p>
    <w:p w14:paraId="7BFB0B80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Контактное лицо</w:t>
      </w:r>
    </w:p>
    <w:p w14:paraId="68F52C20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Захарова Надежда Вячеславовна</w:t>
      </w:r>
    </w:p>
    <w:p w14:paraId="20AAC6EE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Телефон</w:t>
      </w:r>
    </w:p>
    <w:p w14:paraId="529E633D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+7(4712)446119</w:t>
      </w:r>
    </w:p>
    <w:p w14:paraId="2151FFA4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Адрес электронной почты</w:t>
      </w:r>
    </w:p>
    <w:p w14:paraId="61C9004E" w14:textId="77777777" w:rsidR="008949C0" w:rsidRPr="008949C0" w:rsidRDefault="008949C0" w:rsidP="008949C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rtic.kursk@mail.ru</w:t>
      </w:r>
    </w:p>
    <w:p w14:paraId="771DA658" w14:textId="77777777" w:rsidR="008949C0" w:rsidRPr="008949C0" w:rsidRDefault="008949C0" w:rsidP="008949C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Сведения о правообладателе/инициаторе торгов</w:t>
      </w:r>
    </w:p>
    <w:p w14:paraId="47838165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Код организации</w:t>
      </w:r>
    </w:p>
    <w:p w14:paraId="1B07CA3F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2100002057</w:t>
      </w:r>
    </w:p>
    <w:p w14:paraId="14E6A277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ОКФС</w:t>
      </w:r>
    </w:p>
    <w:p w14:paraId="6EF35EF5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14</w:t>
      </w:r>
    </w:p>
    <w:p w14:paraId="098ED1E5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Публично-правовое образование</w:t>
      </w:r>
    </w:p>
    <w:p w14:paraId="4716FF74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Льговский район Курской области</w:t>
      </w:r>
    </w:p>
    <w:p w14:paraId="5852E6FF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Полное наименование</w:t>
      </w:r>
    </w:p>
    <w:p w14:paraId="7F74A704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АДМИНИСТРАЦИЯ ЛЬГОВСКОГО РАЙОНА КУРСКОЙ ОБЛАСТИ</w:t>
      </w:r>
    </w:p>
    <w:p w14:paraId="39383140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ИНН</w:t>
      </w:r>
    </w:p>
    <w:p w14:paraId="3BC63433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4613010767</w:t>
      </w:r>
    </w:p>
    <w:p w14:paraId="3DCD5B19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КПП</w:t>
      </w:r>
    </w:p>
    <w:p w14:paraId="0A2CAE5E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461301001</w:t>
      </w:r>
    </w:p>
    <w:p w14:paraId="6F2A0F48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ОГРН</w:t>
      </w:r>
    </w:p>
    <w:p w14:paraId="3B9933C5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1054610018781</w:t>
      </w:r>
    </w:p>
    <w:p w14:paraId="7F63D4B8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Юридический адрес</w:t>
      </w:r>
    </w:p>
    <w:p w14:paraId="33E493FA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307750, Курская обл, г Льгов, пл Красная д. 4, корп. б</w:t>
      </w:r>
    </w:p>
    <w:p w14:paraId="630D9E7B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Фактический/почтовый адрес</w:t>
      </w:r>
    </w:p>
    <w:p w14:paraId="1C85CB86" w14:textId="77777777" w:rsidR="008949C0" w:rsidRPr="008949C0" w:rsidRDefault="008949C0" w:rsidP="008949C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обл Курская, г.о. город Льгов, г Льгов, пл Красная, дом 4б</w:t>
      </w:r>
    </w:p>
    <w:p w14:paraId="53DD8A4D" w14:textId="77777777" w:rsidR="008949C0" w:rsidRPr="008949C0" w:rsidRDefault="008949C0" w:rsidP="008949C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Информация о лотах</w:t>
      </w:r>
    </w:p>
    <w:p w14:paraId="750F95C5" w14:textId="77777777" w:rsidR="008949C0" w:rsidRPr="008949C0" w:rsidRDefault="008949C0" w:rsidP="008949C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49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РАЗВЕРНУТЬ ВСЕ ЛОТЫ</w:t>
      </w:r>
    </w:p>
    <w:p w14:paraId="71F192AF" w14:textId="77777777" w:rsidR="008949C0" w:rsidRPr="008949C0" w:rsidRDefault="008949C0" w:rsidP="008949C0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1</w:t>
      </w:r>
    </w:p>
    <w:p w14:paraId="5B9547F9" w14:textId="77777777" w:rsidR="008949C0" w:rsidRPr="008949C0" w:rsidRDefault="008949C0" w:rsidP="008949C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4" w:tgtFrame="_blank" w:history="1">
        <w:r w:rsidRPr="008949C0">
          <w:rPr>
            <w:rFonts w:ascii="Raleway" w:eastAsia="Times New Roman" w:hAnsi="Raleway" w:cs="Times New Roman"/>
            <w:b/>
            <w:bCs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Открыть карточку лота</w:t>
        </w:r>
      </w:hyperlink>
    </w:p>
    <w:p w14:paraId="08F6F3CD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Прием заявокземельный участок из категории: земли населенных пунктов, вид разрешённого использования: для ведения личного подсобного хозяйства (приусадебный земельный участок), площадью 5000 кв.м., кадастровый номер: 46:13:170601:164, местоположение: Курская обл., Льговский р-н, с/с Вышнедеревенский, д. Александровка, обременений не зарегистрировано</w:t>
      </w:r>
    </w:p>
    <w:p w14:paraId="04F3B8DF" w14:textId="77777777" w:rsidR="008949C0" w:rsidRPr="008949C0" w:rsidRDefault="008949C0" w:rsidP="008949C0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2</w:t>
      </w:r>
    </w:p>
    <w:p w14:paraId="1507FBBC" w14:textId="77777777" w:rsidR="008949C0" w:rsidRPr="008949C0" w:rsidRDefault="008949C0" w:rsidP="008949C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5" w:tgtFrame="_blank" w:history="1">
        <w:r w:rsidRPr="008949C0">
          <w:rPr>
            <w:rFonts w:ascii="Raleway" w:eastAsia="Times New Roman" w:hAnsi="Raleway" w:cs="Times New Roman"/>
            <w:b/>
            <w:bCs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Открыть карточку лота</w:t>
        </w:r>
      </w:hyperlink>
    </w:p>
    <w:p w14:paraId="6E512207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 xml:space="preserve">Прием заявокземельный участок из категории: земли населенных пунктов, вид разрешённого использования: ведение огородничества, площадью 1627 кв.м., кадастровый </w:t>
      </w:r>
      <w:r w:rsidRPr="008949C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lastRenderedPageBreak/>
        <w:t>номер: 46:13:030102:365, местоположение: Курская область, Льговский район, с. Большие Угоны, обременения: установлены ограничения прав на земельный участок, предусмотренные статьей 56 Земельного кодекса Российской Федерации и постановлением Правительства от 24.02.2009 № 160 "О порядке установления охранных зон объектов электросетевого хозяйства и особ</w:t>
      </w:r>
    </w:p>
    <w:p w14:paraId="3993525E" w14:textId="77777777" w:rsidR="008949C0" w:rsidRPr="008949C0" w:rsidRDefault="008949C0" w:rsidP="008949C0">
      <w:pPr>
        <w:spacing w:after="60" w:line="420" w:lineRule="atLeast"/>
        <w:outlineLvl w:val="2"/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b/>
          <w:bCs/>
          <w:color w:val="143370"/>
          <w:kern w:val="0"/>
          <w:sz w:val="33"/>
          <w:szCs w:val="33"/>
          <w:lang w:eastAsia="ru-RU"/>
          <w14:ligatures w14:val="none"/>
        </w:rPr>
        <w:t>Лот 3</w:t>
      </w:r>
    </w:p>
    <w:p w14:paraId="63CBA24F" w14:textId="77777777" w:rsidR="008949C0" w:rsidRPr="008949C0" w:rsidRDefault="008949C0" w:rsidP="008949C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hyperlink r:id="rId6" w:tgtFrame="_blank" w:history="1">
        <w:r w:rsidRPr="008949C0">
          <w:rPr>
            <w:rFonts w:ascii="Raleway" w:eastAsia="Times New Roman" w:hAnsi="Raleway" w:cs="Times New Roman"/>
            <w:b/>
            <w:bCs/>
            <w:color w:val="115DEE"/>
            <w:spacing w:val="12"/>
            <w:kern w:val="0"/>
            <w:sz w:val="21"/>
            <w:szCs w:val="21"/>
            <w:bdr w:val="none" w:sz="0" w:space="0" w:color="auto" w:frame="1"/>
            <w:lang w:eastAsia="ru-RU"/>
            <w14:ligatures w14:val="none"/>
          </w:rPr>
          <w:t>Открыть карточку лота</w:t>
        </w:r>
      </w:hyperlink>
    </w:p>
    <w:p w14:paraId="161E9974" w14:textId="77777777" w:rsidR="008949C0" w:rsidRPr="008949C0" w:rsidRDefault="008949C0" w:rsidP="008949C0">
      <w:pPr>
        <w:spacing w:line="300" w:lineRule="atLeast"/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Прием заявокземельный участок из категории: земли населенных пунктов, вид разрешённого использования: ведение огородничества, площадью 1500 кв.м., кадастровый номер: 46:13:040101:269, местоположение: Курская область, Льговский район, с/с Вышнедеревенский, с. Вышние Деревеньки, обременений на земельный участок не зарегистрировано</w:t>
      </w:r>
    </w:p>
    <w:p w14:paraId="2EF1A812" w14:textId="77777777" w:rsidR="008949C0" w:rsidRPr="008949C0" w:rsidRDefault="008949C0" w:rsidP="008949C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Требования к заявкам</w:t>
      </w:r>
    </w:p>
    <w:p w14:paraId="07C98579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Требования к участникам</w:t>
      </w:r>
    </w:p>
    <w:p w14:paraId="591218A5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 соответствии с аукционной документацией </w:t>
      </w:r>
    </w:p>
    <w:p w14:paraId="264859CB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Перечень документов</w:t>
      </w:r>
    </w:p>
    <w:p w14:paraId="40A99125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 соответствии с аукционной документацией </w:t>
      </w:r>
    </w:p>
    <w:p w14:paraId="44320E76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Требования к документам</w:t>
      </w:r>
    </w:p>
    <w:p w14:paraId="4F618C6C" w14:textId="77777777" w:rsidR="008949C0" w:rsidRPr="008949C0" w:rsidRDefault="008949C0" w:rsidP="008949C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 соответствии с аукционной документацией </w:t>
      </w:r>
    </w:p>
    <w:p w14:paraId="6C54F6FB" w14:textId="77777777" w:rsidR="008949C0" w:rsidRPr="008949C0" w:rsidRDefault="008949C0" w:rsidP="008949C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Условия проведения процедуры</w:t>
      </w:r>
    </w:p>
    <w:p w14:paraId="1293DCAB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начала подачи заявок</w:t>
      </w:r>
    </w:p>
    <w:p w14:paraId="4D854BBC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10.04.2024 </w:t>
      </w:r>
      <w:r w:rsidRPr="008949C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09:00 (МСК)</w:t>
      </w:r>
    </w:p>
    <w:p w14:paraId="0DB74D4E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окончания подачи заявок</w:t>
      </w:r>
    </w:p>
    <w:p w14:paraId="4C1D734A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08.05.2024 </w:t>
      </w:r>
      <w:r w:rsidRPr="008949C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17:00 (МСК)</w:t>
      </w:r>
    </w:p>
    <w:p w14:paraId="20DCC270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рассмотрения заявок</w:t>
      </w:r>
    </w:p>
    <w:p w14:paraId="501C1362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13.05.2024</w:t>
      </w:r>
    </w:p>
    <w:p w14:paraId="6020887E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Дата и время начала проведения аукциона</w:t>
      </w:r>
    </w:p>
    <w:p w14:paraId="5B212735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14.05.2024 </w:t>
      </w:r>
      <w:r w:rsidRPr="008949C0">
        <w:rPr>
          <w:rFonts w:ascii="Raleway" w:eastAsia="Times New Roman" w:hAnsi="Raleway" w:cs="Times New Roman"/>
          <w:color w:val="9DA8BD"/>
          <w:kern w:val="0"/>
          <w:sz w:val="21"/>
          <w:szCs w:val="21"/>
          <w:lang w:eastAsia="ru-RU"/>
          <w14:ligatures w14:val="none"/>
        </w:rPr>
        <w:t>15:00 (МСК)</w:t>
      </w:r>
    </w:p>
    <w:p w14:paraId="21EA0980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Порядок проведения аукциона</w:t>
      </w:r>
    </w:p>
    <w:p w14:paraId="2A7B46E6" w14:textId="77777777" w:rsidR="008949C0" w:rsidRPr="008949C0" w:rsidRDefault="008949C0" w:rsidP="008949C0">
      <w:pPr>
        <w:spacing w:after="0"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В соответствии с аукционной документацией </w:t>
      </w:r>
    </w:p>
    <w:p w14:paraId="565B9F66" w14:textId="77777777" w:rsidR="008949C0" w:rsidRPr="008949C0" w:rsidRDefault="008949C0" w:rsidP="008949C0">
      <w:pPr>
        <w:spacing w:after="60" w:line="240" w:lineRule="atLeast"/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9DA8BD"/>
          <w:kern w:val="0"/>
          <w:sz w:val="18"/>
          <w:szCs w:val="18"/>
          <w:lang w:eastAsia="ru-RU"/>
          <w14:ligatures w14:val="none"/>
        </w:rPr>
        <w:t>Срок отказа организатора от проведения процедуры торгов</w:t>
      </w:r>
    </w:p>
    <w:p w14:paraId="13FEEE97" w14:textId="77777777" w:rsidR="008949C0" w:rsidRPr="008949C0" w:rsidRDefault="008949C0" w:rsidP="008949C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 xml:space="preserve">Организатор аукциона вправе отказаться от проведения аукциона в любое время, но не позднее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</w:t>
      </w:r>
    </w:p>
    <w:p w14:paraId="3613C4DD" w14:textId="77777777" w:rsidR="008949C0" w:rsidRPr="008949C0" w:rsidRDefault="008949C0" w:rsidP="008949C0">
      <w:pPr>
        <w:spacing w:after="480" w:line="480" w:lineRule="atLeast"/>
        <w:outlineLvl w:val="1"/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b/>
          <w:bCs/>
          <w:color w:val="143370"/>
          <w:kern w:val="0"/>
          <w:sz w:val="39"/>
          <w:szCs w:val="39"/>
          <w:lang w:eastAsia="ru-RU"/>
          <w14:ligatures w14:val="none"/>
        </w:rPr>
        <w:t>Документы извещения</w:t>
      </w:r>
    </w:p>
    <w:p w14:paraId="2F7419FE" w14:textId="77777777" w:rsidR="008949C0" w:rsidRPr="008949C0" w:rsidRDefault="008949C0" w:rsidP="008949C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49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Аукционная документация.doc</w:t>
      </w:r>
    </w:p>
    <w:p w14:paraId="1415F899" w14:textId="77777777" w:rsidR="008949C0" w:rsidRPr="008949C0" w:rsidRDefault="008949C0" w:rsidP="008949C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238.00 Кб09.04.2024</w:t>
      </w:r>
    </w:p>
    <w:p w14:paraId="29EEB876" w14:textId="77777777" w:rsidR="008949C0" w:rsidRPr="008949C0" w:rsidRDefault="008949C0" w:rsidP="008949C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Документация аукциона</w:t>
      </w:r>
    </w:p>
    <w:p w14:paraId="46274728" w14:textId="77777777" w:rsidR="008949C0" w:rsidRPr="008949C0" w:rsidRDefault="008949C0" w:rsidP="008949C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49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lastRenderedPageBreak/>
        <w:t>Проекты договоров по лоту №1-№3.docx</w:t>
      </w:r>
    </w:p>
    <w:p w14:paraId="6BE19D86" w14:textId="77777777" w:rsidR="008949C0" w:rsidRPr="008949C0" w:rsidRDefault="008949C0" w:rsidP="008949C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43.27 Кб09.04.2024</w:t>
      </w:r>
    </w:p>
    <w:p w14:paraId="49650F45" w14:textId="77777777" w:rsidR="008949C0" w:rsidRPr="008949C0" w:rsidRDefault="008949C0" w:rsidP="008949C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Проект договора</w:t>
      </w:r>
    </w:p>
    <w:p w14:paraId="4507B1FE" w14:textId="77777777" w:rsidR="008949C0" w:rsidRPr="008949C0" w:rsidRDefault="008949C0" w:rsidP="008949C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49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Форма заявки.docx</w:t>
      </w:r>
    </w:p>
    <w:p w14:paraId="534434A4" w14:textId="77777777" w:rsidR="008949C0" w:rsidRPr="008949C0" w:rsidRDefault="008949C0" w:rsidP="008949C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15.88 Кб09.04.2024</w:t>
      </w:r>
    </w:p>
    <w:p w14:paraId="7AA44979" w14:textId="77777777" w:rsidR="008949C0" w:rsidRPr="008949C0" w:rsidRDefault="008949C0" w:rsidP="008949C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Форма заявки</w:t>
      </w:r>
    </w:p>
    <w:p w14:paraId="0BA39541" w14:textId="77777777" w:rsidR="008949C0" w:rsidRPr="008949C0" w:rsidRDefault="008949C0" w:rsidP="008949C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49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Информация о тех.присоединении (водоснабжение).pdf</w:t>
      </w:r>
    </w:p>
    <w:p w14:paraId="1DA1A07A" w14:textId="77777777" w:rsidR="008949C0" w:rsidRPr="008949C0" w:rsidRDefault="008949C0" w:rsidP="008949C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5.04 Мб09.04.2024</w:t>
      </w:r>
    </w:p>
    <w:p w14:paraId="5C963532" w14:textId="77777777" w:rsidR="008949C0" w:rsidRPr="008949C0" w:rsidRDefault="008949C0" w:rsidP="008949C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Иное</w:t>
      </w:r>
    </w:p>
    <w:p w14:paraId="0983A6F2" w14:textId="77777777" w:rsidR="008949C0" w:rsidRPr="008949C0" w:rsidRDefault="008949C0" w:rsidP="008949C0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8949C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  <w:t>Информация о техприсоединении (газоснабжение).pdf</w:t>
      </w:r>
    </w:p>
    <w:p w14:paraId="1AA834FC" w14:textId="77777777" w:rsidR="008949C0" w:rsidRPr="008949C0" w:rsidRDefault="008949C0" w:rsidP="008949C0">
      <w:pPr>
        <w:spacing w:after="0" w:line="240" w:lineRule="atLeast"/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60769F"/>
          <w:kern w:val="0"/>
          <w:sz w:val="18"/>
          <w:szCs w:val="18"/>
          <w:lang w:eastAsia="ru-RU"/>
          <w14:ligatures w14:val="none"/>
        </w:rPr>
        <w:t>92.43 Кб09.04.2024</w:t>
      </w:r>
    </w:p>
    <w:p w14:paraId="42055B53" w14:textId="77777777" w:rsidR="008949C0" w:rsidRPr="008949C0" w:rsidRDefault="008949C0" w:rsidP="008949C0">
      <w:pPr>
        <w:spacing w:line="300" w:lineRule="atLeast"/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</w:pPr>
      <w:r w:rsidRPr="008949C0">
        <w:rPr>
          <w:rFonts w:ascii="Raleway" w:eastAsia="Times New Roman" w:hAnsi="Raleway" w:cs="Times New Roman"/>
          <w:color w:val="143370"/>
          <w:kern w:val="0"/>
          <w:sz w:val="21"/>
          <w:szCs w:val="21"/>
          <w:lang w:eastAsia="ru-RU"/>
          <w14:ligatures w14:val="none"/>
        </w:rPr>
        <w:t>Иное</w:t>
      </w:r>
    </w:p>
    <w:p w14:paraId="7C971F35" w14:textId="77777777" w:rsidR="00120515" w:rsidRDefault="00120515"/>
    <w:sectPr w:rsidR="0012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CC"/>
    <w:family w:val="auto"/>
    <w:pitch w:val="variable"/>
    <w:sig w:usb0="A00002FF" w:usb1="5000205B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B1"/>
    <w:rsid w:val="00120515"/>
    <w:rsid w:val="008949C0"/>
    <w:rsid w:val="009410B1"/>
    <w:rsid w:val="0099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3BD40-DCDC-49A6-B8DA-3B01FAEA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1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41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41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41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41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10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10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10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10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10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10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1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1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1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1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10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10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10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10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410B1"/>
    <w:rPr>
      <w:b/>
      <w:bCs/>
      <w:smallCaps/>
      <w:color w:val="0F4761" w:themeColor="accent1" w:themeShade="BF"/>
      <w:spacing w:val="5"/>
    </w:rPr>
  </w:style>
  <w:style w:type="character" w:customStyle="1" w:styleId="notice-headertitletext">
    <w:name w:val="notice-header_title_text"/>
    <w:basedOn w:val="a0"/>
    <w:rsid w:val="008949C0"/>
  </w:style>
  <w:style w:type="character" w:customStyle="1" w:styleId="time-dimmed">
    <w:name w:val="time-dimmed"/>
    <w:basedOn w:val="a0"/>
    <w:rsid w:val="008949C0"/>
  </w:style>
  <w:style w:type="character" w:styleId="ac">
    <w:name w:val="Hyperlink"/>
    <w:basedOn w:val="a0"/>
    <w:uiPriority w:val="99"/>
    <w:semiHidden/>
    <w:unhideWhenUsed/>
    <w:rsid w:val="008949C0"/>
    <w:rPr>
      <w:color w:val="0000FF"/>
      <w:u w:val="single"/>
    </w:rPr>
  </w:style>
  <w:style w:type="character" w:customStyle="1" w:styleId="buttonlabel">
    <w:name w:val="button__label"/>
    <w:basedOn w:val="a0"/>
    <w:rsid w:val="008949C0"/>
  </w:style>
  <w:style w:type="character" w:customStyle="1" w:styleId="with-right-24-gap">
    <w:name w:val="with-right-24-gap"/>
    <w:basedOn w:val="a0"/>
    <w:rsid w:val="00894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335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03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37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6825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45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6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72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21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8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354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56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63218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2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16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8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1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7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17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4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436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9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806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3269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969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3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6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66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5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5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15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57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1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35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53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51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8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53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9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10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73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88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77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0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83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27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6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2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73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2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35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58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018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1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580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903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7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82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5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9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6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539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091224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457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8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57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376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91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631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1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623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0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4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3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431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69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71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803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0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1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956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632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21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1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74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2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89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42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86526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99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22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6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5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62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51867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67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5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92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66630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4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72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45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114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0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17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41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56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0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1000015220000000061/3/(lotInfo:info)" TargetMode="External"/><Relationship Id="rId5" Type="http://schemas.openxmlformats.org/officeDocument/2006/relationships/hyperlink" Target="https://torgi.gov.ru/new/public/lots/lot/21000015220000000061/2/(lotInfo:info)" TargetMode="External"/><Relationship Id="rId4" Type="http://schemas.openxmlformats.org/officeDocument/2006/relationships/hyperlink" Target="https://torgi.gov.ru/new/public/lots/lot/21000015220000000061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Вычерова</dc:creator>
  <cp:keywords/>
  <dc:description/>
  <cp:lastModifiedBy>Надежда Вычерова</cp:lastModifiedBy>
  <cp:revision>2</cp:revision>
  <dcterms:created xsi:type="dcterms:W3CDTF">2024-04-10T08:50:00Z</dcterms:created>
  <dcterms:modified xsi:type="dcterms:W3CDTF">2024-04-10T08:50:00Z</dcterms:modified>
</cp:coreProperties>
</file>